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r>
        <w:rPr>
          <w:noProof/>
        </w:rPr>
        <w:drawing>
          <wp:anchor distT="0" distB="0" distL="114300" distR="114300" simplePos="0" relativeHeight="251429888" behindDoc="0" locked="0" layoutInCell="1" allowOverlap="1" wp14:anchorId="732B63FA" wp14:editId="69C0397A">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62531097" w:rsidR="007354BC" w:rsidRDefault="007354BC" w:rsidP="002025F9">
      <w:pPr>
        <w:pStyle w:val="1"/>
        <w:rPr>
          <w:rFonts w:eastAsia="Calibri"/>
        </w:rPr>
      </w:pPr>
      <w:r>
        <w:t>O resursă educațională internațională privind lumea microbilor și bolile.</w:t>
      </w:r>
    </w:p>
    <w:p w14:paraId="2CA45F50" w14:textId="40B0EB52" w:rsidR="007354BC" w:rsidRPr="007354BC" w:rsidRDefault="007354BC" w:rsidP="007354BC">
      <w:pPr>
        <w:spacing w:after="60" w:line="276" w:lineRule="auto"/>
        <w:ind w:left="4320"/>
        <w:rPr>
          <w:rFonts w:eastAsia="Calibri" w:cs="Arial"/>
          <w:color w:val="6D8B19"/>
          <w:sz w:val="36"/>
          <w:szCs w:val="36"/>
        </w:rPr>
      </w:pPr>
      <w:r>
        <w:rPr>
          <w:sz w:val="36"/>
        </w:rPr>
        <w:t>Planuri de lecție, fișe de lucru și activități.</w:t>
      </w:r>
    </w:p>
    <w:p w14:paraId="4355F4AC" w14:textId="56E20BC9" w:rsidR="007354BC" w:rsidRDefault="007354BC" w:rsidP="00BC73BA">
      <w:pPr>
        <w:spacing w:after="60" w:line="276" w:lineRule="auto"/>
        <w:rPr>
          <w:rFonts w:eastAsia="Calibri" w:cs="Arial"/>
          <w:b/>
          <w:bCs/>
          <w:color w:val="6D8B19"/>
          <w:sz w:val="52"/>
          <w:szCs w:val="52"/>
        </w:rPr>
      </w:pPr>
      <w:r>
        <w:rPr>
          <w:b/>
          <w:bCs/>
          <w:noProof/>
          <w:color w:val="6D8B19"/>
          <w:sz w:val="52"/>
          <w:szCs w:val="52"/>
        </w:rPr>
        <w:drawing>
          <wp:inline distT="0" distB="0" distL="0" distR="0" wp14:anchorId="09189261" wp14:editId="0E69EDA4">
            <wp:extent cx="2934586" cy="2751624"/>
            <wp:effectExtent l="0" t="0" r="0" b="0"/>
            <wp:docPr id="26" name="Picture 3" descr="Angry virus baring teeth">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ngry virus baring teeth">
                      <a:extLst>
                        <a:ext uri="{FF2B5EF4-FFF2-40B4-BE49-F238E27FC236}">
                          <a16:creationId xmlns:a16="http://schemas.microsoft.com/office/drawing/2014/main" id="{244D2C5A-70EE-4AC7-86EF-5508FDD69DE0}"/>
                        </a:ext>
                        <a:ext uri="{C183D7F6-B498-43B3-948B-1728B52AA6E4}">
                          <adec:decorative xmlns:adec="http://schemas.microsoft.com/office/drawing/2017/decorative" val="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37504" cy="2754360"/>
                    </a:xfrm>
                    <a:prstGeom prst="rect">
                      <a:avLst/>
                    </a:prstGeom>
                  </pic:spPr>
                </pic:pic>
              </a:graphicData>
            </a:graphic>
          </wp:inline>
        </w:drawing>
      </w:r>
      <w:r>
        <w:rPr>
          <w:b/>
          <w:bCs/>
          <w:noProof/>
          <w:color w:val="6D8B19"/>
          <w:sz w:val="52"/>
          <w:szCs w:val="52"/>
        </w:rPr>
        <w:drawing>
          <wp:inline distT="0" distB="0" distL="0" distR="0" wp14:anchorId="569C233E" wp14:editId="10CE6AC6">
            <wp:extent cx="1749972" cy="2646298"/>
            <wp:effectExtent l="0" t="0" r="3175" b="1905"/>
            <wp:docPr id="45" name="Picture 44" descr="Angry microbe baring teeth">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teeth">
                      <a:extLst>
                        <a:ext uri="{FF2B5EF4-FFF2-40B4-BE49-F238E27FC236}">
                          <a16:creationId xmlns:a16="http://schemas.microsoft.com/office/drawing/2014/main" id="{013BBF6F-0FC7-4A6B-B528-7D85B8C1C4D0}"/>
                        </a:ext>
                        <a:ext uri="{C183D7F6-B498-43B3-948B-1728B52AA6E4}">
                          <adec:decorative xmlns:adec="http://schemas.microsoft.com/office/drawing/2017/decorative" val="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49972" cy="2646298"/>
                    </a:xfrm>
                    <a:prstGeom prst="rect">
                      <a:avLst/>
                    </a:prstGeom>
                  </pic:spPr>
                </pic:pic>
              </a:graphicData>
            </a:graphic>
          </wp:inline>
        </w:drawing>
      </w:r>
      <w:r>
        <w:rPr>
          <w:b/>
          <w:bCs/>
          <w:noProof/>
          <w:color w:val="6D8B19"/>
          <w:sz w:val="52"/>
          <w:szCs w:val="52"/>
        </w:rPr>
        <w:drawing>
          <wp:inline distT="0" distB="0" distL="0" distR="0" wp14:anchorId="1B2AD171" wp14:editId="59E2D843">
            <wp:extent cx="1733830" cy="3359889"/>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 uri="{C183D7F6-B498-43B3-948B-1728B52AA6E4}">
                          <adec:decorative xmlns:adec="http://schemas.microsoft.com/office/drawing/2017/decorative" val="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6279" cy="3364636"/>
                    </a:xfrm>
                    <a:prstGeom prst="rect">
                      <a:avLst/>
                    </a:prstGeom>
                  </pic:spPr>
                </pic:pic>
              </a:graphicData>
            </a:graphic>
          </wp:inline>
        </w:drawing>
      </w:r>
    </w:p>
    <w:p w14:paraId="61886815" w14:textId="38EAF78F" w:rsidR="007354BC" w:rsidRDefault="0037081D" w:rsidP="007354BC">
      <w:pPr>
        <w:spacing w:after="60" w:line="276" w:lineRule="auto"/>
        <w:ind w:left="3600" w:firstLine="720"/>
        <w:rPr>
          <w:rFonts w:eastAsia="Calibri" w:cs="Arial"/>
          <w:b/>
          <w:bCs/>
          <w:sz w:val="52"/>
          <w:szCs w:val="52"/>
        </w:rPr>
      </w:pPr>
      <w:r>
        <w:rPr>
          <w:b/>
          <w:bCs/>
          <w:noProof/>
          <w:sz w:val="70"/>
          <w:szCs w:val="70"/>
        </w:rPr>
        <mc:AlternateContent>
          <mc:Choice Requires="wps">
            <w:drawing>
              <wp:anchor distT="0" distB="0" distL="114300" distR="114300" simplePos="0" relativeHeight="251433984" behindDoc="0" locked="0" layoutInCell="1" allowOverlap="1" wp14:anchorId="4070929A" wp14:editId="6E8F743A">
                <wp:simplePos x="0" y="0"/>
                <wp:positionH relativeFrom="margin">
                  <wp:posOffset>-96475</wp:posOffset>
                </wp:positionH>
                <wp:positionV relativeFrom="paragraph">
                  <wp:posOffset>217495</wp:posOffset>
                </wp:positionV>
                <wp:extent cx="4292184" cy="974178"/>
                <wp:effectExtent l="19050" t="19050" r="32385" b="3556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92184" cy="97417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B02ABC" id="Rectangle 2" o:spid="_x0000_s1026" alt="&quot;&quot;" style="position:absolute;margin-left:-7.6pt;margin-top:17.15pt;width:337.95pt;height:76.7pt;z-index:2514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" filled="f" strokecolor="#117e62" strokeweight="4.5pt">
                <w10:wrap anchorx="margin"/>
              </v:rect>
            </w:pict>
          </mc:Fallback>
        </mc:AlternateContent>
      </w:r>
    </w:p>
    <w:p w14:paraId="2E687E1E" w14:textId="2F4C4710" w:rsidR="007354BC" w:rsidRDefault="0029665C" w:rsidP="007C24ED">
      <w:pPr>
        <w:spacing w:after="60" w:line="276" w:lineRule="auto"/>
        <w:rPr>
          <w:rFonts w:eastAsia="Calibri" w:cs="Arial"/>
          <w:b/>
          <w:bCs/>
          <w:sz w:val="52"/>
          <w:szCs w:val="52"/>
        </w:rPr>
      </w:pPr>
      <w:r>
        <w:rPr>
          <w:b/>
          <w:sz w:val="52"/>
        </w:rPr>
        <w:t>Etapa cheie 2 (7-11 ani)</w:t>
      </w:r>
    </w:p>
    <w:p w14:paraId="26EA4315" w14:textId="34600DAE" w:rsidR="0037081D" w:rsidRDefault="0037081D">
      <w:pPr>
        <w:rPr>
          <w:rFonts w:eastAsia="Calibri" w:cs="Arial"/>
          <w:b/>
          <w:bCs/>
          <w:sz w:val="52"/>
          <w:szCs w:val="52"/>
        </w:rPr>
      </w:pPr>
      <w:r>
        <w:br w:type="page"/>
      </w:r>
    </w:p>
    <w:p w14:paraId="0678B7AC" w14:textId="77E1A7AB" w:rsidR="007354BC" w:rsidRDefault="007354BC" w:rsidP="002025F9">
      <w:pPr>
        <w:pStyle w:val="2"/>
        <w:rPr>
          <w:rFonts w:eastAsia="Calibri"/>
        </w:rPr>
      </w:pPr>
      <w:r>
        <w:lastRenderedPageBreak/>
        <w:t>Bun venit la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629A9C83" w:rsidR="00E36178" w:rsidRDefault="007354BC" w:rsidP="00E36178">
      <w:pPr>
        <w:spacing w:before="240" w:after="60" w:line="276" w:lineRule="auto"/>
      </w:pPr>
      <w:r>
        <w:t>e-Bug își propune să le prezinte copiilor din mediul educațional lumea microbilor și a antibioticelor. Proiectul cuprinde o serie de auxiliare curriculare (pentru Primii ani [Early Years], Etapele cheie [Key Stage] 1, 2, 3 și 4) care îndeplinesc standardele educaționale ale Departamentului de Educație pentru învățământul primar și secundar.</w:t>
      </w:r>
    </w:p>
    <w:p w14:paraId="0A7904E4" w14:textId="68716E1F" w:rsidR="00E36178" w:rsidRDefault="007354BC" w:rsidP="00E36178">
      <w:pPr>
        <w:spacing w:before="240" w:after="60" w:line="276" w:lineRule="auto"/>
      </w:pPr>
      <w:r>
        <w:t>Această resursă a fost elaborată de Agenția de siguranță sanitară din Marea Britanie (UK Health Security Agency) – cunoscută anterior ca Departamentul de Sănătate Publică din Anglia (Public Health England,) în colaborare cu 17 țări partenere UE, în vederea promovării interesului în știință și a îmbunătățirii cunoștințelor tinerilor și a capacității lor de înțelegere a microbilor, prevenirii și controlului infecțiilor și a utilizării prudente a antibioticelor, ajutându-i astfel să fie proactivi în protejarea sănătății lor. Planurile de lecție pot fi folosite secvențial sau ca activități individuale elaborate astfel încât să se poată desfășura în ore de curs de 50 de minute. Aceste instrumente pot fi folosite în mod liber de către profesori și fotocopiate pentru a fi utilizate în clasă, însă este strict interzisă vânzarea acestora.</w:t>
      </w:r>
    </w:p>
    <w:p w14:paraId="7B679EE3" w14:textId="142C2B98" w:rsidR="00E36178" w:rsidRDefault="007354BC" w:rsidP="00E36178">
      <w:pPr>
        <w:spacing w:before="240" w:after="60" w:line="276" w:lineRule="auto"/>
      </w:pPr>
      <w:r>
        <w:t>Peste 27 de țări s-au implicat la nivel global în proiectul e-Bug, iar resursele au fost evaluate cu ajutorul a peste 3000 de copii din Anglia, Franța și Republica Cehă. Pachetul e-Bug este însoțit de un site web de pe care pot fi descărcate toate resursele, videoclipurile, imaginile și activitățile suplimentare ale pachetului (</w:t>
      </w:r>
      <w:hyperlink r:id="rId14" w:history="1">
        <w:r>
          <w:rPr>
            <w:rStyle w:val="a5"/>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spacing w:after="60" w:line="276" w:lineRule="auto"/>
      </w:pPr>
      <w:r>
        <w:t xml:space="preserve">Mulțumim tuturor persoanelor implicate în elaborarea acestei resurse care va ajuta următoarea generație de adulți să folosească antibioticele într-un mod mai înțelept. Dorim să mulțumim îndeosebi profesorilor și elevilor din Regatul Unit și Europa, care au participat în focus grupuri și în procesul de evaluare și au contribuit la crearea unor materiale care nu sunt doar distractive și interesante, ci și eficiente. Sperăm să vă facă plăcere să folosiți e-Bug și să descoperiți un material auxiliar de neprețuit pentru clasa dvs. Dacă doriți să fiți la curent cu cele mai recente resurse sau cu proiectele noastre de cercetare și dezvoltare, vă rugăm să vă înregistrați la newsletterul nostru trimestrial pe: </w:t>
      </w:r>
      <w:hyperlink r:id="rId15" w:history="1">
        <w:r>
          <w:rPr>
            <w:rStyle w:val="a5"/>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r>
        <w:t xml:space="preserve">Feedbackul profesorilor este foarte valoros pentru noi. Comentariile dvs. vor ajuta la creșterea și dezvoltarea resursei e-Bug. Vă rugăm să trimiteți orice comentariu, întrebare sau sugestie către: Primary Care and Interventions Unit UK Health Security Agency Twyver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Sau, alternativ, să vizitați site-ul web e-Bug și să ne contactați la </w:t>
      </w:r>
      <w:hyperlink r:id="rId16" w:history="1">
        <w:r>
          <w:rPr>
            <w:rStyle w:val="a5"/>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7354BC">
      <w:pPr>
        <w:spacing w:after="60" w:line="276" w:lineRule="auto"/>
        <w:rPr>
          <w:sz w:val="36"/>
          <w:szCs w:val="32"/>
        </w:rPr>
      </w:pPr>
      <w:r>
        <w:rPr>
          <w:sz w:val="36"/>
        </w:rPr>
        <w:t>Echipa e-Bug</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4425E0A8" w:rsidR="00E36178" w:rsidRDefault="000E5413" w:rsidP="007354BC">
      <w:pPr>
        <w:spacing w:after="60" w:line="276" w:lineRule="auto"/>
      </w:pPr>
      <w:r>
        <w:rPr>
          <w:noProof/>
        </w:rPr>
        <mc:AlternateContent>
          <mc:Choice Requires="wps">
            <w:drawing>
              <wp:anchor distT="0" distB="0" distL="114300" distR="114300" simplePos="0" relativeHeight="251435008" behindDoc="0" locked="0" layoutInCell="1" allowOverlap="1" wp14:anchorId="7C286F55" wp14:editId="106AD8DF">
                <wp:simplePos x="0" y="0"/>
                <wp:positionH relativeFrom="margin">
                  <wp:posOffset>-107206</wp:posOffset>
                </wp:positionH>
                <wp:positionV relativeFrom="paragraph">
                  <wp:posOffset>18415</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A723D0D" id="Rectangle 6" o:spid="_x0000_s1026" alt="&quot;&quot;" style="position:absolute;margin-left:-8.45pt;margin-top:1.45pt;width:546pt;height:161.55pt;z-index:251435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" filled="f" strokecolor="#117e62" strokeweight="4.5pt">
                <w10:wrap anchorx="margin"/>
              </v:rect>
            </w:pict>
          </mc:Fallback>
        </mc:AlternateContent>
      </w:r>
    </w:p>
    <w:p w14:paraId="4A0849E3" w14:textId="063B7033" w:rsidR="00E36178" w:rsidRPr="00E36178" w:rsidRDefault="00E36178" w:rsidP="007354BC">
      <w:pPr>
        <w:spacing w:after="60" w:line="276" w:lineRule="auto"/>
        <w:rPr>
          <w:szCs w:val="24"/>
        </w:rPr>
      </w:pPr>
      <w:r>
        <w:t>Fiecare secțiune din acest pachet conține planurile de lecție detaliate, fișele de lucru ale elevului și suporturile de curs, dintre care o parte sunt disponibile în format MS PowerPoint pentru a fi proiectate pe tabla din clasă:</w:t>
      </w:r>
    </w:p>
    <w:p w14:paraId="7119DD3F" w14:textId="67280B03" w:rsidR="00E36178" w:rsidRPr="00E36178" w:rsidRDefault="00E36178" w:rsidP="00D462F0">
      <w:pPr>
        <w:pStyle w:val="a3"/>
        <w:numPr>
          <w:ilvl w:val="0"/>
          <w:numId w:val="4"/>
        </w:numPr>
        <w:spacing w:after="60" w:line="276" w:lineRule="auto"/>
        <w:rPr>
          <w:rFonts w:eastAsia="Calibri" w:cs="Arial"/>
          <w:b/>
          <w:bCs/>
          <w:szCs w:val="24"/>
        </w:rPr>
      </w:pPr>
      <w:r>
        <w:t>Activități bazate pe întrebări creative pentru promovarea învățării active</w:t>
      </w:r>
    </w:p>
    <w:p w14:paraId="3FA19732" w14:textId="3F4C24AE" w:rsidR="00E36178" w:rsidRPr="00E36178" w:rsidRDefault="00E36178" w:rsidP="00D462F0">
      <w:pPr>
        <w:pStyle w:val="a3"/>
        <w:numPr>
          <w:ilvl w:val="0"/>
          <w:numId w:val="4"/>
        </w:numPr>
        <w:spacing w:after="60" w:line="276" w:lineRule="auto"/>
        <w:rPr>
          <w:rFonts w:eastAsia="Calibri" w:cs="Arial"/>
          <w:b/>
          <w:bCs/>
          <w:szCs w:val="24"/>
        </w:rPr>
      </w:pPr>
      <w:r>
        <w:t>Obiectivele principale ale lecției care să consolideze înțelegerea de către elevi a importanței microbilor, precum și a răspândirii, tratării și prevenției acestora</w:t>
      </w:r>
    </w:p>
    <w:p w14:paraId="6A74FB39" w14:textId="314BFC8A" w:rsidR="00E36178" w:rsidRPr="00E36178" w:rsidRDefault="00E36178" w:rsidP="00D462F0">
      <w:pPr>
        <w:pStyle w:val="a3"/>
        <w:numPr>
          <w:ilvl w:val="0"/>
          <w:numId w:val="4"/>
        </w:numPr>
        <w:spacing w:after="60" w:line="276" w:lineRule="auto"/>
        <w:rPr>
          <w:rFonts w:eastAsia="Calibri" w:cs="Arial"/>
          <w:b/>
          <w:bCs/>
          <w:szCs w:val="24"/>
        </w:rPr>
      </w:pPr>
      <w:r>
        <w:t>Activități care încurajează elevii să fie mai responsabili privind sănătatea lor</w:t>
      </w:r>
    </w:p>
    <w:p w14:paraId="0B0DED7A" w14:textId="7A3A85FA" w:rsidR="00E36178" w:rsidRPr="00C3549D" w:rsidRDefault="00E36178" w:rsidP="007354BC">
      <w:pPr>
        <w:pStyle w:val="a3"/>
        <w:numPr>
          <w:ilvl w:val="0"/>
          <w:numId w:val="4"/>
        </w:numPr>
        <w:spacing w:after="60" w:line="276" w:lineRule="auto"/>
        <w:rPr>
          <w:rFonts w:eastAsia="Calibri" w:cs="Arial"/>
          <w:b/>
          <w:bCs/>
          <w:szCs w:val="24"/>
        </w:rPr>
        <w:sectPr w:rsidR="00E36178" w:rsidRPr="00C3549D" w:rsidSect="00E36178">
          <w:type w:val="continuous"/>
          <w:pgSz w:w="11900" w:h="16840"/>
          <w:pgMar w:top="720" w:right="720" w:bottom="720" w:left="720" w:header="709" w:footer="709" w:gutter="0"/>
          <w:cols w:space="708"/>
          <w:docGrid w:linePitch="360"/>
        </w:sectPr>
      </w:pPr>
      <w:r>
        <w:t>Activități axate pe importanța utilizării responsabile a antibioticelor</w:t>
      </w:r>
    </w:p>
    <w:p w14:paraId="6714A280" w14:textId="54BA9934" w:rsidR="00117DE5" w:rsidRDefault="00117DE5"/>
    <w:p w14:paraId="5DBA6B46" w14:textId="7280A44C" w:rsidR="007354BC" w:rsidRPr="00E36178" w:rsidRDefault="000E5413" w:rsidP="002025F9">
      <w:pPr>
        <w:pStyle w:val="2"/>
        <w:rPr>
          <w:rStyle w:val="10"/>
        </w:rPr>
      </w:pPr>
      <w:r>
        <w:rPr>
          <w:noProof/>
        </w:rPr>
        <mc:AlternateContent>
          <mc:Choice Requires="wpg">
            <w:drawing>
              <wp:inline distT="0" distB="0" distL="0" distR="0" wp14:anchorId="4C2BE621" wp14:editId="6E0EA9F7">
                <wp:extent cx="1157605" cy="1029344"/>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44"/>
                          <a:chOff x="0" y="0"/>
                          <a:chExt cx="1157605" cy="1029344"/>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14" name="Rectangle 14"/>
                        <wps:cNvSpPr/>
                        <wps:spPr>
                          <a:xfrm>
                            <a:off x="0" y="647074"/>
                            <a:ext cx="1157605" cy="382270"/>
                          </a:xfrm>
                          <a:prstGeom prst="rect">
                            <a:avLst/>
                          </a:prstGeom>
                        </wps:spPr>
                        <wps:txbx>
                          <w:txbxContent>
                            <w:p w14:paraId="69801A5F" w14:textId="77777777" w:rsidR="00BA68D4" w:rsidRPr="00647369" w:rsidRDefault="00BA68D4" w:rsidP="000E5413">
                              <w:r>
                                <w:rPr>
                                  <w:b/>
                                </w:rPr>
                                <w:t>Etapa cheie 2</w:t>
                              </w:r>
                            </w:p>
                          </w:txbxContent>
                        </wps:txbx>
                        <wps:bodyPr wrap="none">
                          <a:spAutoFit/>
                        </wps:bodyPr>
                      </wps:wsp>
                    </wpg:wgp>
                  </a:graphicData>
                </a:graphic>
              </wp:inline>
            </w:drawing>
          </mc:Choice>
          <mc:Fallback xmlns:oel="http://schemas.microsoft.com/office/2019/extlst">
            <w:pict>
              <v:group w14:anchorId="4C2BE621" id="Group 5" o:spid="_x0000_s1026"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8" o:title=""/>
                </v:shape>
                <v:rect id="Rectangle 14" o:spid="_x0000_s1028" style="position:absolute;top:6470;width:1157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69801A5F" w14:textId="77777777" w:rsidR="00BA68D4" w:rsidRPr="00647369" w:rsidRDefault="00BA68D4" w:rsidP="000E5413">
                        <w:r>
                          <w:rPr>
                            <w:b/>
                          </w:rPr>
                          <w:t>Etapa cheie 2</w:t>
                        </w:r>
                      </w:p>
                    </w:txbxContent>
                  </v:textbox>
                </v:rect>
                <w10:anchorlock/>
              </v:group>
            </w:pict>
          </mc:Fallback>
        </mc:AlternateContent>
      </w:r>
      <w:r>
        <w:rPr>
          <w:rStyle w:val="10"/>
        </w:rPr>
        <w:t>Informații recapitulative pentru profesor</w:t>
      </w:r>
    </w:p>
    <w:p w14:paraId="79EC634D" w14:textId="086CA06E" w:rsidR="007354BC" w:rsidRDefault="000E5413" w:rsidP="007354BC">
      <w:pPr>
        <w:spacing w:after="60" w:line="276" w:lineRule="auto"/>
        <w:rPr>
          <w:rFonts w:eastAsia="Calibri" w:cs="Arial"/>
          <w:b/>
          <w:bCs/>
          <w:sz w:val="52"/>
          <w:szCs w:val="52"/>
        </w:rPr>
      </w:pPr>
      <w:r>
        <w:t>Există mai multe moduri prin care organismele noastre se pot expune la infecție și multe lucruri pe care le putem face pentru a împiedica răspândirea infecției. Această secțiune cu informații recapitulative pentru profesor oferă doar informațiile necesare activităților incluse în acest pachet.</w:t>
      </w:r>
    </w:p>
    <w:p w14:paraId="16BE08C1" w14:textId="25F15EAC" w:rsidR="0029665C" w:rsidRDefault="0029665C" w:rsidP="002025F9">
      <w:pPr>
        <w:pStyle w:val="3"/>
      </w:pPr>
      <w:bookmarkStart w:id="0" w:name="_Toc91241177"/>
      <w:r>
        <w:t>Introducere în microbi</w:t>
      </w:r>
    </w:p>
    <w:p w14:paraId="3C225FF4" w14:textId="4A535462" w:rsidR="000E5413" w:rsidRDefault="000E5413" w:rsidP="000E5413">
      <w:r>
        <w:rPr>
          <w:b/>
        </w:rPr>
        <w:t>Microorganismele</w:t>
      </w:r>
      <w:r>
        <w:t xml:space="preserve">, mai des întâlnite ca bacterii, virusuri sau microbi, sunt organisme vii prea mici ca să poată fi văzute cu ochiul liber. Acestea există aproape peste tot pe suprafața Pământului. Este important să clarificăm faptul că microbii nu sunt, în mod inerent, „benefici” sau „dăunători”. Mai degrabă, unii microbi pot fi utili oamenilor în timp ce alții pot fi dăunători, în funcție de situație. De exemplu, mucegaiul </w:t>
      </w:r>
      <w:r>
        <w:rPr>
          <w:i/>
        </w:rPr>
        <w:t>Aspergillus</w:t>
      </w:r>
      <w:r>
        <w:t xml:space="preserve"> este folosit pentru a prepara ciocolata, însă poate fi dăunător oamenilor dacă este inhalat în plămâni. Deși sunt extrem de mici, microbii sunt de diferite forme și de diferite dimensiuni. Cele trei grupuri de microbi acoperite în resursă sunt virusurile, bacteriile și fungii.</w:t>
      </w:r>
    </w:p>
    <w:p w14:paraId="4B4A29B5" w14:textId="79D904D2" w:rsidR="000E5413" w:rsidRDefault="000E5413" w:rsidP="000E5413">
      <w:r>
        <w:rPr>
          <w:b/>
        </w:rPr>
        <w:t>Virusurile</w:t>
      </w:r>
      <w:r>
        <w:t xml:space="preserve"> sunt cele mai mici dintre cele trei tipuri de microbi și cauzează adesea boli precum tusea și răcelile. Acestea au nevoie de o celulă „gazdă” pentru a supraviețui și a se reproduce. Odată aflate în celula gazdă, virusurile se multiplică rapid și distrug celula în tot acest proces. Un tip de virus este Rinovirusul, cunoscut și ca virusul care cauzează răceala comună. Există mai bine de 25 de specii diferite care pot cauza o răceală comună.</w:t>
      </w:r>
    </w:p>
    <w:p w14:paraId="5C0FDF89" w14:textId="159AE899" w:rsidR="000E5413" w:rsidRDefault="000E5413" w:rsidP="000E5413">
      <w:r>
        <w:rPr>
          <w:b/>
        </w:rPr>
        <w:t>Bacteriile</w:t>
      </w:r>
      <w:r>
        <w:t xml:space="preserve"> sunt organisme unicelulare mai mici decât fungii, dar mai mari decât virusurile. Acestea se pot împărți în trei grupuri principale după forma lor: coci (rotunde), bacilii (alungite) și spiralate. Cocii se pot împărți, la rândul lor, în trei tipuri după formă: în ciorchine, în lanț sau în perechi. Aceste forme pot fi folosite pentru a identifica tipul de infecție de care suferă un pacient. Dacă o singură celulă bacteriană ar fi mărită de 5.000 de ori, aceasta ar avea dimensiunea unui bob de mazăre.</w:t>
      </w:r>
    </w:p>
    <w:p w14:paraId="4ECBA36D" w14:textId="72D9F63E" w:rsidR="000E5413" w:rsidRDefault="000E5413" w:rsidP="000E5413">
      <w:r>
        <w:rPr>
          <w:b/>
        </w:rPr>
        <w:t>Fungii</w:t>
      </w:r>
      <w:r>
        <w:t xml:space="preserve"> sunt cei mai mari dintre cele trei categorii de microbi și sunt organisme pluricelulare (alcătuite din mai mult de o celulă). Unii fungi sunt utili, în timp ce alții pot fi dăunători corpului uman. De exemplu, </w:t>
      </w:r>
      <w:r>
        <w:rPr>
          <w:i/>
        </w:rPr>
        <w:t>Saccharomyces</w:t>
      </w:r>
      <w:r>
        <w:t xml:space="preserve"> este o drojdie folosită pentru a face ca pâinea să se umfle. Fungii își obțin hrana prin descompunerea materiei organice moarte sau trăind ca paraziți pe o gazdă. Fungii secretă produse secundare în timp ce se hrănesc, care produc inflamații și mâncărimi, cum ar fi piciorul de atlet.</w:t>
      </w:r>
    </w:p>
    <w:p w14:paraId="48735BD6" w14:textId="60098F98" w:rsidR="000E5413" w:rsidRDefault="000E5413" w:rsidP="000E5413">
      <w:r>
        <w:t xml:space="preserve">Majoritatea microbilor nu sunt dăunători și este important să le amintim acest lucru elevilor. Unii microbi sunt dăunători oamenilor doar atunci când sunt scoși din mediul lor obișnuit. </w:t>
      </w:r>
      <w:r>
        <w:rPr>
          <w:i/>
        </w:rPr>
        <w:t>Escherichia coli</w:t>
      </w:r>
      <w:r>
        <w:t xml:space="preserve"> (E. coli) se găsește, în general, în intestine și este inofensiv, dar poate cauza infecții de vezică și rinichi, dacă ajunge în tractul urinar.</w:t>
      </w:r>
    </w:p>
    <w:p w14:paraId="16FE18F8" w14:textId="6351485B" w:rsidR="000E5413" w:rsidRDefault="000E5413" w:rsidP="002025F9">
      <w:pPr>
        <w:pStyle w:val="3"/>
      </w:pPr>
      <w:r>
        <w:t>Microbii utili</w:t>
      </w:r>
    </w:p>
    <w:p w14:paraId="37963E12" w14:textId="6196698E" w:rsidR="000E5413" w:rsidRDefault="000E5413" w:rsidP="000E5413">
      <w:r>
        <w:t xml:space="preserve">Unul dintre principalele domenii în care microbii sunt benefici este industria alimentară. Brânza, pâinea, iaurtul, ciocolata, oțetul și alcoolul sunt toate produse în urma dezvoltării microbilor. Microbii folosiți pentru a prepara aceste produse cauzează o reacție chimică cunoscută ca </w:t>
      </w:r>
      <w:r>
        <w:lastRenderedPageBreak/>
        <w:t>fermentare – un proces prin care microbii descompun zaharurile complexe în compuși simpli, precum dioxidul de carbon și alcoolul. Fermentarea transformă produsul dintr-un tip de aliment în altul.</w:t>
      </w:r>
    </w:p>
    <w:p w14:paraId="0F042A5F" w14:textId="2EC89F5C" w:rsidR="000E5413" w:rsidRDefault="000E5413" w:rsidP="000E5413">
      <w:r>
        <w:t xml:space="preserve">Atunci când bacteriile </w:t>
      </w:r>
      <w:r>
        <w:rPr>
          <w:i/>
        </w:rPr>
        <w:t>Streptococcus thermophilous</w:t>
      </w:r>
      <w:r>
        <w:t xml:space="preserve"> sau </w:t>
      </w:r>
      <w:r>
        <w:rPr>
          <w:i/>
        </w:rPr>
        <w:t>Lactobacillus</w:t>
      </w:r>
      <w:r>
        <w:t xml:space="preserve"> </w:t>
      </w:r>
      <w:r>
        <w:rPr>
          <w:i/>
        </w:rPr>
        <w:t>bulgaricus</w:t>
      </w:r>
      <w:r>
        <w:t xml:space="preserve"> sunt adăugate în lapte, acestea consumă zaharurile când cresc și transformă laptele în iaurt. Atât de mult acid este produs în produsele de lapte fermentat încât puțini microbi posibil dăunători pot supraviețui acolo.</w:t>
      </w:r>
    </w:p>
    <w:p w14:paraId="28DEB003" w14:textId="625C6452" w:rsidR="000E5413" w:rsidRDefault="000E5413" w:rsidP="000E5413">
      <w:r>
        <w:t xml:space="preserve">Bacteriile </w:t>
      </w:r>
      <w:r>
        <w:rPr>
          <w:i/>
        </w:rPr>
        <w:t>Lactobacillus</w:t>
      </w:r>
      <w:r>
        <w:t xml:space="preserve"> sunt considerate, în general, bacterii bune sau „prietenoase”. Bacteriile prietenoase care ne ajută să digerăm alimentele poartă denumirea de bacterii probiotice, termen care înseamnă „pentru viață”. Acestea sunt bacteriile pe care le găsim în iaurt și în băuturile probiotice.</w:t>
      </w:r>
    </w:p>
    <w:p w14:paraId="4051A679" w14:textId="6BE3281D" w:rsidR="000E5413" w:rsidRDefault="000E5413" w:rsidP="000E5413">
      <w:r>
        <w:t xml:space="preserve">Drojdia, </w:t>
      </w:r>
      <w:r>
        <w:rPr>
          <w:i/>
        </w:rPr>
        <w:t>Saccharomyces cerevisiae</w:t>
      </w:r>
      <w:r>
        <w:t>, este folosită pentru a prepara pâinea și produsele din aluat prin fermentare. Pentru a se multiplica și a crește, drojdia are nevoie de un mediu potrivit cu umezeală, hrană (sub formă de zahăr sau amidon) și cu temperaturi ridicate (indicat între 20 °C și 30 °C). Pe măsură ce drojdia fermentează, aceasta elimină gaze care rămân prinse în aluat și astfel bucata de aluat începe să crească.</w:t>
      </w:r>
    </w:p>
    <w:p w14:paraId="0486D19B" w14:textId="4FB47E6B" w:rsidR="000E5413" w:rsidRDefault="000E5413" w:rsidP="002025F9">
      <w:pPr>
        <w:pStyle w:val="3"/>
      </w:pPr>
      <w:r>
        <w:t>Microbii dăunători</w:t>
      </w:r>
    </w:p>
    <w:p w14:paraId="7253C2EA" w14:textId="0D8181AC" w:rsidR="000E5413" w:rsidRDefault="000E5413" w:rsidP="000E5413">
      <w:r>
        <w:t xml:space="preserve">Unii microbi pot fi dăunători oamenilor și pot cauza boli, precum virusul </w:t>
      </w:r>
      <w:r>
        <w:rPr>
          <w:i/>
        </w:rPr>
        <w:t>Influenza</w:t>
      </w:r>
      <w:r>
        <w:t xml:space="preserve"> care cauzează „gripa” (denumirea mai scurtă pentru „Influenza”; alte infecții ale tractului respirator sunt răceala comună sau simptomele gripale), bacteria </w:t>
      </w:r>
      <w:r>
        <w:rPr>
          <w:i/>
        </w:rPr>
        <w:t>Campylobacter</w:t>
      </w:r>
      <w:r>
        <w:t xml:space="preserve"> care poate cauza toxiinfecție alimentară și fungii dermatofiți, precum </w:t>
      </w:r>
      <w:r>
        <w:rPr>
          <w:i/>
        </w:rPr>
        <w:t>Trichophyton</w:t>
      </w:r>
      <w:r>
        <w:t>, care pot cauza boli precum piciorul de atlet și micozele. Acești microbi sunt cunoscuți și ca patogeni. Fiecare microb ne poate face să ne simțim rău în diferite feluri.</w:t>
      </w:r>
    </w:p>
    <w:p w14:paraId="76422608" w14:textId="3C585BD5" w:rsidR="000E5413" w:rsidRDefault="000E5413" w:rsidP="000E5413">
      <w:r>
        <w:t>Atunci când bacteriile dăunătoare se reproduc în organismele noastre, acestea pot produce substanțe dăunătoare denumite toxine care ne fac să ne simțim foarte rău, însă, din fericire, acest lucru se întâmplă rar. Odată ajunse într-o celulă, ele se multiplică până se dezvoltă complet și părăsesc celula gazdă. Dermatofiții preferă, în general, să crească sau să se transforme în colonii sub piele, iar substanțele pe care le produc când se hrănesc cauzează inflamații și mâncărimi. Persoanele bolnave din cauza unui microb dăunător care cauzează o boală se numesc infectate.</w:t>
      </w:r>
    </w:p>
    <w:p w14:paraId="5A62B273" w14:textId="12698C90" w:rsidR="000E5413" w:rsidRPr="0029665C" w:rsidRDefault="000E5413" w:rsidP="000E5413">
      <w:pPr>
        <w:rPr>
          <w:b/>
          <w:bCs/>
        </w:rPr>
      </w:pPr>
      <w:r>
        <w:t xml:space="preserve">Mulți microbi dăunători pot trece de la o persoană la alta printr-o multitudine de căi – prin aer, atingere, apă, alimente, aerosoli (precum strănut și aburi), animale etc. Bolile cauzate de astfel de microbi sunt considerate boli infecțioase. În multe cazuri, chiar flora normală a organismului nostru (microbii) ajută la prevenirea dezvoltării microbilor dăunători fie prin colonizarea zonei, astfel încât să nu mai existe spațiu în care aceștia să crească, fie prin alterarea mediului. De exemplu, flora normală din intestinele noastre ne menține sănătoși împiedicând multiplicarea bacteriilor dăunătoare precum </w:t>
      </w:r>
      <w:r>
        <w:rPr>
          <w:i/>
        </w:rPr>
        <w:t>Clostridiodies difficile</w:t>
      </w:r>
      <w:r>
        <w:t xml:space="preserve">. Atunci când flora noastră normală este compromisă, </w:t>
      </w:r>
      <w:r>
        <w:rPr>
          <w:i/>
        </w:rPr>
        <w:t>Clostridiodies difficile</w:t>
      </w:r>
      <w:r>
        <w:t xml:space="preserve"> se poate multiplica și poate cauza diaree și alte probleme intestinale.</w:t>
      </w:r>
    </w:p>
    <w:p w14:paraId="46091416" w14:textId="70195425" w:rsidR="00E36178" w:rsidRPr="00E36178" w:rsidRDefault="00E36178" w:rsidP="002025F9">
      <w:pPr>
        <w:pStyle w:val="3"/>
      </w:pPr>
      <w:r>
        <w:t>Igiena mâinilor</w:t>
      </w:r>
      <w:bookmarkEnd w:id="0"/>
    </w:p>
    <w:p w14:paraId="71BD2B9A" w14:textId="207145AF" w:rsidR="000E5413" w:rsidRPr="000E5413" w:rsidRDefault="000E5413" w:rsidP="002025F9">
      <w:pPr>
        <w:pStyle w:val="4"/>
      </w:pPr>
      <w:r>
        <w:t>De ce este atât de importantă igiena mâinilor?</w:t>
      </w:r>
    </w:p>
    <w:p w14:paraId="0CD5C503" w14:textId="24C7C4A3" w:rsidR="007354BC" w:rsidRDefault="000E5413" w:rsidP="000E5413">
      <w:pPr>
        <w:spacing w:after="60" w:line="276" w:lineRule="auto"/>
      </w:pPr>
      <w:r>
        <w:t xml:space="preserve">Mâinile noastre sunt acoperite, în mod natural, de bacterii benefice – </w:t>
      </w:r>
      <w:r>
        <w:rPr>
          <w:i/>
        </w:rPr>
        <w:t>Staphylococcus</w:t>
      </w:r>
      <w:r>
        <w:t xml:space="preserve"> este un exemplu comun de o astfel de bacterie (bacterii cu formă rotundă grupate în ciorchine), însă putem atrage și microbi dăunători de pe lucrurile pe care le atingem. Igiena mâinilor este probabil singurul mod eficient prin care putem reduce și împiedica răspândirea acestor microbi și orice infecție asociată cu aceștia. Școlile și grupurile comunitare reprezintă un mediu relativ aglomerat și închis, în care microbii se pot răspândi ușor și rapid de la un copil la altul prin contact direct sau prin contactul cu suprafețele. Unii dintre acești microbi pot fi dăunători și pot cauza boli. Spălarea mâinilor cu apă și săpun în momentele cheie elimină orice microb dăunător luat de mâinile noastre din mediul înconjurător (de exemplu, de acasă, de la școală, din grădină, de la animale sau </w:t>
      </w:r>
      <w:r>
        <w:lastRenderedPageBreak/>
        <w:t>animalele de companie, de pe alimente). S-a dovedit că o spălare eficientă pe mâini reduce rata absenteismului în școli. De asemenea, spălarea mâinilor ne ajută să prevenim răspândirea rezistenței la antibiotice care poate pune probleme când vine vorba de tratarea infecțiilor. După caz, se recomandă utilizarea săpunului lichid în locul celui solid, în special dacă acesta este folosit de mai multe persoane.</w:t>
      </w:r>
    </w:p>
    <w:p w14:paraId="2CAD5704" w14:textId="1ECF54EB" w:rsidR="00014DB5" w:rsidRDefault="00014DB5" w:rsidP="002025F9">
      <w:pPr>
        <w:pStyle w:val="4"/>
      </w:pPr>
      <w:r>
        <w:t>De ce este necesar săpunul pentru o spălare eficientă a mâinilor?</w:t>
      </w:r>
    </w:p>
    <w:p w14:paraId="0F35948B" w14:textId="12F97B96" w:rsidR="00014DB5" w:rsidRDefault="00014DB5" w:rsidP="000E5413">
      <w:pPr>
        <w:spacing w:after="60" w:line="276" w:lineRule="auto"/>
      </w:pPr>
      <w:r>
        <w:t>Pielea noastră secretă, în mod natural, ulei (denumit „sebum”) care o ajută să se mențină umedă, să nu se usuce prea tare și menține sănătos microbiomul pielii (microorganismele care trăiesc pe pielea noastră). Acest ulei însă reprezintă locul ideal pentru dezvoltarea și multiplicarea microbilor și îi ajută să rămână „lipiți” de piele. Spălarea numai cu apă a mâinilor va elimina doar murdăria și impuritățile vizibile, microbii invizibili rămânând pe ele. Este nevoie de săpun pentru a sparge uleiurile de pe suprafața mâinilor, iar acesta trebuie aplicat bine pe toată suprafața mâinii astfel încât să producă spuma care contribuie la ridicarea murdăriei și a microbilor. Este important să ne clătim mâinile pentru ca murdăria și microbii să fie îndepărtați.</w:t>
      </w:r>
    </w:p>
    <w:p w14:paraId="623EFD7D" w14:textId="203F4B66" w:rsidR="00014DB5" w:rsidRPr="00014DB5" w:rsidRDefault="00014DB5" w:rsidP="000E5413">
      <w:pPr>
        <w:spacing w:after="60" w:line="276" w:lineRule="auto"/>
        <w:rPr>
          <w:b/>
          <w:bCs/>
        </w:rPr>
      </w:pPr>
      <w:r>
        <w:t xml:space="preserve">Dacă nu avem săpun, pot fi eficiente și dezinfectantele de mâini cu cel puțin 60% alcool, cât timp nu există impurități/alte substanțe vizibile pe mâinile noastre (acestea trebuie spălate cu apă cu săpun). Dezinfectantul trebuie aplicat pe toată suprafața mâinii și frecat până se usucă (aproximativ 20 de secunde – durata cântecului de La Mulți Ani cântat de două ori). Dezinfectanții de mâini cu ingrediente precum alcoolul funcționează prin distrugerea microbilor pe măsură ce se usucă, însă nu omoară toate tipurile de microbi dăunători și nu îndepărtează impuritățile vizibile sau alte substanțe de pe piele. Prin urmare, dezinfectanții de mâini nu ar trebui utilizați la modul general după </w:t>
      </w:r>
      <w:r>
        <w:rPr>
          <w:b/>
        </w:rPr>
        <w:t>mersul la toaletă</w:t>
      </w:r>
      <w:r>
        <w:t>.</w:t>
      </w:r>
    </w:p>
    <w:p w14:paraId="786655E1" w14:textId="20155DFF" w:rsidR="00014DB5" w:rsidRDefault="00014DB5" w:rsidP="002025F9">
      <w:pPr>
        <w:pStyle w:val="4"/>
      </w:pPr>
      <w:r>
        <w:t>Care sunt momentele cheie pentru spălarea mâinilor?</w:t>
      </w:r>
    </w:p>
    <w:p w14:paraId="1B6E449E" w14:textId="6EC3C5B2" w:rsidR="00014DB5" w:rsidRDefault="00014DB5" w:rsidP="00AE7D53">
      <w:pPr>
        <w:pStyle w:val="a3"/>
        <w:numPr>
          <w:ilvl w:val="0"/>
          <w:numId w:val="8"/>
        </w:numPr>
        <w:spacing w:after="60" w:line="276" w:lineRule="auto"/>
      </w:pPr>
      <w:r>
        <w:t>Înainte, în timpul și după pregătirea alimentelor</w:t>
      </w:r>
    </w:p>
    <w:p w14:paraId="57372A80" w14:textId="67841EEB" w:rsidR="00014DB5" w:rsidRDefault="00014DB5" w:rsidP="00AE7D53">
      <w:pPr>
        <w:pStyle w:val="a3"/>
        <w:numPr>
          <w:ilvl w:val="0"/>
          <w:numId w:val="8"/>
        </w:numPr>
        <w:spacing w:after="60" w:line="276" w:lineRule="auto"/>
      </w:pPr>
      <w:r>
        <w:t>Înainte de a mânca sau de a umbla cu mâncare gata preparată</w:t>
      </w:r>
    </w:p>
    <w:p w14:paraId="412C5B2C" w14:textId="52A314E2" w:rsidR="00014DB5" w:rsidRDefault="00014DB5" w:rsidP="00AE7D53">
      <w:pPr>
        <w:pStyle w:val="a3"/>
        <w:numPr>
          <w:ilvl w:val="0"/>
          <w:numId w:val="8"/>
        </w:numPr>
        <w:spacing w:after="60" w:line="276" w:lineRule="auto"/>
      </w:pPr>
      <w:r>
        <w:t>După folosirea toaletei sau schimbarea unui scutec/a lenjeriei murdare</w:t>
      </w:r>
    </w:p>
    <w:p w14:paraId="4BC55202" w14:textId="5564F113" w:rsidR="00014DB5" w:rsidRDefault="00014DB5" w:rsidP="00AE7D53">
      <w:pPr>
        <w:pStyle w:val="a3"/>
        <w:numPr>
          <w:ilvl w:val="0"/>
          <w:numId w:val="8"/>
        </w:numPr>
        <w:spacing w:after="60" w:line="276" w:lineRule="auto"/>
      </w:pPr>
      <w:r>
        <w:t>După contactul cu animale sau cu materiile fecale ale acestora</w:t>
      </w:r>
    </w:p>
    <w:p w14:paraId="4A723804" w14:textId="1C8150FA" w:rsidR="00014DB5" w:rsidRDefault="00014DB5" w:rsidP="00AE7D53">
      <w:pPr>
        <w:pStyle w:val="a3"/>
        <w:numPr>
          <w:ilvl w:val="0"/>
          <w:numId w:val="8"/>
        </w:numPr>
        <w:spacing w:after="60" w:line="276" w:lineRule="auto"/>
      </w:pPr>
      <w:r>
        <w:t>După tuse, strănut sau suflatul nasului</w:t>
      </w:r>
    </w:p>
    <w:p w14:paraId="5C2C9C37" w14:textId="1ADBDAE1" w:rsidR="00014DB5" w:rsidRDefault="00014DB5" w:rsidP="00AE7D53">
      <w:pPr>
        <w:pStyle w:val="a3"/>
        <w:numPr>
          <w:ilvl w:val="0"/>
          <w:numId w:val="8"/>
        </w:numPr>
        <w:spacing w:after="60" w:line="276" w:lineRule="auto"/>
      </w:pPr>
      <w:r>
        <w:t>În caz de boală sau dacă ne-am aflat în contact cu o persoană bolnavă</w:t>
      </w:r>
    </w:p>
    <w:p w14:paraId="7F68B304" w14:textId="2261B6D1" w:rsidR="00014DB5" w:rsidRDefault="00014DB5" w:rsidP="00AE7D53">
      <w:pPr>
        <w:pStyle w:val="a3"/>
        <w:numPr>
          <w:ilvl w:val="0"/>
          <w:numId w:val="8"/>
        </w:numPr>
        <w:spacing w:after="60" w:line="276" w:lineRule="auto"/>
      </w:pPr>
      <w:r>
        <w:t>Când ajungem acasă sau intrăm în alt loc, precum la muncă, la școală sau la altcineva acasă (în special într-o situație de focar de infecție).</w:t>
      </w:r>
    </w:p>
    <w:p w14:paraId="483492AA" w14:textId="747CC4FB" w:rsidR="00E36178" w:rsidRPr="00E36178" w:rsidRDefault="00E36178" w:rsidP="002025F9">
      <w:pPr>
        <w:pStyle w:val="3"/>
        <w:rPr>
          <w:rFonts w:eastAsia="Calibri" w:cs="Arial"/>
          <w:bCs/>
          <w:sz w:val="52"/>
          <w:szCs w:val="52"/>
        </w:rPr>
      </w:pPr>
      <w:bookmarkStart w:id="1" w:name="_Toc91241178"/>
      <w:r>
        <w:t>Igiena respiratorie</w:t>
      </w:r>
      <w:bookmarkEnd w:id="1"/>
    </w:p>
    <w:p w14:paraId="149F9ADD" w14:textId="280C4FF4" w:rsidR="00014DB5" w:rsidRDefault="00014DB5" w:rsidP="00E36178">
      <w:pPr>
        <w:spacing w:before="240" w:after="60" w:line="276" w:lineRule="auto"/>
      </w:pPr>
      <w:r>
        <w:t>Infecțiile tractului respirator (ITR) sunt infecții care apar în plămâni, piept, sinusuri, nas și gât, precum tusea și răcelile, gripa și pneumonia. ITR-urile se pot răspândi cu ușurință de la o persoană la alta pe cale aeriană, prin contactul dintre persoane (atingerea mâinilor, îmbrățișări, pupici) sau prin atingerea suprafețelor contaminate. COVID-19 este numele bolii cauzate de virusul SARS-CoV-2. Virusul se poate răspândi intrând prin nasul sau ochii unei persoane neinfectate, în momentul în care aceasta își atinge fața cu mâinile contaminate. Tusea și strănutul sunt un mod prin care corpul nostru încearcă să scape de microbii dăunători și de particulele pe care este posibil să le fi inhalat și să le împiedice să intre mai adânc pe tractul nostru respirator. Aceștia rămân prinși în firele de păr din nas sau ne pot irita fundul gâtului sau plămânii. În acel moment se trimite un mesaj înspre creier care, la rândul său, îl trimite înapoi către nas, gură, plămâni și piept, spunându-le să elimine iritația. În caz de răceală, milioanele de particule de virus sunt expulzate rapid, se răspândesc prin aer și contaminează suprafețele pe care aterizează, precum alimentele, suprafețele lucrurilor sau mâinile noastre.</w:t>
      </w:r>
    </w:p>
    <w:p w14:paraId="0CA9DE60" w14:textId="7B6401E7" w:rsidR="00014DB5" w:rsidRDefault="00014DB5" w:rsidP="00014DB5">
      <w:pPr>
        <w:spacing w:before="240" w:after="60" w:line="276" w:lineRule="auto"/>
      </w:pPr>
      <w:r>
        <w:lastRenderedPageBreak/>
        <w:t>Este esențială predarea unei bune igiene respiratorii încă de la vârste fragede pentru ca mesajele cheie să se consolideze în timp. Aceasta este îndeosebi importantă la începutul sezonului de răceală/gripă din anotimpul rece al fiecărui an sau când apare un focar de boli infecțioase. Simptomele comune ale unei infecții respiratorii pot include durerile de cap, durerile în gât, febra și, câteodată, scurgerile nazale sau congestia nazală. Aceste infecții ne pot face și să strănutăm și/sau să tușim, pot duce la pierderea gustului sau mirosului și, în cazuri rare, la greață/vărsături sau diaree. Pentru a împiedica răspândirea microbilor dăunători prin tuse sau strănut: aruncați șervețelele și spălați-vă în mod frecvent pe mâini.</w:t>
      </w:r>
    </w:p>
    <w:p w14:paraId="0A42DD7A" w14:textId="46A9F8F3" w:rsidR="00E36178" w:rsidRPr="00014DB5" w:rsidRDefault="00E36178" w:rsidP="00AE7D53">
      <w:pPr>
        <w:pStyle w:val="a3"/>
        <w:numPr>
          <w:ilvl w:val="0"/>
          <w:numId w:val="9"/>
        </w:numPr>
        <w:spacing w:before="240" w:after="60" w:line="276" w:lineRule="auto"/>
        <w:rPr>
          <w:rFonts w:eastAsia="Calibri" w:cs="Arial"/>
          <w:b/>
          <w:bCs/>
          <w:sz w:val="52"/>
          <w:szCs w:val="52"/>
        </w:rPr>
      </w:pPr>
      <w:r>
        <w:rPr>
          <w:b/>
        </w:rPr>
        <w:t>Prinde-l</w:t>
      </w:r>
      <w:r>
        <w:t>: acoperiți-vă gura și nasul cu un șervețel. Dacă nu aveți un șervețel, acoperiți cu partea de sus a mânecii sau cu cotul (nicidecum cu mâinile).</w:t>
      </w:r>
    </w:p>
    <w:p w14:paraId="02D29B3D" w14:textId="48DD5C20" w:rsidR="00E36178" w:rsidRPr="00E36178" w:rsidRDefault="00E36178" w:rsidP="00AE7D53">
      <w:pPr>
        <w:pStyle w:val="a3"/>
        <w:numPr>
          <w:ilvl w:val="0"/>
          <w:numId w:val="5"/>
        </w:numPr>
        <w:spacing w:before="240" w:after="60" w:line="276" w:lineRule="auto"/>
        <w:rPr>
          <w:rFonts w:eastAsia="Calibri" w:cs="Arial"/>
          <w:b/>
          <w:bCs/>
          <w:sz w:val="52"/>
          <w:szCs w:val="52"/>
        </w:rPr>
      </w:pPr>
      <w:r>
        <w:rPr>
          <w:b/>
        </w:rPr>
        <w:t>Aruncă-l</w:t>
      </w:r>
      <w:r>
        <w:t>: aruncați șervețelul folosit imediat pentru a evita răspândirea infecției pe suprafețe sau la alte persoane.</w:t>
      </w:r>
    </w:p>
    <w:p w14:paraId="0836737D" w14:textId="01C049D7" w:rsidR="00E36178" w:rsidRPr="00E36178" w:rsidRDefault="00E36178" w:rsidP="00AE7D53">
      <w:pPr>
        <w:pStyle w:val="a3"/>
        <w:numPr>
          <w:ilvl w:val="0"/>
          <w:numId w:val="5"/>
        </w:numPr>
        <w:spacing w:before="240" w:after="60" w:line="276" w:lineRule="auto"/>
        <w:rPr>
          <w:rFonts w:eastAsia="Calibri" w:cs="Arial"/>
          <w:b/>
          <w:bCs/>
          <w:sz w:val="52"/>
          <w:szCs w:val="52"/>
        </w:rPr>
      </w:pPr>
      <w:r>
        <w:rPr>
          <w:b/>
        </w:rPr>
        <w:t>Omoară-l</w:t>
      </w:r>
      <w:r>
        <w:t>: spălați-vă bine pe mâini cu apă și săpun sau cu dezinfectant de mâini, dacă nu aveți acces la apă și săpun, imediat după ce ați aruncat șervețelul la coșul de gunoi.</w:t>
      </w:r>
    </w:p>
    <w:p w14:paraId="46822891" w14:textId="62DE57E9" w:rsidR="007354BC" w:rsidRDefault="00014DB5" w:rsidP="00E36178">
      <w:pPr>
        <w:spacing w:before="240" w:after="60" w:line="276" w:lineRule="auto"/>
      </w:pPr>
      <w:r>
        <w:t>Putem ajuta la împiedicarea răspândirii acestor infecții (precum gripa) vaccinându-ne. Alt mod de a preveni răspândirea răcelii și a gripei este învățând cum să ne însușim o igienă respiratorie corectă atunci când tușim sau strănutăm. În mod natural, atunci când strănutăm ne vine, din reflex, să ducem mâinile spre față, dar este important să înlocuim acest obicei cu noi măsuri de igienă respiratorie pentru a reduce răspândirea infecției.</w:t>
      </w:r>
    </w:p>
    <w:p w14:paraId="06DF69AD" w14:textId="2ECE0409" w:rsidR="00014DB5" w:rsidRDefault="00014DB5" w:rsidP="002025F9">
      <w:pPr>
        <w:pStyle w:val="3"/>
      </w:pPr>
      <w:r>
        <w:t>Igiena alimentară</w:t>
      </w:r>
    </w:p>
    <w:p w14:paraId="639CED1A" w14:textId="6F24191B" w:rsidR="00014DB5" w:rsidRDefault="00014DB5" w:rsidP="00E36178">
      <w:pPr>
        <w:spacing w:before="240" w:after="60" w:line="276" w:lineRule="auto"/>
      </w:pPr>
      <w:r>
        <w:t xml:space="preserve">Microbii dăunători din alimente pot cauza toxiinfecții alimentare; de exemplu, speciile de bacterii precum </w:t>
      </w:r>
      <w:r>
        <w:rPr>
          <w:i/>
        </w:rPr>
        <w:t>Salmonella, E. coli</w:t>
      </w:r>
      <w:r>
        <w:t xml:space="preserve"> și </w:t>
      </w:r>
      <w:r>
        <w:rPr>
          <w:i/>
        </w:rPr>
        <w:t>Campylobacter</w:t>
      </w:r>
      <w:r>
        <w:t xml:space="preserve"> sunt, de obicei, întâlnite în carnea crudă și pot cauza diaree și vărsături, iar câteodată chiar decesul, deși acest lucru este rar. Simptomele unei toxiinfecții alimentare apar, în general, la câteva zile de la consumarea alimentului care a cauzat infecția. Simptomele se ameliorează de obicei într-o săptămână și pot include dureri abdominale, diaree, vărsături, greață, o stare generală de oboseală/durere/frisoane și febră. Nu toată lumea va avea aceste simptome, însă toate pot fi tratate, în general, la domiciliu.</w:t>
      </w:r>
    </w:p>
    <w:p w14:paraId="50BED9CD" w14:textId="77777777" w:rsidR="00014DB5" w:rsidRDefault="00014DB5" w:rsidP="00E36178">
      <w:pPr>
        <w:spacing w:before="240" w:after="60" w:line="276" w:lineRule="auto"/>
      </w:pPr>
      <w:r>
        <w:t xml:space="preserve">Microbii benefici pot fi folosiți pentru a prepara alimente și băuturi, precum drojdia </w:t>
      </w:r>
      <w:r>
        <w:rPr>
          <w:i/>
        </w:rPr>
        <w:t>Saccharomyces</w:t>
      </w:r>
      <w:r>
        <w:t xml:space="preserve"> </w:t>
      </w:r>
      <w:r>
        <w:rPr>
          <w:i/>
        </w:rPr>
        <w:t>cerevisae</w:t>
      </w:r>
      <w:r>
        <w:t xml:space="preserve"> folosită pentru a face pâine și bere. Bacteria </w:t>
      </w:r>
      <w:r>
        <w:rPr>
          <w:i/>
        </w:rPr>
        <w:t>Lactobacillus</w:t>
      </w:r>
      <w:r>
        <w:t xml:space="preserve"> este folosită pentru prepararea iaurtului și a brânzeturilor.</w:t>
      </w:r>
    </w:p>
    <w:p w14:paraId="7BCCC766" w14:textId="56E41DB7" w:rsidR="00014DB5" w:rsidRDefault="00014DB5" w:rsidP="00E36178">
      <w:pPr>
        <w:spacing w:before="240" w:after="60" w:line="276" w:lineRule="auto"/>
      </w:pPr>
      <w:r>
        <w:t xml:space="preserve">Alterarea alimentelor reprezintă deteriorarea culorii, texturii și a gustului acestora. Aceasta poate apărea din mai multe cauze, inclusiv din cauza microbilor. De exemplu, fungii </w:t>
      </w:r>
      <w:r>
        <w:rPr>
          <w:i/>
        </w:rPr>
        <w:t>Rhizopus</w:t>
      </w:r>
      <w:r>
        <w:t xml:space="preserve"> </w:t>
      </w:r>
      <w:r>
        <w:rPr>
          <w:i/>
        </w:rPr>
        <w:t>stolonifer</w:t>
      </w:r>
      <w:r>
        <w:t xml:space="preserve"> produc mucegaiul din pâine. Microbii care cauzează toxiinfecțiile alimentare pot sau nu să cauzeze alterarea alimentelor.</w:t>
      </w:r>
    </w:p>
    <w:p w14:paraId="2C3C7ED8" w14:textId="0854C788" w:rsidR="00014DB5" w:rsidRDefault="00014DB5" w:rsidP="00E36178">
      <w:pPr>
        <w:spacing w:before="240" w:after="60" w:line="276" w:lineRule="auto"/>
      </w:pPr>
      <w:r>
        <w:t>Există patru moduri prin care putem preveni apariția toxiinfecțiilor alimentare și a alterării alimentelor:</w:t>
      </w:r>
    </w:p>
    <w:p w14:paraId="30920334" w14:textId="37775BE9" w:rsidR="00014DB5" w:rsidRPr="00014DB5" w:rsidRDefault="00014DB5" w:rsidP="00AE7D53">
      <w:pPr>
        <w:pStyle w:val="a3"/>
        <w:numPr>
          <w:ilvl w:val="0"/>
          <w:numId w:val="10"/>
        </w:numPr>
        <w:spacing w:before="240" w:after="60" w:line="276" w:lineRule="auto"/>
        <w:rPr>
          <w:rFonts w:eastAsia="Calibri" w:cs="Arial"/>
          <w:b/>
          <w:bCs/>
          <w:sz w:val="52"/>
          <w:szCs w:val="52"/>
        </w:rPr>
      </w:pPr>
      <w:r>
        <w:t>Prin spălarea vaselor și curățarea suprafețelor pe măsură ce pregătim mâncarea pentru a evita strângerea mizeriei și a preveni răspândirea bacteriilor.</w:t>
      </w:r>
    </w:p>
    <w:p w14:paraId="1CDDD220" w14:textId="790DD9A0" w:rsidR="00014DB5" w:rsidRPr="00014DB5" w:rsidRDefault="00014DB5" w:rsidP="00AE7D53">
      <w:pPr>
        <w:pStyle w:val="a3"/>
        <w:numPr>
          <w:ilvl w:val="0"/>
          <w:numId w:val="10"/>
        </w:numPr>
        <w:spacing w:before="240" w:after="60" w:line="276" w:lineRule="auto"/>
        <w:rPr>
          <w:rFonts w:eastAsia="Calibri" w:cs="Arial"/>
          <w:b/>
          <w:bCs/>
          <w:sz w:val="52"/>
          <w:szCs w:val="52"/>
        </w:rPr>
      </w:pPr>
      <w:r>
        <w:t>Prin gătirea alimentelor până se atinge și se menține temperatura de 70 °C timp de 2 minute. În general, carnea albă/tocată este recomandat să fie extrem de fierbinte și gătită în profunzime (cu zeamă clară).</w:t>
      </w:r>
    </w:p>
    <w:p w14:paraId="2A845753" w14:textId="2362C31E" w:rsidR="00014DB5" w:rsidRPr="00014DB5" w:rsidRDefault="00014DB5" w:rsidP="00AE7D53">
      <w:pPr>
        <w:pStyle w:val="a3"/>
        <w:numPr>
          <w:ilvl w:val="0"/>
          <w:numId w:val="10"/>
        </w:numPr>
        <w:spacing w:before="240" w:after="60" w:line="276" w:lineRule="auto"/>
        <w:rPr>
          <w:rFonts w:eastAsia="Calibri" w:cs="Arial"/>
          <w:b/>
          <w:bCs/>
          <w:sz w:val="52"/>
          <w:szCs w:val="52"/>
        </w:rPr>
      </w:pPr>
      <w:r>
        <w:lastRenderedPageBreak/>
        <w:t>Prin răcirea, inclusiv răcirea rapidă a mâncării, pentru a opri multiplicarea microbilor și depozitarea corectă a mâncării. Temperatura din frigider trebuie păstrată la ≤4 °C.</w:t>
      </w:r>
    </w:p>
    <w:p w14:paraId="30031C7C" w14:textId="1EE41045" w:rsidR="00014DB5" w:rsidRPr="00014DB5" w:rsidRDefault="00014DB5" w:rsidP="00AE7D53">
      <w:pPr>
        <w:pStyle w:val="a3"/>
        <w:numPr>
          <w:ilvl w:val="0"/>
          <w:numId w:val="10"/>
        </w:numPr>
        <w:spacing w:before="240" w:after="60" w:line="276" w:lineRule="auto"/>
        <w:rPr>
          <w:rFonts w:eastAsia="Calibri" w:cs="Arial"/>
          <w:b/>
          <w:bCs/>
          <w:sz w:val="52"/>
          <w:szCs w:val="52"/>
        </w:rPr>
      </w:pPr>
      <w:r>
        <w:t>Prin prevenirea contaminării încrucișate a unor alimente cu microbii dăunători găsiți în alte alimente (de exemplu, prin intermediul mâinilor sau al ustensilelor de bucătărie), care poate cauza boli în momentul în care respectivele alimente sunt consumate.</w:t>
      </w:r>
    </w:p>
    <w:p w14:paraId="27BA37B0" w14:textId="2E50EDA6" w:rsidR="00014DB5" w:rsidRDefault="00014DB5" w:rsidP="00014DB5">
      <w:pPr>
        <w:spacing w:before="240" w:after="60" w:line="276" w:lineRule="auto"/>
      </w:pPr>
      <w:r>
        <w:t>Unul dintre momentele cheie pentru o igienă bună este cel de manipulare și preparare a alimentelor crude, în special a cărnii de pasăre. Nu uitați că nu ar trebui să spălați puiul crud sau alte cărnuri crude înainte de a le găti deoarece microbii de pe acestea pot sări pe suprafețe sau pe alte alimente și pot spori riscul de a face o toxiinfecție alimentară.</w:t>
      </w:r>
    </w:p>
    <w:p w14:paraId="307D9102" w14:textId="2DF72904" w:rsidR="00014DB5" w:rsidRDefault="00014DB5" w:rsidP="00014DB5">
      <w:pPr>
        <w:spacing w:before="240" w:after="60" w:line="276" w:lineRule="auto"/>
      </w:pPr>
      <w:r>
        <w:t>Etichetele de pe alimente sunt folosite pentru a determina când este sigur să consumăm respectivul produs sau când calitatea respectivului produs este una ridicată. „Expiră la” indică data până la care este sigur consumul alimentului. Alimentul nu trebuie consumat după această dată. „A se consuma, de preferință, înainte de” indică data până la care se menține calitatea alimentului; acesta mai putând fi consumat în siguranță și după aceasta.</w:t>
      </w:r>
    </w:p>
    <w:p w14:paraId="7DED3C44" w14:textId="09FCDC1B" w:rsidR="00014DB5" w:rsidRDefault="00014DB5" w:rsidP="002025F9">
      <w:pPr>
        <w:pStyle w:val="3"/>
      </w:pPr>
      <w:r>
        <w:t>Igiena animalelor și cea din ferme</w:t>
      </w:r>
    </w:p>
    <w:p w14:paraId="4494BF37" w14:textId="53F46E4B" w:rsidR="00014DB5" w:rsidRDefault="00014DB5" w:rsidP="002025F9">
      <w:pPr>
        <w:pStyle w:val="4"/>
      </w:pPr>
      <w:r>
        <w:t>Îngrijirea animalelor</w:t>
      </w:r>
    </w:p>
    <w:p w14:paraId="63381F84" w14:textId="07A6A470" w:rsidR="00014DB5" w:rsidRDefault="00014DB5" w:rsidP="00014DB5">
      <w:r>
        <w:t>Microbii există atât în oameni, cât și în animale. Microbii benefici, precum cei care trăiesc în intestinele animalelor contribuie la menținerea sănătății acestora, în timp ce microbii dăunători le pot îmbolnăvi, la fel ca pe oameni.</w:t>
      </w:r>
    </w:p>
    <w:p w14:paraId="43337478" w14:textId="71B9D730" w:rsidR="00014DB5" w:rsidRDefault="00014DB5" w:rsidP="00014DB5">
      <w:r>
        <w:t xml:space="preserve">Unele infecții sunt specifice animalelor, precum infecțiile virale care le pot cauza decesul, cum sunt leucemia felină la pisici și </w:t>
      </w:r>
      <w:r>
        <w:rPr>
          <w:i/>
        </w:rPr>
        <w:t>Parvovirus</w:t>
      </w:r>
      <w:r>
        <w:t xml:space="preserve"> la câini.</w:t>
      </w:r>
    </w:p>
    <w:p w14:paraId="52CE21F5" w14:textId="01813D22" w:rsidR="00014DB5" w:rsidRPr="00014DB5" w:rsidRDefault="00014DB5" w:rsidP="002025F9">
      <w:pPr>
        <w:pStyle w:val="4"/>
      </w:pPr>
      <w:r>
        <w:t>Răspândirea infecției</w:t>
      </w:r>
    </w:p>
    <w:p w14:paraId="20120C41" w14:textId="77777777" w:rsidR="00014DB5" w:rsidRDefault="00014DB5" w:rsidP="00014DB5">
      <w:r>
        <w:t xml:space="preserve">Anumiți microbi se pot transmite de la animale la oameni și viceversa și pot cauza infecții, denumite zoonoze. Micozele (un dermatofit), de exemplu, reprezintă o infecție pe care pisicile și câinii o pot transmite oamenilor. Tot felul de microbi se pot răspândi prin intermediul unor mâini murdare, deci spălarea frecventă a mâinilor, de exemplu după ce am îngrijit sau ne-am jucat cu un animal de companie, este foarte importantă. În mod invers, răspândirea infecției de la oameni la animale este, la rândul său, posibilă, dar mai puțin frecventă: oamenii le pot transmite pisicilor virusul gripal, iar câinilor </w:t>
      </w:r>
      <w:r>
        <w:rPr>
          <w:i/>
        </w:rPr>
        <w:t>Staphylococcus</w:t>
      </w:r>
      <w:r>
        <w:t xml:space="preserve"> </w:t>
      </w:r>
      <w:r>
        <w:rPr>
          <w:i/>
        </w:rPr>
        <w:t>aureus</w:t>
      </w:r>
      <w:r>
        <w:t xml:space="preserve"> sau </w:t>
      </w:r>
      <w:r>
        <w:rPr>
          <w:i/>
        </w:rPr>
        <w:t>Mycobacterium</w:t>
      </w:r>
      <w:r>
        <w:t xml:space="preserve"> </w:t>
      </w:r>
      <w:r>
        <w:rPr>
          <w:i/>
        </w:rPr>
        <w:t>tuberculosis</w:t>
      </w:r>
      <w:r>
        <w:t>.</w:t>
      </w:r>
    </w:p>
    <w:p w14:paraId="6B44F3D2" w14:textId="5612FC05" w:rsidR="00014DB5" w:rsidRPr="00014DB5" w:rsidRDefault="00014DB5" w:rsidP="002025F9">
      <w:pPr>
        <w:pStyle w:val="4"/>
      </w:pPr>
      <w:r>
        <w:t>Prevenirea infecției</w:t>
      </w:r>
    </w:p>
    <w:p w14:paraId="08D98656" w14:textId="120B0C4C" w:rsidR="00014DB5" w:rsidRDefault="00014DB5" w:rsidP="00014DB5">
      <w:r>
        <w:t xml:space="preserve">Atunci când animalul nostru de companie se infectează, sistemul său imunitar îl poate ajuta să controleze infecția fără ca acesta să aibă nevoie de vreun tratament. Pentru ca sistemul lor imunitar să funcționeze corespunzător, trebuie să le oferim animalelor de companie un regim alimentar echilibrat, să le deparazităm în mod regulat cu soluții adecvate, să le verificăm dantura și să le periem și să le controlăm blana de căpușe. Animalele de companie trebuie spălate cu produse adecvate și să beneficieze de propriul loc de odihnă, care să fie curățat și dezinfectat cu regularitate. Există vaccinuri pentru animale care previn anumite infecții grave, precum jigodia la câini și dihori, infecția </w:t>
      </w:r>
      <w:r>
        <w:rPr>
          <w:i/>
        </w:rPr>
        <w:t>parvovirus</w:t>
      </w:r>
      <w:r>
        <w:t>, leucemia felină și gripa sau mixomatoza la iepuri. Prin urmare, este important să ne vaccinăm animalele de companie la un veterinar cât mai repede posibil.</w:t>
      </w:r>
    </w:p>
    <w:p w14:paraId="41DDD622" w14:textId="315B2E46" w:rsidR="00014DB5" w:rsidRPr="00014DB5" w:rsidRDefault="00014DB5" w:rsidP="002025F9">
      <w:pPr>
        <w:pStyle w:val="4"/>
      </w:pPr>
      <w:r>
        <w:t>Tratarea infecțiilor</w:t>
      </w:r>
    </w:p>
    <w:p w14:paraId="14C4C97F" w14:textId="4CE3836B" w:rsidR="00014DB5" w:rsidRDefault="00014DB5" w:rsidP="00014DB5">
      <w:r>
        <w:t>Atunci când animalul nostru de companie este bolnav, trebuie să-l ducem la medicul veterinar. Dacă infecția impune tratament cu antibiotice, este important să urmăm cu atenție tratamentul prescris. Nu ar trebui să folosim niciodată antibioticele rămase de la o rețetă mai veche. Folosirea inadecvată a antibioticelor pe animale determină, la fel ca și la oameni, rezistență la antibiotice, astfel încât antibioticele devin ineficiente. Pe scurt, pentru a avea grijă de animalul nostru de companie trebuie:</w:t>
      </w:r>
    </w:p>
    <w:p w14:paraId="5E1AB23F" w14:textId="4F358878" w:rsidR="00014DB5" w:rsidRPr="00014DB5" w:rsidRDefault="00014DB5" w:rsidP="00AE7D53">
      <w:pPr>
        <w:pStyle w:val="a3"/>
        <w:numPr>
          <w:ilvl w:val="0"/>
          <w:numId w:val="9"/>
        </w:numPr>
        <w:rPr>
          <w:b/>
          <w:bCs/>
        </w:rPr>
      </w:pPr>
      <w:r>
        <w:lastRenderedPageBreak/>
        <w:t>Să verificăm igiena generală și dentară a animalului, să menținem curate locurile sale de odihnă și să nu uităm să ne spălăm pe mâini după.</w:t>
      </w:r>
    </w:p>
    <w:p w14:paraId="720AA411" w14:textId="53C15350" w:rsidR="00716093" w:rsidRPr="00716093" w:rsidRDefault="00014DB5" w:rsidP="00AE7D53">
      <w:pPr>
        <w:pStyle w:val="a3"/>
        <w:numPr>
          <w:ilvl w:val="0"/>
          <w:numId w:val="9"/>
        </w:numPr>
        <w:rPr>
          <w:b/>
          <w:bCs/>
        </w:rPr>
      </w:pPr>
      <w:r>
        <w:t>Să hrănim și să deparazităm animalul în mod corect.</w:t>
      </w:r>
    </w:p>
    <w:p w14:paraId="3BA43C8A" w14:textId="3AA5F73C" w:rsidR="00716093" w:rsidRPr="00716093" w:rsidRDefault="00014DB5" w:rsidP="00AE7D53">
      <w:pPr>
        <w:pStyle w:val="a3"/>
        <w:numPr>
          <w:ilvl w:val="0"/>
          <w:numId w:val="9"/>
        </w:numPr>
        <w:rPr>
          <w:b/>
          <w:bCs/>
        </w:rPr>
      </w:pPr>
      <w:r>
        <w:t>Să ducem animalul la medicul veterinar pentru a fi vaccinat în conformitate cu schema sa de vaccinare, precum și în momentele în care este bolnav.</w:t>
      </w:r>
    </w:p>
    <w:p w14:paraId="1EFF0587" w14:textId="26B35CD1" w:rsidR="00014DB5" w:rsidRPr="00716093" w:rsidRDefault="00014DB5" w:rsidP="00AE7D53">
      <w:pPr>
        <w:pStyle w:val="a3"/>
        <w:numPr>
          <w:ilvl w:val="0"/>
          <w:numId w:val="9"/>
        </w:numPr>
        <w:rPr>
          <w:b/>
          <w:bCs/>
        </w:rPr>
      </w:pPr>
      <w:r>
        <w:t>Dacă medicul veterinar prescrie antibiotice, să ne asigurăm că urmăm rețeta, în special, dozajul și durata tratamentului. Tratamentul nu trebuie niciodată întrerupt înainte de data indicată, chiar dacă animalul se simte mai bine sau pare deja vindecat.</w:t>
      </w:r>
    </w:p>
    <w:p w14:paraId="49FC79DE" w14:textId="48C31535" w:rsidR="00716093" w:rsidRDefault="00716093" w:rsidP="002025F9">
      <w:pPr>
        <w:pStyle w:val="4"/>
      </w:pPr>
      <w:r>
        <w:t>Igiena din ferme</w:t>
      </w:r>
    </w:p>
    <w:p w14:paraId="31A058FD" w14:textId="0C0A841A" w:rsidR="00716093" w:rsidRDefault="00716093" w:rsidP="00716093">
      <w:r>
        <w:t xml:space="preserve">Animalele din ferme pot fi purtătoare de microbi benefici și dăunători, însă care ne pot îmbolnăvi destul de sever, dacă ajung în organismul nostru. </w:t>
      </w:r>
      <w:r>
        <w:rPr>
          <w:i/>
        </w:rPr>
        <w:t>Escherichia</w:t>
      </w:r>
      <w:r>
        <w:t xml:space="preserve"> </w:t>
      </w:r>
      <w:r>
        <w:rPr>
          <w:i/>
        </w:rPr>
        <w:t>coli</w:t>
      </w:r>
      <w:r>
        <w:t xml:space="preserve">, </w:t>
      </w:r>
      <w:r>
        <w:rPr>
          <w:i/>
        </w:rPr>
        <w:t>Salmonella</w:t>
      </w:r>
      <w:r>
        <w:t xml:space="preserve"> și </w:t>
      </w:r>
      <w:r>
        <w:rPr>
          <w:i/>
        </w:rPr>
        <w:t>Campylobacter</w:t>
      </w:r>
      <w:r>
        <w:t xml:space="preserve"> sunt câteva dintre speciile de bacterii care pot cauza o infecție persoanelor de toate vârstele, însă cu simptome mai acute în special la copiii mici. Aceste bacterii sunt de obicei prezente în picăturile de salivă ale animalelor și, astfel pot exista oriunde aterizează acestea, cum ar fi pe porți, garduri, pe fața animalului etc. N.B. Este nevoie doar de un număr mic de astfel de bacterii pentru a cauza o infecție.</w:t>
      </w:r>
    </w:p>
    <w:p w14:paraId="7F1172E8" w14:textId="6F82B7C4" w:rsidR="00716093" w:rsidRDefault="00716093" w:rsidP="00716093">
      <w:r>
        <w:t xml:space="preserve">Cu toate acestea, numărul de microbi benefici dintr-o fermă este mult mai mare decât cel de microbi dăunători. Printre aceștia se numără </w:t>
      </w:r>
      <w:r>
        <w:rPr>
          <w:i/>
        </w:rPr>
        <w:t>Lactobacillus</w:t>
      </w:r>
      <w:r>
        <w:t xml:space="preserve"> care controlează fermentarea pentru însilozare și transformă laptele în iaurt, termofilele care descompun materia moartă a plantelor în compost și Rhizobium care transformă azotul atmosferic în amoniac în sol. Câțiva pași simpli pentru reducerea riscului de a contracta o infecție la o vizită la fermă sunt:</w:t>
      </w:r>
    </w:p>
    <w:p w14:paraId="5F8BB044" w14:textId="0A7AA1FB" w:rsidR="00716093" w:rsidRDefault="00716093" w:rsidP="00AE7D53">
      <w:pPr>
        <w:pStyle w:val="a3"/>
        <w:numPr>
          <w:ilvl w:val="0"/>
          <w:numId w:val="11"/>
        </w:numPr>
      </w:pPr>
      <w:r>
        <w:t>Spălarea pe mâini cu apă și săpun după intrarea în contact cu animalele și înainte de a consuma alimente și băuturi.</w:t>
      </w:r>
    </w:p>
    <w:p w14:paraId="6C0529CA" w14:textId="1DA4C711" w:rsidR="00716093" w:rsidRDefault="00716093" w:rsidP="00AE7D53">
      <w:pPr>
        <w:pStyle w:val="a3"/>
        <w:numPr>
          <w:ilvl w:val="0"/>
          <w:numId w:val="11"/>
        </w:numPr>
      </w:pPr>
      <w:r>
        <w:t>Evitarea pupatului sau apropierii prea mari a feței de fața animalelor, precum și evitarea atingerii propriei fețe sau a gurii cu mâinile.</w:t>
      </w:r>
    </w:p>
    <w:p w14:paraId="5425DAEF" w14:textId="5575A972" w:rsidR="00716093" w:rsidRDefault="00716093" w:rsidP="00AE7D53">
      <w:pPr>
        <w:pStyle w:val="a3"/>
        <w:numPr>
          <w:ilvl w:val="0"/>
          <w:numId w:val="11"/>
        </w:numPr>
      </w:pPr>
      <w:r>
        <w:t>Consumarea alimentelor doar în zonele de picnic/cafenelele desemnate.</w:t>
      </w:r>
    </w:p>
    <w:p w14:paraId="55E0EC02" w14:textId="1DF26530" w:rsidR="00716093" w:rsidRDefault="00716093" w:rsidP="00AE7D53">
      <w:pPr>
        <w:pStyle w:val="a3"/>
        <w:numPr>
          <w:ilvl w:val="0"/>
          <w:numId w:val="11"/>
        </w:numPr>
      </w:pPr>
      <w:r>
        <w:t>Evitarea consumului de alimente atunci când ne plimbăm prin fermă sau a alimentelor care au căzut pe jos.</w:t>
      </w:r>
    </w:p>
    <w:p w14:paraId="04D0D14E" w14:textId="6F381740" w:rsidR="00716093" w:rsidRPr="00716093" w:rsidRDefault="00716093" w:rsidP="00AE7D53">
      <w:pPr>
        <w:pStyle w:val="a3"/>
        <w:numPr>
          <w:ilvl w:val="0"/>
          <w:numId w:val="11"/>
        </w:numPr>
      </w:pPr>
      <w:r>
        <w:t>Curățarea temeinică a încălțămintei murdare, urmată de spălarea temeinică a mâinilor cu apă și săpun.</w:t>
      </w:r>
    </w:p>
    <w:p w14:paraId="0C056A52" w14:textId="340D8482" w:rsidR="00E36178" w:rsidRPr="00E36178" w:rsidRDefault="00E36178" w:rsidP="002025F9">
      <w:pPr>
        <w:pStyle w:val="3"/>
        <w:rPr>
          <w:rFonts w:eastAsia="Calibri" w:cs="Arial"/>
          <w:bCs/>
          <w:sz w:val="52"/>
          <w:szCs w:val="52"/>
        </w:rPr>
      </w:pPr>
      <w:bookmarkStart w:id="2" w:name="_Toc91241179"/>
      <w:r>
        <w:t>Igiena orală</w:t>
      </w:r>
      <w:bookmarkEnd w:id="2"/>
    </w:p>
    <w:p w14:paraId="148E7BAF" w14:textId="2A4F2BEE" w:rsidR="00716093" w:rsidRDefault="00716093" w:rsidP="00716093">
      <w:pPr>
        <w:spacing w:before="240" w:after="60" w:line="276" w:lineRule="auto"/>
      </w:pPr>
      <w:r>
        <w:t>În mod normal, primii dinți ies din gingii (erup) în jurul vârstei de 6 luni, copiii urmând a avea un set complet de 20 de dinți de lapte (primari) până la vârsta de 2 ani jumate. În jurul vârstei de 6 ani, erup primii noștri molari permanenți, iar dinții primari din față încep să se clatine și să cadă (se exfoliază), fiind înlocuiți cu dinții de adult (permanenți). În medie, până la vârsta de 12 ani, ne pierdem toți dinții de lapte și avem 32 de dinți de adult care, dacă sunt îngrijiți adecvat, pot dura toată viața.</w:t>
      </w:r>
    </w:p>
    <w:p w14:paraId="5930EED7" w14:textId="3A5505B4" w:rsidR="00716093" w:rsidRDefault="00716093" w:rsidP="00716093">
      <w:pPr>
        <w:spacing w:before="240" w:after="60" w:line="276" w:lineRule="auto"/>
      </w:pPr>
      <w:r>
        <w:t>Bacteriile se pot dezvolta pe dinți, strângându-se pentru a forma o substanță lipicioasă denumită placă dentară. Aceasta poate fi observată în gură ca o linie cremoasă în jurul dinților sau câteodată se poate simți cu limba ca un strat „de pânză”. Dacă placa nu este îndepărtată în mod regulat sau dacă regimul alimentar conține frecvent doze mari de zahăr, bacteriile din placă pot cauza deteriorarea dinților (carii).</w:t>
      </w:r>
    </w:p>
    <w:p w14:paraId="683C3249" w14:textId="6AC8A5BA" w:rsidR="00716093" w:rsidRDefault="00716093" w:rsidP="00716093">
      <w:pPr>
        <w:spacing w:before="240" w:after="60" w:line="276" w:lineRule="auto"/>
      </w:pPr>
      <w:r>
        <w:t xml:space="preserve">Atunci când consumăm alimente și băuturi cu zahăr, bacteriile din placă se pot folosi de zaharuri pentru a produce acid. În timp, acestea pot dizolva suprafața exterioară a dinților (smalțul), iar pe </w:t>
      </w:r>
      <w:r>
        <w:lastRenderedPageBreak/>
        <w:t>măsură ce tot mai mult smalț se dizolvă, apare o gaură (cavitate). Pe măsură ce procesul de cariere continuă, bacteriile pot ajunge la nerv și cauza dureri de dinți.</w:t>
      </w:r>
    </w:p>
    <w:p w14:paraId="13F61BEC" w14:textId="2E8ABA85" w:rsidR="00716093" w:rsidRDefault="00716093" w:rsidP="00716093">
      <w:pPr>
        <w:spacing w:before="240" w:after="60" w:line="276" w:lineRule="auto"/>
      </w:pPr>
      <w:r>
        <w:t>Dacă nu este administrat niciun tratament stomatologic, deteriorarea dinților (cariile) se poate răspândi, iar bacteriile pot penetra nervul, conducând la inflamarea osului și a structurilor din jur ale dintelui, ceea ce poate provoca abcese (umflături în gingie) pline de puroi. Acestea pot provoca durere și ne pot face să ne simțim rău. Dintele va avea nevoie, de obicei, de un tratament dentar complex sau va trebui scos (extras).</w:t>
      </w:r>
    </w:p>
    <w:p w14:paraId="1FE8188D" w14:textId="1B22542A" w:rsidR="00716093" w:rsidRDefault="00716093" w:rsidP="00716093">
      <w:pPr>
        <w:spacing w:before="240" w:after="60" w:line="276" w:lineRule="auto"/>
      </w:pPr>
      <w:r>
        <w:t>Sănătatea dentară este extrem de importantă: peste 23% din copiii din Anglia au carii, acestea reprezentând principalul motiv pentru care copiii cu vârste între 5 și 9 ani sunt internați în spital. Vestea bună este că apariția cariilor poate fi prevenită prin limitarea dăților în care consumăm alimente și băuturi cu zahăr adăugat, prin spălarea dinților de două ori pe zi cu o pastă de dinți cu fluor și prin vizite regulate la medicul stomatolog pentru a verifica starea dinților și a gingiilor.</w:t>
      </w:r>
    </w:p>
    <w:p w14:paraId="467C885B" w14:textId="0F038C8D" w:rsidR="00117DE5" w:rsidRDefault="00716093" w:rsidP="00716093">
      <w:pPr>
        <w:spacing w:before="240" w:after="60" w:line="276" w:lineRule="auto"/>
      </w:pPr>
      <w:r>
        <w:t>Fluorul din pasta de dinți ajută la întărirea dinților și încetinește procesul de cariere. Momentul esențial de periere a dinților cu pasta de dinți cu fluor este înainte de a ne culca. Pentru a nu uita, cel mai indicat este să adăugați spălatul pe dinți în rutina dvs. de igienă zilnică de două ori pe zi, dimineața și seara.</w:t>
      </w:r>
    </w:p>
    <w:p w14:paraId="0B6D60F2" w14:textId="70838BDA" w:rsidR="00117DE5" w:rsidRDefault="00716093" w:rsidP="002025F9">
      <w:pPr>
        <w:pStyle w:val="3"/>
      </w:pPr>
      <w:r>
        <w:t>Vaccinările</w:t>
      </w:r>
    </w:p>
    <w:p w14:paraId="201E0578" w14:textId="1633C708" w:rsidR="00716093" w:rsidRDefault="00716093" w:rsidP="00E36178">
      <w:pPr>
        <w:spacing w:before="240" w:after="60" w:line="276" w:lineRule="auto"/>
      </w:pPr>
      <w:r>
        <w:t>Sistemul nostru imunitar luptă, în general, cu orice microb dăunător care intră în organismul nostru. Atunci când ne îngrijim (de exemplu, ne odihnim suficient și avem un regim alimentar echilibrat), ajutăm sistemul imunitar să funcționeze corect în prevenirea infecțiilor. Alt mijloc de a ne îmbunătăți sistemul imunitar este prin vaccinare. Vaccinurile se folosesc pentru a preveni, nicidecum a trata o infecție.</w:t>
      </w:r>
    </w:p>
    <w:p w14:paraId="1FB4213D" w14:textId="77777777" w:rsidR="00716093" w:rsidRDefault="00716093" w:rsidP="00E36178">
      <w:pPr>
        <w:spacing w:before="240" w:after="60" w:line="276" w:lineRule="auto"/>
      </w:pPr>
      <w:r>
        <w:t xml:space="preserve">Acestea sunt, de obicei, produse din versiuni mai slabe sau inactive ale acelorași microbi care ne îmbolnăvesc. În unele cazuri, vaccinurile sunt produse din organisme similare, dar nu identice, cu microbii care ne îmbolnăvesc. </w:t>
      </w:r>
    </w:p>
    <w:p w14:paraId="32C3009E" w14:textId="77777777" w:rsidR="00716093" w:rsidRDefault="00716093" w:rsidP="00E36178">
      <w:pPr>
        <w:spacing w:before="240" w:after="60" w:line="276" w:lineRule="auto"/>
      </w:pPr>
      <w:r>
        <w:t xml:space="preserve">Majoritatea vaccinurilor se injectează în corp, însă vaccinul antigripal administrat majorității copiilor este sub formă de spray nazal. Atunci când vaccinul intră în corp, sistemul imunitar îl detectează și îl atacă ca atunci când acesta ar fi atacat de microbii dăunători. Leucocitele, o parte a sistemului nostru imunitar, creează mulți anticorpi care să se atașeze de anumiți markeri de la suprafața organismelor vaccinului. Acești markeri sunt denumiți antigene. Sistemului nostru imunitar îi ia în jur de două săptămâni să învețe organismele vaccinului și este posibil să ne simțim ușor obosiți cât timp are loc acest proces. Asta și pentru că sistemul nostru imunitar lucrează din greu pentru a distruge și a elimina toate organismele vaccinului. Prin eliminarea reușită a întregului vaccin, sistemul imunitar își amintește cum să combată respectivii microbi. Următoarea dată când vor mai intra în corpul nostru microbi cu aceiași markeri/aceleași antigene, sistemul imunitar va fi pregătit să lupte înainte ca aceștia să reușească să ne facă să ne simțim rău. Astfel ne dezvoltăm imunitatea împotriva bolilor. </w:t>
      </w:r>
    </w:p>
    <w:p w14:paraId="2FD20541" w14:textId="1B29ECE0" w:rsidR="00117DE5" w:rsidRDefault="00716093" w:rsidP="00E36178">
      <w:pPr>
        <w:spacing w:before="240" w:after="60" w:line="276" w:lineRule="auto"/>
      </w:pPr>
      <w:r>
        <w:t xml:space="preserve">În unele cazuri, sistemul imunitar trebuie să-și amintească din nou cum să lupte și, din acest motiv, unele vaccinuri necesită și administrarea unor doze booster. Unii microbi, precum cel gripal, sunt vicleni. Aceștia evoluează atât de rapid încât își schimbă markerii/antigenele. Astfel, sistemul imunitar nu-și mai amintește cum să lupte împotriva lor. Din acest motiv, ne vaccinăm antigripal în fiecare an. Imunitatea de turmă este un tip de imunitate care apare atunci când mare parte a </w:t>
      </w:r>
      <w:r>
        <w:lastRenderedPageBreak/>
        <w:t>populației (sau turma) a fost vaccinată sau a contractat în mod natural un anumit tip de infecție, astfel protejând persoanele nevaccinate.</w:t>
      </w:r>
    </w:p>
    <w:p w14:paraId="01496DA3" w14:textId="28D1FED5" w:rsidR="00716093" w:rsidRDefault="00716093" w:rsidP="002025F9">
      <w:pPr>
        <w:pStyle w:val="3"/>
      </w:pPr>
      <w:r>
        <w:t>Antibioticele</w:t>
      </w:r>
    </w:p>
    <w:p w14:paraId="0EB9F06B" w14:textId="77777777" w:rsidR="00716093" w:rsidRDefault="00716093" w:rsidP="00E36178">
      <w:pPr>
        <w:spacing w:before="240" w:after="60" w:line="276" w:lineRule="auto"/>
      </w:pPr>
      <w:r>
        <w:t xml:space="preserve">Corpul dispune de multe mecanisme naturale de apărare care-l ajută să lupte împotriva microbilor dăunători care pot cauza infecția. De exemplu, pielea oprește intrarea microbilor în corp, nasul conține o substanță lipicioasă (mucusul) care prinde microbii, dacă sunt inhalați, lacrimile conțin substanțe care pot distruge bacteriile, iar stomacul produce acid care poate omorî mulți microbi, în caz că sunt ingerați. În general, având un stil de viață sănătos (cu un regim alimentar echilibrat, un consum mare de apă și multă odihnă), aceste bariere naturale ne ajută să ne menținem sănătoși. Cu toate acestea, în unele cazuri, microbii pot trece de aceste bariere și intra în organismele noastre. </w:t>
      </w:r>
    </w:p>
    <w:p w14:paraId="1D2D14B0" w14:textId="77777777" w:rsidR="00716093" w:rsidRDefault="00716093" w:rsidP="00E36178">
      <w:pPr>
        <w:spacing w:before="240" w:after="60" w:line="276" w:lineRule="auto"/>
      </w:pPr>
      <w:r>
        <w:t xml:space="preserve">În majoritatea timpului, sistemul imunitar combate orice microb dăunător care pătrunde în organism, dar în anumite cazuri, acesta are nevoie de ajutor. Antibioticele sunt niște medicamente speciale folosite pentru a trata bolile cauzate de bacterii, precum meningita, tuberculoza și pneumonia. Acestea nu combat virusurile și fungii. Unele antibiotice opresc reproducerea bacteriilor, iar altele omoară bacteriile. </w:t>
      </w:r>
    </w:p>
    <w:p w14:paraId="66666877" w14:textId="77777777" w:rsidR="00716093" w:rsidRDefault="00716093" w:rsidP="00E36178">
      <w:pPr>
        <w:spacing w:before="240" w:after="60" w:line="276" w:lineRule="auto"/>
      </w:pPr>
      <w:r>
        <w:t xml:space="preserve">Înainte să fie descoperite antibioticele, bacteriile dăunătoare omorau mulți oameni. În prezent, majoritatea infecțiilor bacteriene sunt ușor de tratat cu antibiotice, dar bacteriile luptă la rândul lor. Prin expuneri repetate la antibiotice, bacteriile devin rezistente la acestea. Acest proces poartă denumirea de rezistență la antibiotice și înseamnă că infecțiile bacteriene încep din nou să ne pună viața în pericol. Putem împiedica acest lucru în mai multe moduri: </w:t>
      </w:r>
    </w:p>
    <w:p w14:paraId="2F42C9FE" w14:textId="77777777" w:rsidR="00716093" w:rsidRDefault="00716093" w:rsidP="00AE7D53">
      <w:pPr>
        <w:pStyle w:val="a3"/>
        <w:numPr>
          <w:ilvl w:val="0"/>
          <w:numId w:val="12"/>
        </w:numPr>
        <w:spacing w:before="240" w:after="60" w:line="276" w:lineRule="auto"/>
      </w:pPr>
      <w:r>
        <w:t xml:space="preserve">folosind doar antibioticele prescrise de medicul nostru </w:t>
      </w:r>
    </w:p>
    <w:p w14:paraId="0219D68C" w14:textId="77777777" w:rsidR="00716093" w:rsidRDefault="00716093" w:rsidP="00AE7D53">
      <w:pPr>
        <w:pStyle w:val="a3"/>
        <w:numPr>
          <w:ilvl w:val="0"/>
          <w:numId w:val="12"/>
        </w:numPr>
        <w:spacing w:before="240" w:after="60" w:line="276" w:lineRule="auto"/>
      </w:pPr>
      <w:r>
        <w:t xml:space="preserve">terminând întotdeauna tratamentul, după cum a fost prescris acesta </w:t>
      </w:r>
    </w:p>
    <w:p w14:paraId="569F7160" w14:textId="77777777" w:rsidR="00716093" w:rsidRDefault="00716093" w:rsidP="00AE7D53">
      <w:pPr>
        <w:pStyle w:val="a3"/>
        <w:numPr>
          <w:ilvl w:val="0"/>
          <w:numId w:val="12"/>
        </w:numPr>
        <w:spacing w:before="240" w:after="60" w:line="276" w:lineRule="auto"/>
      </w:pPr>
      <w:r>
        <w:t xml:space="preserve">nefolosind antibiotice pentru o simplă tuse sau răceală </w:t>
      </w:r>
    </w:p>
    <w:p w14:paraId="7DFA70BB" w14:textId="28990AC8" w:rsidR="0029665C" w:rsidRDefault="00716093" w:rsidP="00716093">
      <w:pPr>
        <w:spacing w:before="240" w:after="60" w:line="276" w:lineRule="auto"/>
      </w:pPr>
      <w:r>
        <w:t>De asemenea, sunt disponibile medicamente antivirale și antifungice, însă este important ca acestea să fie administrate de către un medic. Majoritatea medicamentelor eliberate fără prescripție au ca scop ameliorarea simptomelor multor infecții, precum analgezicele sau medicamentele pentru reducerea febrei.</w:t>
      </w:r>
    </w:p>
    <w:p w14:paraId="6BD66990" w14:textId="1B9CB1F3" w:rsidR="0029665C" w:rsidRDefault="0029665C" w:rsidP="00E36178">
      <w:pPr>
        <w:spacing w:before="240" w:after="60" w:line="276" w:lineRule="auto"/>
      </w:pPr>
    </w:p>
    <w:p w14:paraId="65637BD6" w14:textId="3492A24D" w:rsidR="0029665C" w:rsidRDefault="0029665C" w:rsidP="00E36178">
      <w:pPr>
        <w:spacing w:before="240" w:after="60" w:line="276" w:lineRule="auto"/>
      </w:pPr>
    </w:p>
    <w:p w14:paraId="78692A7A" w14:textId="758F8799" w:rsidR="0029665C" w:rsidRDefault="0029665C" w:rsidP="00E36178">
      <w:pPr>
        <w:spacing w:before="240" w:after="60" w:line="276" w:lineRule="auto"/>
      </w:pPr>
    </w:p>
    <w:p w14:paraId="1E51ED66" w14:textId="480D1C6C" w:rsidR="0029665C" w:rsidRDefault="0029665C" w:rsidP="00E36178">
      <w:pPr>
        <w:spacing w:before="240" w:after="60" w:line="276" w:lineRule="auto"/>
      </w:pPr>
    </w:p>
    <w:p w14:paraId="3A08482E" w14:textId="6AC5EA98" w:rsidR="0029665C" w:rsidRDefault="0029665C" w:rsidP="00E36178">
      <w:pPr>
        <w:spacing w:before="240" w:after="60" w:line="276" w:lineRule="auto"/>
      </w:pPr>
    </w:p>
    <w:p w14:paraId="45C5B9E9" w14:textId="4D7A00AD" w:rsidR="0029665C" w:rsidRDefault="0029665C" w:rsidP="00E36178">
      <w:pPr>
        <w:spacing w:before="240" w:after="60" w:line="276" w:lineRule="auto"/>
      </w:pPr>
    </w:p>
    <w:p w14:paraId="5C78CF4D" w14:textId="21B5B0BD" w:rsidR="0029665C" w:rsidRDefault="0029665C" w:rsidP="00E36178">
      <w:pPr>
        <w:spacing w:before="240" w:after="60" w:line="276" w:lineRule="auto"/>
      </w:pPr>
    </w:p>
    <w:p w14:paraId="524A0E7D" w14:textId="7E1AA45A" w:rsidR="0029665C" w:rsidRDefault="0029665C" w:rsidP="00E36178">
      <w:pPr>
        <w:spacing w:before="240" w:after="60" w:line="276" w:lineRule="auto"/>
      </w:pPr>
    </w:p>
    <w:p w14:paraId="5F2013D1" w14:textId="6CA53455" w:rsidR="0029665C" w:rsidRDefault="0029665C" w:rsidP="00E36178">
      <w:pPr>
        <w:spacing w:before="240" w:after="60" w:line="276" w:lineRule="auto"/>
      </w:pP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2CA23DC3" w14:textId="0BB9AD8E" w:rsidR="00117DE5" w:rsidRDefault="00117DE5" w:rsidP="00E36178">
      <w:pPr>
        <w:spacing w:before="240" w:after="60" w:line="276" w:lineRule="auto"/>
      </w:pPr>
    </w:p>
    <w:p w14:paraId="10B1D869" w14:textId="11C7DDE2" w:rsidR="00117DE5" w:rsidRDefault="00117DE5" w:rsidP="00E36178">
      <w:pPr>
        <w:spacing w:before="240" w:after="60" w:line="276" w:lineRule="auto"/>
      </w:pPr>
    </w:p>
    <w:p w14:paraId="28657910" w14:textId="4FC693DD" w:rsidR="00716093" w:rsidRDefault="00117DE5" w:rsidP="00716093">
      <w:pPr>
        <w:spacing w:before="240" w:after="60" w:line="276" w:lineRule="auto"/>
        <w:rPr>
          <w:rFonts w:eastAsia="Calibri" w:cs="Times New Roman"/>
          <w:szCs w:val="24"/>
        </w:rPr>
      </w:pPr>
      <w:r>
        <w:rPr>
          <w:b/>
          <w:sz w:val="36"/>
        </w:rPr>
        <w:t>Toate planurile de lecție și materialele suport incluse în acest pachet pot fi descărcate ca șabloane editabile de pe site-ul web e-Bug.</w:t>
      </w:r>
    </w:p>
    <w:p w14:paraId="1BF97D1E" w14:textId="2F4EB040" w:rsidR="002025F9" w:rsidRDefault="002025F9">
      <w:pPr>
        <w:rPr>
          <w:rFonts w:eastAsia="Calibri" w:cs="Times New Roman"/>
          <w:szCs w:val="24"/>
        </w:rPr>
      </w:pPr>
      <w:r>
        <w:br w:type="page"/>
      </w:r>
    </w:p>
    <w:p w14:paraId="78CC54CC" w14:textId="77777777" w:rsidR="00716093" w:rsidRDefault="00716093" w:rsidP="00716093">
      <w:pPr>
        <w:spacing w:after="120" w:line="240" w:lineRule="auto"/>
        <w:rPr>
          <w:rFonts w:eastAsia="Calibri" w:cs="Times New Roman"/>
          <w:szCs w:val="24"/>
        </w:rPr>
      </w:pPr>
    </w:p>
    <w:p w14:paraId="37BFE826" w14:textId="632C289D" w:rsidR="00716093" w:rsidRDefault="00716093" w:rsidP="002025F9">
      <w:pPr>
        <w:pStyle w:val="1"/>
      </w:pPr>
      <w:r>
        <w:rPr>
          <w:noProof/>
        </w:rPr>
        <mc:AlternateContent>
          <mc:Choice Requires="wpg">
            <w:drawing>
              <wp:inline distT="0" distB="0" distL="0" distR="0" wp14:anchorId="3769CE09" wp14:editId="439B6975">
                <wp:extent cx="1157605" cy="1029344"/>
                <wp:effectExtent l="0" t="0" r="0" b="0"/>
                <wp:docPr id="286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44"/>
                          <a:chOff x="0" y="0"/>
                          <a:chExt cx="1157605" cy="1029344"/>
                        </a:xfrm>
                      </wpg:grpSpPr>
                      <pic:pic xmlns:pic="http://schemas.openxmlformats.org/drawingml/2006/picture">
                        <pic:nvPicPr>
                          <pic:cNvPr id="2866" name="Picture 2866">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867" name="Rectangle 2867"/>
                        <wps:cNvSpPr/>
                        <wps:spPr>
                          <a:xfrm>
                            <a:off x="0" y="647074"/>
                            <a:ext cx="1157605" cy="382270"/>
                          </a:xfrm>
                          <a:prstGeom prst="rect">
                            <a:avLst/>
                          </a:prstGeom>
                        </wps:spPr>
                        <wps:txbx>
                          <w:txbxContent>
                            <w:p w14:paraId="38056C32" w14:textId="77777777" w:rsidR="00BA68D4" w:rsidRPr="00647369" w:rsidRDefault="00BA68D4" w:rsidP="00716093">
                              <w:r>
                                <w:rPr>
                                  <w:b/>
                                </w:rPr>
                                <w:t>Etapa cheie 2</w:t>
                              </w:r>
                            </w:p>
                          </w:txbxContent>
                        </wps:txbx>
                        <wps:bodyPr wrap="none">
                          <a:spAutoFit/>
                        </wps:bodyPr>
                      </wps:wsp>
                    </wpg:wgp>
                  </a:graphicData>
                </a:graphic>
              </wp:inline>
            </w:drawing>
          </mc:Choice>
          <mc:Fallback xmlns:oel="http://schemas.microsoft.com/office/2019/extlst">
            <w:pict>
              <v:group w14:anchorId="3769CE09" id="_x0000_s1029"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">
                <v:shape id="Picture 2866" o:spid="_x0000_s103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">
                  <v:imagedata r:id="rId18" o:title=""/>
                </v:shape>
                <v:rect id="Rectangle 2867" o:spid="_x0000_s1031" style="position:absolute;top:6470;width:1157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" filled="f" stroked="f">
                  <v:textbox style="mso-fit-shape-to-text:t">
                    <w:txbxContent>
                      <w:p w14:paraId="38056C32" w14:textId="77777777" w:rsidR="00BA68D4" w:rsidRPr="00647369" w:rsidRDefault="00BA68D4" w:rsidP="00716093">
                        <w:r>
                          <w:rPr>
                            <w:b/>
                          </w:rPr>
                          <w:t>Etapa cheie 2</w:t>
                        </w:r>
                      </w:p>
                    </w:txbxContent>
                  </v:textbox>
                </v:rect>
                <w10:anchorlock/>
              </v:group>
            </w:pict>
          </mc:Fallback>
        </mc:AlternateContent>
      </w:r>
      <w:r>
        <w:tab/>
        <w:t>Microorganismele: Introducere în microbi</w:t>
      </w:r>
    </w:p>
    <w:p w14:paraId="301F031A" w14:textId="31673ADD" w:rsidR="00716093" w:rsidRPr="00716093" w:rsidRDefault="00716093" w:rsidP="00716093">
      <w:pPr>
        <w:tabs>
          <w:tab w:val="left" w:pos="2458"/>
        </w:tabs>
        <w:ind w:left="2160" w:hanging="2160"/>
        <w:rPr>
          <w:rFonts w:cs="Arial"/>
          <w:b/>
          <w:bCs/>
          <w:sz w:val="20"/>
          <w:szCs w:val="20"/>
        </w:rPr>
      </w:pPr>
      <w:r>
        <w:rPr>
          <w:b/>
          <w:bCs/>
          <w:noProof/>
          <w:sz w:val="70"/>
          <w:szCs w:val="70"/>
        </w:rPr>
        <mc:AlternateContent>
          <mc:Choice Requires="wps">
            <w:drawing>
              <wp:anchor distT="0" distB="0" distL="114300" distR="114300" simplePos="0" relativeHeight="251476992" behindDoc="0" locked="0" layoutInCell="1" allowOverlap="1" wp14:anchorId="188BCB65" wp14:editId="3C2989BE">
                <wp:simplePos x="0" y="0"/>
                <wp:positionH relativeFrom="margin">
                  <wp:posOffset>-222250</wp:posOffset>
                </wp:positionH>
                <wp:positionV relativeFrom="paragraph">
                  <wp:posOffset>183624</wp:posOffset>
                </wp:positionV>
                <wp:extent cx="7058025" cy="1262380"/>
                <wp:effectExtent l="19050" t="19050" r="47625" b="33020"/>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38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6F0301E" id="Rectangle 347" o:spid="_x0000_s1026" alt="&quot;&quot;" style="position:absolute;margin-left:-17.5pt;margin-top:14.45pt;width:555.75pt;height:99.4pt;z-index:2514769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" filled="f" strokecolor="#117e62" strokeweight="4.5pt">
                <w10:wrap anchorx="margin"/>
              </v:rect>
            </w:pict>
          </mc:Fallback>
        </mc:AlternateContent>
      </w:r>
    </w:p>
    <w:p w14:paraId="3C31815B" w14:textId="7B4C18FA" w:rsidR="00716093" w:rsidRPr="002025F9" w:rsidRDefault="00716093" w:rsidP="0005231D">
      <w:pPr>
        <w:pStyle w:val="1"/>
        <w:jc w:val="center"/>
        <w:rPr>
          <w:sz w:val="56"/>
          <w:szCs w:val="28"/>
        </w:rPr>
      </w:pPr>
      <w:r>
        <w:rPr>
          <w:sz w:val="56"/>
        </w:rPr>
        <w:t>Lecția 1: Introducere în microbi</w:t>
      </w:r>
    </w:p>
    <w:p w14:paraId="523C62E3" w14:textId="77777777" w:rsidR="00716093" w:rsidRDefault="00716093" w:rsidP="00716093">
      <w:pPr>
        <w:rPr>
          <w:rFonts w:cs="Arial"/>
          <w:sz w:val="28"/>
          <w:szCs w:val="28"/>
        </w:rPr>
      </w:pPr>
      <w:r>
        <w:rPr>
          <w:sz w:val="28"/>
        </w:rPr>
        <w:t>Elevii vor afla informații despre diferitele tipuri de microbi: bacteriile, virusurile și fungii. Aceștia vor învăța că microbii au diferite forme și că sunt prezenți peste tot.</w:t>
      </w:r>
    </w:p>
    <w:p w14:paraId="71AA8EB4" w14:textId="77777777" w:rsidR="00716093" w:rsidRPr="00647369" w:rsidRDefault="00716093" w:rsidP="00716093">
      <w:pPr>
        <w:rPr>
          <w:rFonts w:cs="Arial"/>
          <w:sz w:val="28"/>
          <w:szCs w:val="28"/>
        </w:rPr>
      </w:pPr>
    </w:p>
    <w:p w14:paraId="37319357" w14:textId="77777777" w:rsidR="00716093" w:rsidRPr="00EB74E7" w:rsidRDefault="00716093" w:rsidP="00716093">
      <w:pPr>
        <w:sectPr w:rsidR="00716093" w:rsidRPr="00EB74E7" w:rsidSect="00716093">
          <w:type w:val="continuous"/>
          <w:pgSz w:w="11900" w:h="16840"/>
          <w:pgMar w:top="720" w:right="720" w:bottom="720" w:left="720" w:header="709" w:footer="709" w:gutter="0"/>
          <w:cols w:space="708"/>
          <w:docGrid w:linePitch="360"/>
        </w:sectPr>
      </w:pPr>
      <w:r>
        <w:rPr>
          <w:sz w:val="20"/>
        </w:rPr>
        <w:t xml:space="preserve">        </w:t>
      </w:r>
    </w:p>
    <w:p w14:paraId="03EE4581" w14:textId="6CE1F9FE" w:rsidR="00716093" w:rsidRPr="00EB74E7" w:rsidRDefault="00716093" w:rsidP="002025F9">
      <w:pPr>
        <w:pStyle w:val="2"/>
      </w:pPr>
      <w:r>
        <w:t xml:space="preserve"> Obiectivele lecției</w:t>
      </w:r>
    </w:p>
    <w:p w14:paraId="66ED119F" w14:textId="77777777" w:rsidR="00716093" w:rsidRPr="00EB74E7" w:rsidRDefault="00716093" w:rsidP="002025F9">
      <w:pPr>
        <w:pStyle w:val="3"/>
      </w:pPr>
      <w:r>
        <w:t xml:space="preserve">Toți elevii vor: </w:t>
      </w:r>
    </w:p>
    <w:p w14:paraId="2FC9DD99" w14:textId="22BD2BEA" w:rsidR="00716093" w:rsidRDefault="00716093" w:rsidP="00AE7D53">
      <w:pPr>
        <w:pStyle w:val="a3"/>
        <w:numPr>
          <w:ilvl w:val="0"/>
          <w:numId w:val="6"/>
        </w:numPr>
        <w:spacing w:after="120" w:line="240" w:lineRule="auto"/>
        <w:contextualSpacing w:val="0"/>
      </w:pPr>
      <w:r>
        <w:t xml:space="preserve">Înțelege că bacteriile, virusurile și fungii sunt cele trei tipuri principale de microbi. </w:t>
      </w:r>
    </w:p>
    <w:p w14:paraId="6E471271" w14:textId="77777777" w:rsidR="00716093" w:rsidRDefault="00716093" w:rsidP="00AE7D53">
      <w:pPr>
        <w:pStyle w:val="a3"/>
        <w:numPr>
          <w:ilvl w:val="0"/>
          <w:numId w:val="6"/>
        </w:numPr>
        <w:spacing w:after="120" w:line="240" w:lineRule="auto"/>
        <w:contextualSpacing w:val="0"/>
      </w:pPr>
      <w:r>
        <w:t>Înțelege că microbii există peste tot.</w:t>
      </w:r>
    </w:p>
    <w:p w14:paraId="379B6D6A" w14:textId="77777777" w:rsidR="00716093" w:rsidRPr="00EB74E7" w:rsidRDefault="00716093" w:rsidP="002025F9">
      <w:pPr>
        <w:pStyle w:val="3"/>
      </w:pPr>
      <w:r>
        <w:t>Majoritatea elevilor vor:</w:t>
      </w:r>
    </w:p>
    <w:p w14:paraId="60C158CB" w14:textId="77777777" w:rsidR="00716093" w:rsidRDefault="00716093" w:rsidP="00AE7D53">
      <w:pPr>
        <w:pStyle w:val="a3"/>
        <w:numPr>
          <w:ilvl w:val="0"/>
          <w:numId w:val="13"/>
        </w:numPr>
        <w:spacing w:after="120" w:line="240" w:lineRule="auto"/>
        <w:contextualSpacing w:val="0"/>
      </w:pPr>
      <w:r>
        <w:t xml:space="preserve">Înțelege că microbii sunt de diferite forme și dimensiuni și că sunt prea mici pentru a putea fi văzuți cu ochiul liber. </w:t>
      </w:r>
    </w:p>
    <w:p w14:paraId="7478430D" w14:textId="77777777" w:rsidR="00716093" w:rsidRPr="00EB74E7" w:rsidRDefault="00716093" w:rsidP="00AE7D53">
      <w:pPr>
        <w:pStyle w:val="a3"/>
        <w:numPr>
          <w:ilvl w:val="0"/>
          <w:numId w:val="13"/>
        </w:numPr>
        <w:spacing w:after="120" w:line="240" w:lineRule="auto"/>
        <w:contextualSpacing w:val="0"/>
      </w:pPr>
      <w:r>
        <w:t>Înțelege că microbii pot fi benefici, dăunători sau ambele.</w:t>
      </w:r>
    </w:p>
    <w:p w14:paraId="7557D73F" w14:textId="34406D80" w:rsidR="00716093" w:rsidRPr="002025F9" w:rsidRDefault="00716093" w:rsidP="002025F9">
      <w:pPr>
        <w:pStyle w:val="2"/>
      </w:pPr>
      <w:r>
        <w:br w:type="column"/>
      </w:r>
      <w:r>
        <w:t xml:space="preserve"> Legături interdisciplinare</w:t>
      </w:r>
    </w:p>
    <w:p w14:paraId="45E972EA" w14:textId="77777777" w:rsidR="00716093" w:rsidRDefault="00716093" w:rsidP="00716093">
      <w:pPr>
        <w:spacing w:line="276" w:lineRule="auto"/>
        <w:rPr>
          <w:rFonts w:cs="Arial"/>
          <w:b/>
          <w:bCs/>
        </w:rPr>
      </w:pPr>
    </w:p>
    <w:p w14:paraId="27EA4B8F" w14:textId="77777777" w:rsidR="00716093" w:rsidRPr="00C50536" w:rsidRDefault="00716093" w:rsidP="002025F9">
      <w:pPr>
        <w:pStyle w:val="3"/>
      </w:pPr>
      <w:r>
        <w:t xml:space="preserve">PHSE (Educație personală, socială, sanitară și economică)/RHSE (Educație relațională, sexuală și de sănătate sexuală) </w:t>
      </w:r>
    </w:p>
    <w:p w14:paraId="62616A8A" w14:textId="77777777" w:rsidR="00716093" w:rsidRPr="00C50536" w:rsidRDefault="00716093" w:rsidP="00716093">
      <w:pPr>
        <w:pStyle w:val="a3"/>
        <w:numPr>
          <w:ilvl w:val="0"/>
          <w:numId w:val="1"/>
        </w:numPr>
        <w:spacing w:after="120" w:line="240" w:lineRule="auto"/>
        <w:contextualSpacing w:val="0"/>
        <w:rPr>
          <w:rFonts w:cs="Arial"/>
        </w:rPr>
      </w:pPr>
      <w:r>
        <w:t>Sănătate și prevenție</w:t>
      </w:r>
    </w:p>
    <w:p w14:paraId="4E4115CF" w14:textId="77777777" w:rsidR="00716093" w:rsidRPr="00C50536" w:rsidRDefault="00716093" w:rsidP="002025F9">
      <w:pPr>
        <w:pStyle w:val="3"/>
      </w:pPr>
      <w:r>
        <w:t xml:space="preserve">Științele naturii </w:t>
      </w:r>
    </w:p>
    <w:p w14:paraId="31EE92B2" w14:textId="77777777" w:rsidR="00716093" w:rsidRDefault="00716093" w:rsidP="00716093">
      <w:pPr>
        <w:pStyle w:val="a3"/>
        <w:numPr>
          <w:ilvl w:val="0"/>
          <w:numId w:val="1"/>
        </w:numPr>
        <w:spacing w:after="120" w:line="240" w:lineRule="auto"/>
        <w:contextualSpacing w:val="0"/>
        <w:rPr>
          <w:rFonts w:cs="Arial"/>
        </w:rPr>
      </w:pPr>
      <w:r>
        <w:t>Cercetarea științifică</w:t>
      </w:r>
    </w:p>
    <w:p w14:paraId="287E911B" w14:textId="77777777" w:rsidR="00716093" w:rsidRPr="00C50536" w:rsidRDefault="00716093" w:rsidP="00716093">
      <w:pPr>
        <w:pStyle w:val="a3"/>
        <w:numPr>
          <w:ilvl w:val="0"/>
          <w:numId w:val="1"/>
        </w:numPr>
        <w:spacing w:after="120" w:line="240" w:lineRule="auto"/>
        <w:contextualSpacing w:val="0"/>
        <w:rPr>
          <w:rFonts w:cs="Arial"/>
        </w:rPr>
      </w:pPr>
      <w:r>
        <w:t xml:space="preserve">Organismele vii și habitatul lor </w:t>
      </w:r>
    </w:p>
    <w:p w14:paraId="1A917581" w14:textId="77777777" w:rsidR="00716093" w:rsidRPr="00C50536" w:rsidRDefault="00716093" w:rsidP="002025F9">
      <w:pPr>
        <w:pStyle w:val="3"/>
      </w:pPr>
      <w:r>
        <w:t xml:space="preserve">Limba română </w:t>
      </w:r>
    </w:p>
    <w:p w14:paraId="59558E48" w14:textId="77777777" w:rsidR="00716093" w:rsidRDefault="00716093" w:rsidP="00716093">
      <w:pPr>
        <w:pStyle w:val="a3"/>
        <w:numPr>
          <w:ilvl w:val="0"/>
          <w:numId w:val="1"/>
        </w:numPr>
        <w:spacing w:after="120" w:line="240" w:lineRule="auto"/>
        <w:contextualSpacing w:val="0"/>
        <w:rPr>
          <w:rFonts w:cs="Arial"/>
        </w:rPr>
      </w:pPr>
      <w:r>
        <w:t xml:space="preserve">Citirea și înțelegerea textului </w:t>
      </w:r>
    </w:p>
    <w:p w14:paraId="424057BE" w14:textId="77777777" w:rsidR="00716093" w:rsidRDefault="00716093" w:rsidP="002025F9">
      <w:pPr>
        <w:pStyle w:val="3"/>
      </w:pPr>
      <w:r>
        <w:t>Artă și design</w:t>
      </w:r>
    </w:p>
    <w:p w14:paraId="3972E9F8" w14:textId="77777777" w:rsidR="00716093" w:rsidRPr="00647369" w:rsidRDefault="00716093" w:rsidP="00716093">
      <w:pPr>
        <w:pStyle w:val="a3"/>
        <w:numPr>
          <w:ilvl w:val="0"/>
          <w:numId w:val="1"/>
        </w:numPr>
        <w:spacing w:after="120" w:line="240" w:lineRule="auto"/>
        <w:contextualSpacing w:val="0"/>
        <w:rPr>
          <w:rFonts w:cs="Arial"/>
          <w:b/>
          <w:bCs/>
        </w:rPr>
      </w:pPr>
      <w:r>
        <w:t>Pictură</w:t>
      </w:r>
    </w:p>
    <w:p w14:paraId="08868FB0" w14:textId="77777777" w:rsidR="00716093" w:rsidRPr="00647369" w:rsidRDefault="00716093" w:rsidP="00716093">
      <w:pPr>
        <w:pStyle w:val="a3"/>
        <w:numPr>
          <w:ilvl w:val="0"/>
          <w:numId w:val="1"/>
        </w:numPr>
        <w:spacing w:after="120" w:line="240" w:lineRule="auto"/>
        <w:contextualSpacing w:val="0"/>
        <w:rPr>
          <w:rFonts w:cs="Arial"/>
          <w:b/>
          <w:bCs/>
        </w:rPr>
      </w:pPr>
      <w:r>
        <w:t>Consemnarea observațiilor</w:t>
      </w:r>
    </w:p>
    <w:p w14:paraId="7CE73E5F" w14:textId="27BC6DAD" w:rsidR="00963CFF" w:rsidRDefault="00963CFF">
      <w:pPr>
        <w:rPr>
          <w:rFonts w:cs="Arial"/>
        </w:rPr>
      </w:pPr>
      <w:r>
        <w:br w:type="page"/>
      </w:r>
    </w:p>
    <w:p w14:paraId="02C853C7" w14:textId="77777777" w:rsidR="00716093" w:rsidRPr="00EB74E7" w:rsidRDefault="00716093" w:rsidP="00963CFF">
      <w:pPr>
        <w:pStyle w:val="a3"/>
        <w:spacing w:line="276" w:lineRule="auto"/>
        <w:rPr>
          <w:rFonts w:cs="Arial"/>
        </w:rPr>
        <w:sectPr w:rsidR="00716093" w:rsidRPr="00EB74E7" w:rsidSect="00716093">
          <w:type w:val="continuous"/>
          <w:pgSz w:w="11900" w:h="16840"/>
          <w:pgMar w:top="720" w:right="720" w:bottom="720" w:left="720" w:header="709" w:footer="709" w:gutter="0"/>
          <w:cols w:num="2" w:space="708"/>
          <w:docGrid w:linePitch="360"/>
        </w:sectPr>
      </w:pPr>
    </w:p>
    <w:p w14:paraId="4E50ABEF" w14:textId="77777777" w:rsidR="00716093" w:rsidRPr="002025F9" w:rsidRDefault="00716093" w:rsidP="002025F9">
      <w:pPr>
        <w:pStyle w:val="1"/>
        <w:rPr>
          <w:sz w:val="56"/>
          <w:szCs w:val="28"/>
        </w:rPr>
      </w:pPr>
      <w:r>
        <w:rPr>
          <w:noProof/>
          <w:color w:val="FFFFFF" w:themeColor="background1"/>
          <w:sz w:val="32"/>
        </w:rPr>
        <w:lastRenderedPageBreak/>
        <w:drawing>
          <wp:inline distT="0" distB="0" distL="0" distR="0" wp14:anchorId="7B531E78" wp14:editId="20960881">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sz w:val="56"/>
        </w:rPr>
        <w:t xml:space="preserve"> Lecția 1: Introducere în microbi</w:t>
      </w:r>
    </w:p>
    <w:p w14:paraId="07E0DF8C" w14:textId="77777777" w:rsidR="00716093" w:rsidRPr="00EB74E7" w:rsidRDefault="00716093" w:rsidP="00716093">
      <w:pPr>
        <w:pStyle w:val="a3"/>
        <w:spacing w:before="120" w:line="276" w:lineRule="auto"/>
        <w:ind w:left="360"/>
        <w:rPr>
          <w:rFonts w:eastAsiaTheme="majorEastAsia" w:cstheme="majorBidi"/>
          <w:b/>
          <w:sz w:val="36"/>
          <w:szCs w:val="26"/>
        </w:rPr>
        <w:sectPr w:rsidR="00716093" w:rsidRPr="00EB74E7" w:rsidSect="00716093">
          <w:type w:val="continuous"/>
          <w:pgSz w:w="11900" w:h="16840"/>
          <w:pgMar w:top="720" w:right="720" w:bottom="720" w:left="720" w:header="709" w:footer="709" w:gutter="0"/>
          <w:cols w:space="708"/>
          <w:docGrid w:linePitch="360"/>
        </w:sectPr>
      </w:pPr>
    </w:p>
    <w:p w14:paraId="58ECAAAA" w14:textId="77777777" w:rsidR="00716093" w:rsidRPr="00EB74E7" w:rsidRDefault="00716093" w:rsidP="00716093">
      <w:pPr>
        <w:pStyle w:val="a3"/>
        <w:spacing w:before="120" w:line="276" w:lineRule="auto"/>
        <w:ind w:left="0"/>
        <w:rPr>
          <w:rFonts w:eastAsiaTheme="majorEastAsia" w:cstheme="majorBidi"/>
          <w:b/>
          <w:sz w:val="36"/>
          <w:szCs w:val="26"/>
        </w:rPr>
      </w:pPr>
    </w:p>
    <w:p w14:paraId="0A5C2D6D" w14:textId="77777777" w:rsidR="00716093" w:rsidRDefault="00716093" w:rsidP="00716093">
      <w:pPr>
        <w:pStyle w:val="a3"/>
        <w:ind w:left="0"/>
        <w:rPr>
          <w:rStyle w:val="20"/>
        </w:rPr>
        <w:sectPr w:rsidR="00716093" w:rsidSect="00716093">
          <w:type w:val="continuous"/>
          <w:pgSz w:w="11900" w:h="16840"/>
          <w:pgMar w:top="720" w:right="720" w:bottom="720" w:left="720" w:header="709" w:footer="709" w:gutter="0"/>
          <w:cols w:space="708"/>
          <w:docGrid w:linePitch="360"/>
        </w:sectPr>
      </w:pPr>
    </w:p>
    <w:p w14:paraId="0D477722" w14:textId="26B59474" w:rsidR="00716093" w:rsidRPr="002025F9" w:rsidRDefault="00716093" w:rsidP="002025F9">
      <w:pPr>
        <w:pStyle w:val="2"/>
      </w:pPr>
      <w:r>
        <w:t>Resurse materiale necesare</w:t>
      </w:r>
    </w:p>
    <w:p w14:paraId="09B2003D" w14:textId="77777777" w:rsidR="00716093" w:rsidRPr="00647369" w:rsidRDefault="00716093" w:rsidP="002025F9">
      <w:pPr>
        <w:pStyle w:val="3"/>
      </w:pPr>
      <w:r>
        <w:t xml:space="preserve">Activitatea de spargerea gheții: Microbii din reviste </w:t>
      </w:r>
    </w:p>
    <w:p w14:paraId="0CBFD012" w14:textId="77777777" w:rsidR="00716093" w:rsidRPr="00647369" w:rsidRDefault="00716093" w:rsidP="002025F9">
      <w:pPr>
        <w:pStyle w:val="4"/>
      </w:pPr>
      <w:r>
        <w:t xml:space="preserve">Pentru elev </w:t>
      </w:r>
    </w:p>
    <w:p w14:paraId="359E06F3" w14:textId="77777777" w:rsidR="00716093" w:rsidRDefault="00716093" w:rsidP="00AE7D53">
      <w:pPr>
        <w:pStyle w:val="a3"/>
        <w:numPr>
          <w:ilvl w:val="0"/>
          <w:numId w:val="14"/>
        </w:numPr>
        <w:spacing w:before="120" w:after="120" w:line="240" w:lineRule="auto"/>
        <w:contextualSpacing w:val="0"/>
      </w:pPr>
      <w:r>
        <w:t xml:space="preserve">O selecție de reviste/ziare </w:t>
      </w:r>
    </w:p>
    <w:p w14:paraId="0A7D6BE7" w14:textId="77777777" w:rsidR="00716093" w:rsidRDefault="00716093" w:rsidP="00AE7D53">
      <w:pPr>
        <w:pStyle w:val="a3"/>
        <w:numPr>
          <w:ilvl w:val="0"/>
          <w:numId w:val="14"/>
        </w:numPr>
        <w:spacing w:before="120" w:after="120" w:line="240" w:lineRule="auto"/>
        <w:contextualSpacing w:val="0"/>
      </w:pPr>
      <w:r>
        <w:t xml:space="preserve">Materialele de lucru manual includ: </w:t>
      </w:r>
    </w:p>
    <w:p w14:paraId="08A1254F" w14:textId="77777777" w:rsidR="00716093" w:rsidRDefault="00716093" w:rsidP="00AE7D53">
      <w:pPr>
        <w:pStyle w:val="a3"/>
        <w:numPr>
          <w:ilvl w:val="0"/>
          <w:numId w:val="14"/>
        </w:numPr>
        <w:spacing w:before="120" w:after="120" w:line="240" w:lineRule="auto"/>
        <w:contextualSpacing w:val="0"/>
      </w:pPr>
      <w:r>
        <w:t xml:space="preserve">Foarfeci </w:t>
      </w:r>
    </w:p>
    <w:p w14:paraId="2920F781" w14:textId="77777777" w:rsidR="00716093" w:rsidRDefault="00716093" w:rsidP="00AE7D53">
      <w:pPr>
        <w:pStyle w:val="a3"/>
        <w:numPr>
          <w:ilvl w:val="0"/>
          <w:numId w:val="14"/>
        </w:numPr>
        <w:spacing w:before="120" w:after="120" w:line="240" w:lineRule="auto"/>
        <w:contextualSpacing w:val="0"/>
      </w:pPr>
      <w:r>
        <w:t xml:space="preserve">Lipici </w:t>
      </w:r>
    </w:p>
    <w:p w14:paraId="70C3E55B" w14:textId="77777777" w:rsidR="00716093" w:rsidRDefault="00716093" w:rsidP="00AE7D53">
      <w:pPr>
        <w:pStyle w:val="a3"/>
        <w:numPr>
          <w:ilvl w:val="0"/>
          <w:numId w:val="14"/>
        </w:numPr>
        <w:spacing w:before="120" w:after="120" w:line="240" w:lineRule="auto"/>
        <w:contextualSpacing w:val="0"/>
      </w:pPr>
      <w:r>
        <w:t xml:space="preserve">Carioci de colorat </w:t>
      </w:r>
    </w:p>
    <w:p w14:paraId="2642B791" w14:textId="77777777" w:rsidR="00716093" w:rsidRDefault="00716093" w:rsidP="00AE7D53">
      <w:pPr>
        <w:pStyle w:val="a3"/>
        <w:numPr>
          <w:ilvl w:val="0"/>
          <w:numId w:val="14"/>
        </w:numPr>
        <w:spacing w:before="120" w:after="120" w:line="240" w:lineRule="auto"/>
        <w:contextualSpacing w:val="0"/>
      </w:pPr>
      <w:r>
        <w:t xml:space="preserve">Coli de hârtie A3 sau mai mari pentru a realiza un colaj </w:t>
      </w:r>
    </w:p>
    <w:p w14:paraId="6888F18B" w14:textId="77777777" w:rsidR="00716093" w:rsidRDefault="00716093" w:rsidP="00716093">
      <w:pPr>
        <w:pStyle w:val="a3"/>
        <w:spacing w:before="120"/>
        <w:ind w:left="360"/>
      </w:pPr>
    </w:p>
    <w:p w14:paraId="68A7405A" w14:textId="77777777" w:rsidR="00716093" w:rsidRPr="00647369" w:rsidRDefault="00716093" w:rsidP="002025F9">
      <w:pPr>
        <w:pStyle w:val="3"/>
      </w:pPr>
      <w:r>
        <w:t xml:space="preserve">Activitatea principală: Creați un microb </w:t>
      </w:r>
    </w:p>
    <w:p w14:paraId="735CBB3F" w14:textId="77777777" w:rsidR="00716093" w:rsidRPr="00647369" w:rsidRDefault="00716093" w:rsidP="002025F9">
      <w:pPr>
        <w:pStyle w:val="4"/>
      </w:pPr>
      <w:r>
        <w:t xml:space="preserve">Pentru grup </w:t>
      </w:r>
    </w:p>
    <w:p w14:paraId="47885812" w14:textId="77777777" w:rsidR="00716093" w:rsidRDefault="00716093" w:rsidP="00AE7D53">
      <w:pPr>
        <w:pStyle w:val="a3"/>
        <w:numPr>
          <w:ilvl w:val="0"/>
          <w:numId w:val="14"/>
        </w:numPr>
        <w:spacing w:before="120" w:after="120" w:line="240" w:lineRule="auto"/>
        <w:contextualSpacing w:val="0"/>
      </w:pPr>
      <w:r>
        <w:t xml:space="preserve">Un exemplar SH (suportul de curs al elevului) 1 </w:t>
      </w:r>
    </w:p>
    <w:p w14:paraId="54A791DD" w14:textId="77777777" w:rsidR="00716093" w:rsidRDefault="00716093" w:rsidP="00AE7D53">
      <w:pPr>
        <w:pStyle w:val="a3"/>
        <w:numPr>
          <w:ilvl w:val="0"/>
          <w:numId w:val="14"/>
        </w:numPr>
        <w:spacing w:before="120" w:after="120" w:line="240" w:lineRule="auto"/>
        <w:contextualSpacing w:val="0"/>
      </w:pPr>
      <w:r>
        <w:t xml:space="preserve">Un exemplar SH2 </w:t>
      </w:r>
    </w:p>
    <w:p w14:paraId="3B93B7A2" w14:textId="77777777" w:rsidR="00716093" w:rsidRPr="00647369" w:rsidRDefault="00716093" w:rsidP="002025F9">
      <w:pPr>
        <w:pStyle w:val="4"/>
      </w:pPr>
      <w:r>
        <w:t xml:space="preserve">Pentru elev </w:t>
      </w:r>
    </w:p>
    <w:p w14:paraId="2CF88E5B" w14:textId="77777777" w:rsidR="00716093" w:rsidRDefault="00716093" w:rsidP="00AE7D53">
      <w:pPr>
        <w:pStyle w:val="a3"/>
        <w:numPr>
          <w:ilvl w:val="0"/>
          <w:numId w:val="14"/>
        </w:numPr>
        <w:spacing w:before="120" w:after="120" w:line="240" w:lineRule="auto"/>
        <w:contextualSpacing w:val="0"/>
      </w:pPr>
      <w:r>
        <w:t xml:space="preserve">Un exemplar SW (fișa de lucru a elevului) 1 </w:t>
      </w:r>
    </w:p>
    <w:p w14:paraId="5679FDFE" w14:textId="77777777" w:rsidR="00716093" w:rsidRDefault="00716093" w:rsidP="00AE7D53">
      <w:pPr>
        <w:pStyle w:val="a3"/>
        <w:numPr>
          <w:ilvl w:val="0"/>
          <w:numId w:val="14"/>
        </w:numPr>
        <w:spacing w:before="120" w:after="120" w:line="240" w:lineRule="auto"/>
        <w:contextualSpacing w:val="0"/>
      </w:pPr>
      <w:r>
        <w:t xml:space="preserve">Un exemplar SH4 </w:t>
      </w:r>
    </w:p>
    <w:p w14:paraId="2111D750" w14:textId="77777777" w:rsidR="00716093" w:rsidRDefault="00716093" w:rsidP="00AE7D53">
      <w:pPr>
        <w:pStyle w:val="a3"/>
        <w:numPr>
          <w:ilvl w:val="0"/>
          <w:numId w:val="14"/>
        </w:numPr>
        <w:spacing w:before="120" w:after="120" w:line="240" w:lineRule="auto"/>
        <w:contextualSpacing w:val="0"/>
      </w:pPr>
      <w:r>
        <w:t xml:space="preserve">Carioci de colorat </w:t>
      </w:r>
    </w:p>
    <w:p w14:paraId="447DC9F7" w14:textId="77777777" w:rsidR="00716093" w:rsidRDefault="00716093" w:rsidP="00AE7D53">
      <w:pPr>
        <w:pStyle w:val="a3"/>
        <w:numPr>
          <w:ilvl w:val="0"/>
          <w:numId w:val="14"/>
        </w:numPr>
        <w:spacing w:before="120" w:after="120" w:line="240" w:lineRule="auto"/>
        <w:contextualSpacing w:val="0"/>
      </w:pPr>
      <w:r>
        <w:t xml:space="preserve">Abțibilduri pentru decorare (opțional) </w:t>
      </w:r>
    </w:p>
    <w:p w14:paraId="28B9E186" w14:textId="77777777" w:rsidR="00716093" w:rsidRDefault="00716093" w:rsidP="00AE7D53">
      <w:pPr>
        <w:pStyle w:val="a3"/>
        <w:numPr>
          <w:ilvl w:val="0"/>
          <w:numId w:val="14"/>
        </w:numPr>
        <w:spacing w:before="120" w:after="120" w:line="240" w:lineRule="auto"/>
        <w:contextualSpacing w:val="0"/>
      </w:pPr>
      <w:r>
        <w:t xml:space="preserve">Ochi mobili pentru decorare (opțional) </w:t>
      </w:r>
    </w:p>
    <w:p w14:paraId="7E0D8E85" w14:textId="77777777" w:rsidR="00716093" w:rsidRDefault="00716093" w:rsidP="00AE7D53">
      <w:pPr>
        <w:pStyle w:val="a3"/>
        <w:numPr>
          <w:ilvl w:val="0"/>
          <w:numId w:val="14"/>
        </w:numPr>
        <w:spacing w:before="120" w:after="120" w:line="240" w:lineRule="auto"/>
        <w:contextualSpacing w:val="0"/>
      </w:pPr>
      <w:r>
        <w:t xml:space="preserve">Baton de lipici solid/lipici lichid (opțional) </w:t>
      </w:r>
    </w:p>
    <w:p w14:paraId="69217109" w14:textId="77777777" w:rsidR="00716093" w:rsidRDefault="00716093" w:rsidP="00716093">
      <w:pPr>
        <w:pStyle w:val="a3"/>
        <w:spacing w:before="120"/>
        <w:ind w:left="360"/>
      </w:pPr>
    </w:p>
    <w:p w14:paraId="42FA55B0" w14:textId="77777777" w:rsidR="00716093" w:rsidRPr="002025F9" w:rsidRDefault="00716093" w:rsidP="002025F9">
      <w:pPr>
        <w:pStyle w:val="3"/>
      </w:pPr>
      <w:r>
        <w:t xml:space="preserve">Activități suplimentare: Ce microb sunt? </w:t>
      </w:r>
    </w:p>
    <w:p w14:paraId="18B61E9A" w14:textId="77777777" w:rsidR="00716093" w:rsidRPr="00647369" w:rsidRDefault="00716093" w:rsidP="002025F9">
      <w:pPr>
        <w:pStyle w:val="4"/>
      </w:pPr>
      <w:r>
        <w:t xml:space="preserve">Pentru elev </w:t>
      </w:r>
    </w:p>
    <w:p w14:paraId="1DC0AF5F" w14:textId="77777777" w:rsidR="00716093" w:rsidRDefault="00716093" w:rsidP="00AE7D53">
      <w:pPr>
        <w:pStyle w:val="a3"/>
        <w:numPr>
          <w:ilvl w:val="0"/>
          <w:numId w:val="14"/>
        </w:numPr>
        <w:spacing w:before="120" w:after="120" w:line="240" w:lineRule="auto"/>
        <w:contextualSpacing w:val="0"/>
      </w:pPr>
      <w:r>
        <w:t xml:space="preserve">Un exemplar SW2 </w:t>
      </w:r>
    </w:p>
    <w:p w14:paraId="0414968C" w14:textId="77777777" w:rsidR="00716093" w:rsidRDefault="00716093" w:rsidP="00AE7D53">
      <w:pPr>
        <w:pStyle w:val="a3"/>
        <w:numPr>
          <w:ilvl w:val="0"/>
          <w:numId w:val="14"/>
        </w:numPr>
        <w:spacing w:before="120" w:after="120" w:line="240" w:lineRule="auto"/>
        <w:contextualSpacing w:val="0"/>
      </w:pPr>
      <w:r>
        <w:t xml:space="preserve">Un exemplar SH3 </w:t>
      </w:r>
    </w:p>
    <w:p w14:paraId="24E033D4" w14:textId="77777777" w:rsidR="00716093" w:rsidRDefault="00716093" w:rsidP="00716093">
      <w:pPr>
        <w:pStyle w:val="a3"/>
        <w:spacing w:before="120"/>
        <w:ind w:left="360"/>
      </w:pPr>
    </w:p>
    <w:p w14:paraId="483123FB" w14:textId="77777777" w:rsidR="00716093" w:rsidRPr="00647369" w:rsidRDefault="00716093" w:rsidP="002025F9">
      <w:pPr>
        <w:pStyle w:val="3"/>
      </w:pPr>
      <w:r>
        <w:t>Activități suplimentare: Ce sunt microbii?</w:t>
      </w:r>
    </w:p>
    <w:p w14:paraId="203E3777" w14:textId="77777777" w:rsidR="00716093" w:rsidRPr="00647369" w:rsidRDefault="00716093" w:rsidP="002025F9">
      <w:pPr>
        <w:pStyle w:val="4"/>
      </w:pPr>
      <w:r>
        <w:t xml:space="preserve"> Pentru elev </w:t>
      </w:r>
    </w:p>
    <w:p w14:paraId="0DE29D8F" w14:textId="77777777" w:rsidR="00716093" w:rsidRDefault="00716093" w:rsidP="00AE7D53">
      <w:pPr>
        <w:pStyle w:val="a3"/>
        <w:numPr>
          <w:ilvl w:val="0"/>
          <w:numId w:val="14"/>
        </w:numPr>
        <w:spacing w:before="120" w:after="120" w:line="240" w:lineRule="auto"/>
        <w:contextualSpacing w:val="0"/>
      </w:pPr>
      <w:r>
        <w:t xml:space="preserve">Un exemplar SW3 </w:t>
      </w:r>
    </w:p>
    <w:p w14:paraId="58D65442" w14:textId="59C65E01" w:rsidR="00CB467B" w:rsidRDefault="00716093" w:rsidP="00716093">
      <w:pPr>
        <w:pStyle w:val="a3"/>
        <w:numPr>
          <w:ilvl w:val="0"/>
          <w:numId w:val="14"/>
        </w:numPr>
        <w:spacing w:before="120" w:after="120" w:line="240" w:lineRule="auto"/>
        <w:contextualSpacing w:val="0"/>
      </w:pPr>
      <w:r>
        <w:t>Un exemplar SH3</w:t>
      </w:r>
    </w:p>
    <w:p w14:paraId="0E864C18" w14:textId="5534776C" w:rsidR="00716093" w:rsidRPr="002025F9" w:rsidRDefault="00716093" w:rsidP="002025F9">
      <w:pPr>
        <w:pStyle w:val="2"/>
      </w:pPr>
      <w:r>
        <w:t>Materiale suport</w:t>
      </w:r>
    </w:p>
    <w:p w14:paraId="5121E6C5" w14:textId="77777777" w:rsidR="00716093" w:rsidRPr="00647369" w:rsidRDefault="00716093" w:rsidP="00716093">
      <w:pPr>
        <w:pStyle w:val="a3"/>
        <w:numPr>
          <w:ilvl w:val="0"/>
          <w:numId w:val="3"/>
        </w:numPr>
        <w:spacing w:before="120" w:after="120" w:line="240" w:lineRule="auto"/>
        <w:ind w:left="720"/>
        <w:contextualSpacing w:val="0"/>
        <w:rPr>
          <w:rFonts w:cs="Arial"/>
        </w:rPr>
      </w:pPr>
      <w:r>
        <w:t>SH1: Creați un microb – formele microbilor</w:t>
      </w:r>
    </w:p>
    <w:p w14:paraId="1C9EFA4C" w14:textId="77777777" w:rsidR="00716093" w:rsidRPr="00647369" w:rsidRDefault="00716093" w:rsidP="00716093">
      <w:pPr>
        <w:pStyle w:val="a3"/>
        <w:numPr>
          <w:ilvl w:val="0"/>
          <w:numId w:val="3"/>
        </w:numPr>
        <w:spacing w:before="120" w:after="120" w:line="240" w:lineRule="auto"/>
        <w:ind w:left="720"/>
        <w:contextualSpacing w:val="0"/>
        <w:rPr>
          <w:rFonts w:cs="Arial"/>
        </w:rPr>
      </w:pPr>
      <w:r>
        <w:t>SH2: Creați un microb – exemple</w:t>
      </w:r>
    </w:p>
    <w:p w14:paraId="19F4EA36" w14:textId="77777777" w:rsidR="00716093" w:rsidRPr="00647369" w:rsidRDefault="00716093" w:rsidP="00716093">
      <w:pPr>
        <w:pStyle w:val="a3"/>
        <w:numPr>
          <w:ilvl w:val="0"/>
          <w:numId w:val="3"/>
        </w:numPr>
        <w:spacing w:before="120" w:after="120" w:line="240" w:lineRule="auto"/>
        <w:ind w:left="720"/>
        <w:contextualSpacing w:val="0"/>
        <w:rPr>
          <w:rFonts w:cs="Arial"/>
        </w:rPr>
      </w:pPr>
      <w:r>
        <w:t>SH3: Ce sunt microbii?</w:t>
      </w:r>
    </w:p>
    <w:p w14:paraId="63C9E0B9" w14:textId="77777777" w:rsidR="00716093" w:rsidRPr="00647369" w:rsidRDefault="00716093" w:rsidP="00716093">
      <w:pPr>
        <w:pStyle w:val="a3"/>
        <w:numPr>
          <w:ilvl w:val="0"/>
          <w:numId w:val="3"/>
        </w:numPr>
        <w:spacing w:before="120" w:after="120" w:line="240" w:lineRule="auto"/>
        <w:ind w:left="720"/>
        <w:contextualSpacing w:val="0"/>
        <w:rPr>
          <w:rFonts w:cs="Arial"/>
        </w:rPr>
      </w:pPr>
      <w:r>
        <w:t>SH4: Cât de mare este un microb?</w:t>
      </w:r>
    </w:p>
    <w:p w14:paraId="52BF0182" w14:textId="77777777" w:rsidR="00716093" w:rsidRPr="00C50536" w:rsidRDefault="00716093" w:rsidP="00716093">
      <w:pPr>
        <w:pStyle w:val="a3"/>
        <w:numPr>
          <w:ilvl w:val="0"/>
          <w:numId w:val="3"/>
        </w:numPr>
        <w:spacing w:before="120" w:after="120" w:line="240" w:lineRule="auto"/>
        <w:ind w:left="720"/>
        <w:contextualSpacing w:val="0"/>
        <w:rPr>
          <w:rFonts w:cs="Arial"/>
        </w:rPr>
      </w:pPr>
      <w:r>
        <w:t>SW1: Creați un microb</w:t>
      </w:r>
    </w:p>
    <w:p w14:paraId="04A9AC13" w14:textId="77777777" w:rsidR="00716093" w:rsidRPr="00C50536" w:rsidRDefault="00716093" w:rsidP="00716093">
      <w:pPr>
        <w:pStyle w:val="a3"/>
        <w:numPr>
          <w:ilvl w:val="0"/>
          <w:numId w:val="3"/>
        </w:numPr>
        <w:spacing w:before="120" w:after="120" w:line="240" w:lineRule="auto"/>
        <w:ind w:left="720"/>
        <w:contextualSpacing w:val="0"/>
        <w:rPr>
          <w:rFonts w:cs="Arial"/>
        </w:rPr>
      </w:pPr>
      <w:r>
        <w:t>SW2: Ce microb sunt?</w:t>
      </w:r>
    </w:p>
    <w:p w14:paraId="7C3B1231" w14:textId="77777777" w:rsidR="00716093" w:rsidRPr="00C50536" w:rsidRDefault="00716093" w:rsidP="00716093">
      <w:pPr>
        <w:pStyle w:val="a3"/>
        <w:spacing w:before="120"/>
        <w:rPr>
          <w:rFonts w:cs="Arial"/>
        </w:rPr>
      </w:pPr>
      <w:r>
        <w:t>SW3: Ce sunt microbii? – fișă de lucru</w:t>
      </w:r>
    </w:p>
    <w:p w14:paraId="0135D1F9" w14:textId="4E274FFD" w:rsidR="00716093" w:rsidRPr="008F7E48" w:rsidRDefault="00716093" w:rsidP="00716093">
      <w:pPr>
        <w:pStyle w:val="2"/>
      </w:pPr>
      <w:r>
        <w:t>Pregătire prealabilă</w:t>
      </w:r>
    </w:p>
    <w:p w14:paraId="08C4EDCA" w14:textId="77777777" w:rsidR="00716093" w:rsidRPr="00647369" w:rsidRDefault="00716093" w:rsidP="00AE7D53">
      <w:pPr>
        <w:pStyle w:val="a3"/>
        <w:numPr>
          <w:ilvl w:val="0"/>
          <w:numId w:val="15"/>
        </w:numPr>
        <w:spacing w:before="120" w:after="120" w:line="276" w:lineRule="auto"/>
        <w:contextualSpacing w:val="0"/>
        <w:rPr>
          <w:rFonts w:cs="Arial"/>
        </w:rPr>
      </w:pPr>
      <w:r>
        <w:t>Pregătiți o selecție de reviste/ziare și materialele necesare pentru activitatea de spargerea gheții – Microbii din reviste.</w:t>
      </w:r>
    </w:p>
    <w:p w14:paraId="05E317EF" w14:textId="77777777" w:rsidR="00716093" w:rsidRPr="00647369" w:rsidRDefault="00716093" w:rsidP="00AE7D53">
      <w:pPr>
        <w:pStyle w:val="a3"/>
        <w:numPr>
          <w:ilvl w:val="0"/>
          <w:numId w:val="15"/>
        </w:numPr>
        <w:spacing w:before="120" w:after="120" w:line="276" w:lineRule="auto"/>
        <w:contextualSpacing w:val="0"/>
        <w:rPr>
          <w:rFonts w:cs="Arial"/>
        </w:rPr>
        <w:sectPr w:rsidR="00716093" w:rsidRPr="00647369" w:rsidSect="00716093">
          <w:type w:val="continuous"/>
          <w:pgSz w:w="11900" w:h="16840"/>
          <w:pgMar w:top="720" w:right="720" w:bottom="720" w:left="720" w:header="709" w:footer="709" w:gutter="0"/>
          <w:cols w:num="2" w:space="708"/>
          <w:docGrid w:linePitch="360"/>
        </w:sectPr>
      </w:pPr>
      <w:r>
        <w:t xml:space="preserve">Descărcați o varietate de imagini cu obiecte din viața de zi cu zi, precum încălțăminte și alimente din diferite locuri pe care elevii să le poată depista. </w:t>
      </w:r>
    </w:p>
    <w:p w14:paraId="7419D79E" w14:textId="21C35FA0" w:rsidR="00716093" w:rsidRPr="00854715" w:rsidRDefault="00FA39CB" w:rsidP="00716093">
      <w:pPr>
        <w:spacing w:before="120" w:line="276" w:lineRule="auto"/>
        <w:rPr>
          <w:rFonts w:cs="Arial"/>
        </w:rPr>
      </w:pPr>
      <w:r>
        <w:rPr>
          <w:b/>
          <w:bCs/>
          <w:noProof/>
          <w:sz w:val="70"/>
          <w:szCs w:val="70"/>
        </w:rPr>
        <w:lastRenderedPageBreak/>
        <mc:AlternateContent>
          <mc:Choice Requires="wps">
            <w:drawing>
              <wp:anchor distT="0" distB="0" distL="114300" distR="114300" simplePos="0" relativeHeight="251478016" behindDoc="0" locked="0" layoutInCell="1" allowOverlap="1" wp14:anchorId="0ED6621D" wp14:editId="36D10578">
                <wp:simplePos x="0" y="0"/>
                <wp:positionH relativeFrom="column">
                  <wp:posOffset>-233198</wp:posOffset>
                </wp:positionH>
                <wp:positionV relativeFrom="paragraph">
                  <wp:posOffset>586609</wp:posOffset>
                </wp:positionV>
                <wp:extent cx="6917777" cy="3260090"/>
                <wp:effectExtent l="19050" t="19050" r="3556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7777"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F208DE1" id="Rectangle 2950" o:spid="_x0000_s1026" alt="&quot;&quot;" style="position:absolute;margin-left:-18.35pt;margin-top:46.2pt;width:544.7pt;height:256.7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" filled="f" strokecolor="#117e62" strokeweight="4.5pt"/>
            </w:pict>
          </mc:Fallback>
        </mc:AlternateContent>
      </w:r>
      <w:r>
        <w:rPr>
          <w:b/>
          <w:bCs/>
          <w:noProof/>
          <w:color w:val="FFFFFF" w:themeColor="background1"/>
          <w:sz w:val="36"/>
          <w:szCs w:val="36"/>
        </w:rPr>
        <w:drawing>
          <wp:anchor distT="0" distB="0" distL="114300" distR="114300" simplePos="0" relativeHeight="251436032" behindDoc="1" locked="0" layoutInCell="1" allowOverlap="1" wp14:anchorId="5AE8042C" wp14:editId="0BCBA6D0">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color w:val="FFFFFF" w:themeColor="background1"/>
          <w:sz w:val="36"/>
        </w:rPr>
        <w:t xml:space="preserve"> </w:t>
      </w:r>
      <w:r>
        <w:rPr>
          <w:b/>
          <w:sz w:val="56"/>
        </w:rPr>
        <w:t>Lecția 1: Introducere în microbi</w:t>
      </w:r>
    </w:p>
    <w:p w14:paraId="1E71BBE7" w14:textId="137244BA" w:rsidR="00716093" w:rsidRPr="00361406" w:rsidRDefault="00716093" w:rsidP="00716093">
      <w:pPr>
        <w:spacing w:before="120" w:line="276" w:lineRule="auto"/>
        <w:rPr>
          <w:rFonts w:cs="Arial"/>
          <w:b/>
          <w:bCs/>
          <w:sz w:val="22"/>
        </w:rPr>
      </w:pPr>
    </w:p>
    <w:p w14:paraId="0C425394" w14:textId="77777777" w:rsidR="00716093" w:rsidRDefault="00716093" w:rsidP="00716093">
      <w:pPr>
        <w:pStyle w:val="2"/>
        <w:sectPr w:rsidR="00716093" w:rsidSect="00716093">
          <w:type w:val="continuous"/>
          <w:pgSz w:w="11906" w:h="16838"/>
          <w:pgMar w:top="720" w:right="720" w:bottom="720" w:left="720" w:header="708" w:footer="708" w:gutter="0"/>
          <w:cols w:space="708"/>
          <w:docGrid w:linePitch="360"/>
        </w:sectPr>
      </w:pPr>
    </w:p>
    <w:p w14:paraId="678D1341" w14:textId="77777777" w:rsidR="00716093" w:rsidRPr="002025F9" w:rsidRDefault="00716093" w:rsidP="002025F9">
      <w:pPr>
        <w:pStyle w:val="2"/>
      </w:pPr>
      <w:r>
        <w:t>Cuvinte cheie</w:t>
      </w:r>
    </w:p>
    <w:p w14:paraId="2A289130" w14:textId="77777777" w:rsidR="00716093" w:rsidRPr="00BB6037" w:rsidRDefault="00716093" w:rsidP="00716093">
      <w:r>
        <w:t>Bacterii</w:t>
      </w:r>
    </w:p>
    <w:p w14:paraId="7156997A" w14:textId="77777777" w:rsidR="00716093" w:rsidRPr="00BB6037" w:rsidRDefault="00716093" w:rsidP="00716093">
      <w:r>
        <w:t>Virus</w:t>
      </w:r>
    </w:p>
    <w:p w14:paraId="224AE29F" w14:textId="77777777" w:rsidR="00716093" w:rsidRPr="00BB6037" w:rsidRDefault="00716093" w:rsidP="00716093">
      <w:r>
        <w:t>Fungi</w:t>
      </w:r>
    </w:p>
    <w:p w14:paraId="2DE4A6A2" w14:textId="77777777" w:rsidR="00716093" w:rsidRPr="00BB6037" w:rsidRDefault="00716093" w:rsidP="00716093">
      <w:r>
        <w:t>Celulă</w:t>
      </w:r>
    </w:p>
    <w:p w14:paraId="37D96985" w14:textId="77777777" w:rsidR="00716093" w:rsidRPr="00BB6037" w:rsidRDefault="00716093" w:rsidP="00716093">
      <w:r>
        <w:t>Agenți patogeni</w:t>
      </w:r>
    </w:p>
    <w:p w14:paraId="2AB1F6E6" w14:textId="77777777" w:rsidR="00716093" w:rsidRPr="00BB6037" w:rsidRDefault="00716093" w:rsidP="00716093">
      <w:r>
        <w:t>Microb</w:t>
      </w:r>
    </w:p>
    <w:p w14:paraId="08599865" w14:textId="77777777" w:rsidR="00716093" w:rsidRDefault="00716093" w:rsidP="00716093">
      <w:r>
        <w:t>Probiotic</w:t>
      </w:r>
    </w:p>
    <w:p w14:paraId="70380F10" w14:textId="77777777" w:rsidR="00716093" w:rsidRDefault="00716093" w:rsidP="00716093">
      <w:r>
        <w:t>Microscop</w:t>
      </w:r>
    </w:p>
    <w:p w14:paraId="31A6D7BE" w14:textId="77777777" w:rsidR="00716093" w:rsidRPr="002025F9" w:rsidRDefault="00716093" w:rsidP="002025F9">
      <w:pPr>
        <w:pStyle w:val="2"/>
      </w:pPr>
      <w:r>
        <w:br w:type="column"/>
      </w:r>
      <w:r>
        <w:t>Sănătate și siguranță</w:t>
      </w:r>
    </w:p>
    <w:p w14:paraId="68AF6279" w14:textId="77777777" w:rsidR="00716093" w:rsidRPr="00EB74E7" w:rsidRDefault="00716093" w:rsidP="00716093">
      <w:pPr>
        <w:spacing w:line="276" w:lineRule="auto"/>
        <w:rPr>
          <w:rFonts w:cs="Arial"/>
        </w:rPr>
      </w:pPr>
      <w:r>
        <w:t>Pentru o activitate de microbiologie sigură în clasă, consultați CLEAPPS</w:t>
      </w:r>
    </w:p>
    <w:p w14:paraId="2B619C9E" w14:textId="77777777" w:rsidR="00716093" w:rsidRDefault="00B15305" w:rsidP="00716093">
      <w:pPr>
        <w:spacing w:line="276" w:lineRule="auto"/>
      </w:pPr>
      <w:hyperlink r:id="rId21" w:history="1">
        <w:r w:rsidR="007D7D2D">
          <w:rPr>
            <w:rStyle w:val="a5"/>
          </w:rPr>
          <w:t>www.cleapps.org.uk</w:t>
        </w:r>
      </w:hyperlink>
      <w:r w:rsidR="007D7D2D">
        <w:t xml:space="preserve"> </w:t>
      </w:r>
    </w:p>
    <w:p w14:paraId="5AC21903" w14:textId="77777777" w:rsidR="00716093" w:rsidRDefault="00716093" w:rsidP="00716093">
      <w:pPr>
        <w:spacing w:line="276" w:lineRule="auto"/>
      </w:pPr>
    </w:p>
    <w:p w14:paraId="63466A18" w14:textId="77777777" w:rsidR="00716093" w:rsidRPr="00FA39CB" w:rsidRDefault="00716093" w:rsidP="00FA39CB">
      <w:pPr>
        <w:pStyle w:val="2"/>
      </w:pPr>
      <w:r>
        <w:br w:type="column"/>
      </w:r>
      <w:r>
        <w:rPr>
          <w:rStyle w:val="20"/>
          <w:b/>
        </w:rPr>
        <w:t>Linkuri web</w:t>
      </w:r>
    </w:p>
    <w:p w14:paraId="1F610B0A" w14:textId="77777777" w:rsidR="00716093" w:rsidRDefault="00716093" w:rsidP="00716093">
      <w:pPr>
        <w:spacing w:line="276" w:lineRule="auto"/>
        <w:sectPr w:rsidR="00716093" w:rsidSect="00716093">
          <w:type w:val="continuous"/>
          <w:pgSz w:w="11906" w:h="16838"/>
          <w:pgMar w:top="720" w:right="720" w:bottom="720" w:left="720" w:header="708" w:footer="708" w:gutter="0"/>
          <w:cols w:num="3" w:space="708"/>
          <w:docGrid w:linePitch="360"/>
        </w:sectPr>
      </w:pPr>
      <w:r>
        <w:t>e-bug.eu/eng/KS2/lesson/ Introduction-to-Microbes</w:t>
      </w:r>
    </w:p>
    <w:p w14:paraId="68F13CD2" w14:textId="7AE85F2C" w:rsidR="00716093" w:rsidRPr="00854715" w:rsidRDefault="00716093" w:rsidP="00716093">
      <w:pPr>
        <w:pStyle w:val="2"/>
      </w:pPr>
      <w:r>
        <w:lastRenderedPageBreak/>
        <w:t>Introducere</w:t>
      </w:r>
    </w:p>
    <w:p w14:paraId="09B73B5B" w14:textId="77777777" w:rsidR="00716093" w:rsidRDefault="00716093" w:rsidP="00AE7D53">
      <w:pPr>
        <w:pStyle w:val="a3"/>
        <w:numPr>
          <w:ilvl w:val="0"/>
          <w:numId w:val="16"/>
        </w:numPr>
        <w:spacing w:after="120" w:line="240" w:lineRule="auto"/>
        <w:contextualSpacing w:val="0"/>
      </w:pPr>
      <w:r>
        <w:t>Începeți lecția întrebând elevii ce informații știu deja despre microorganisme. Explicați-le că microorganismele, uneori denumite și microbi, bacterii sau virusuri, sunt organisme vii prea mici ca să poată fi văzute cu ochiul liber, care pot fi observate doar la microscop.</w:t>
      </w:r>
    </w:p>
    <w:p w14:paraId="556CB739" w14:textId="77777777" w:rsidR="00716093" w:rsidRDefault="00716093" w:rsidP="00AE7D53">
      <w:pPr>
        <w:pStyle w:val="a3"/>
        <w:numPr>
          <w:ilvl w:val="0"/>
          <w:numId w:val="16"/>
        </w:numPr>
        <w:spacing w:after="120" w:line="240" w:lineRule="auto"/>
        <w:contextualSpacing w:val="0"/>
      </w:pPr>
      <w:r>
        <w:t>Arătați elevilor că există trei tipuri diferite de microbi: bacteriile, virusurile și fungii. Folosiți suportul de curs colorat SH1 pentru a vedea exemplele de microbi.</w:t>
      </w:r>
    </w:p>
    <w:p w14:paraId="46BDE324" w14:textId="449DA7F8" w:rsidR="00716093" w:rsidRDefault="00716093" w:rsidP="00AE7D53">
      <w:pPr>
        <w:pStyle w:val="a3"/>
        <w:numPr>
          <w:ilvl w:val="0"/>
          <w:numId w:val="16"/>
        </w:numPr>
        <w:spacing w:after="120" w:line="240" w:lineRule="auto"/>
        <w:contextualSpacing w:val="0"/>
      </w:pPr>
      <w:r>
        <w:t>Explicați-le că microbii sunt prea mici și că pot fi văzuți doar la un microscop. Înmânați elevilor SH4: Cât de mare este un microb? pentru a explica diferitele dimensiuni de microbi.</w:t>
      </w:r>
    </w:p>
    <w:p w14:paraId="7DBFC952" w14:textId="77777777" w:rsidR="00716093" w:rsidRDefault="00716093" w:rsidP="00AE7D53">
      <w:pPr>
        <w:pStyle w:val="a3"/>
        <w:numPr>
          <w:ilvl w:val="0"/>
          <w:numId w:val="16"/>
        </w:numPr>
        <w:spacing w:after="120" w:line="240" w:lineRule="auto"/>
        <w:contextualSpacing w:val="0"/>
      </w:pPr>
      <w:r>
        <w:t>Subliniați clasei faptul că microbii sunt prezenți PESTE TOT: că plutesc în aerul pe care îl inhalăm, că există pe mâncarea pe care o consumăm, pe suprafața corpului, în gură, nas și intestine/stomac.</w:t>
      </w:r>
    </w:p>
    <w:p w14:paraId="419B488C" w14:textId="77777777" w:rsidR="00716093" w:rsidRDefault="00716093" w:rsidP="00AE7D53">
      <w:pPr>
        <w:pStyle w:val="a3"/>
        <w:numPr>
          <w:ilvl w:val="0"/>
          <w:numId w:val="16"/>
        </w:numPr>
        <w:spacing w:after="120" w:line="240" w:lineRule="auto"/>
        <w:contextualSpacing w:val="0"/>
      </w:pPr>
      <w:r>
        <w:t>Explicați elevilor că unele boli denumite infecții sunt cauzate de microbi. Întrebați copiii dacă ei sau persoane din familia lor s-au simțit vreodată rău? Care a fost boala care cred că a stat la bază?</w:t>
      </w:r>
    </w:p>
    <w:p w14:paraId="7D3B0324" w14:textId="77777777" w:rsidR="00716093" w:rsidRDefault="00716093" w:rsidP="00AE7D53">
      <w:pPr>
        <w:pStyle w:val="a3"/>
        <w:numPr>
          <w:ilvl w:val="0"/>
          <w:numId w:val="16"/>
        </w:numPr>
        <w:spacing w:after="120" w:line="240" w:lineRule="auto"/>
        <w:contextualSpacing w:val="0"/>
      </w:pPr>
      <w:r>
        <w:t xml:space="preserve">Subliniați faptul că, deși unii microbi cauzează boli, există și microbi care pot fi foarte utili. Cereți elevilor să identifice câțiva microbi benefici. Dacă nu pot, oferiți-le ca exemplu bacteria </w:t>
      </w:r>
      <w:r>
        <w:rPr>
          <w:i/>
        </w:rPr>
        <w:t>Lactobacillus</w:t>
      </w:r>
      <w:r>
        <w:t xml:space="preserve"> din iaurt și băuturile probiotice, penicilina din fungi, drojdia din pâine etc.</w:t>
      </w:r>
    </w:p>
    <w:p w14:paraId="5BF46593" w14:textId="3F9813C5" w:rsidR="00716093" w:rsidRPr="00854715" w:rsidRDefault="00716093" w:rsidP="00716093">
      <w:pPr>
        <w:pStyle w:val="2"/>
      </w:pPr>
      <w:r>
        <w:t xml:space="preserve"> Activitate</w:t>
      </w:r>
    </w:p>
    <w:p w14:paraId="49E9AF03" w14:textId="77777777" w:rsidR="00716093" w:rsidRDefault="00716093" w:rsidP="002025F9">
      <w:pPr>
        <w:pStyle w:val="3"/>
      </w:pPr>
      <w:r>
        <w:t xml:space="preserve">Activitatea de spargerea gheții: Microbii din reviste (10-20 de minute) </w:t>
      </w:r>
    </w:p>
    <w:p w14:paraId="24EBF489" w14:textId="77777777" w:rsidR="00716093" w:rsidRDefault="00716093" w:rsidP="00716093">
      <w:pPr>
        <w:spacing w:before="240"/>
      </w:pPr>
      <w:r>
        <w:t xml:space="preserve">Această activitate se poate desfășura individual sau în grupuri. </w:t>
      </w:r>
    </w:p>
    <w:p w14:paraId="0B10FB92" w14:textId="77777777" w:rsidR="00716093" w:rsidRDefault="00716093" w:rsidP="00AE7D53">
      <w:pPr>
        <w:pStyle w:val="a3"/>
        <w:numPr>
          <w:ilvl w:val="0"/>
          <w:numId w:val="17"/>
        </w:numPr>
        <w:spacing w:after="120" w:line="240" w:lineRule="auto"/>
        <w:contextualSpacing w:val="0"/>
      </w:pPr>
      <w:r>
        <w:t xml:space="preserve">Oferiți elevilor revistele. </w:t>
      </w:r>
    </w:p>
    <w:p w14:paraId="258FD4AD" w14:textId="77777777" w:rsidR="00716093" w:rsidRDefault="00716093" w:rsidP="00AE7D53">
      <w:pPr>
        <w:pStyle w:val="a3"/>
        <w:numPr>
          <w:ilvl w:val="0"/>
          <w:numId w:val="17"/>
        </w:numPr>
        <w:spacing w:after="120" w:line="240" w:lineRule="auto"/>
        <w:contextualSpacing w:val="0"/>
      </w:pPr>
      <w:r>
        <w:t xml:space="preserve">Cereți elevilor să răsfoiască revistele și să găsească imagini de locuri în care am putea găsi microbi (de exemplu, o poză cu un frigider, oameni, un blat de bucătărie, pantofi, haine etc.). </w:t>
      </w:r>
    </w:p>
    <w:p w14:paraId="19DEB303" w14:textId="77777777" w:rsidR="00716093" w:rsidRDefault="00716093" w:rsidP="00AE7D53">
      <w:pPr>
        <w:pStyle w:val="a3"/>
        <w:numPr>
          <w:ilvl w:val="0"/>
          <w:numId w:val="17"/>
        </w:numPr>
        <w:spacing w:after="120" w:line="240" w:lineRule="auto"/>
        <w:contextualSpacing w:val="0"/>
      </w:pPr>
      <w:r>
        <w:t xml:space="preserve">Cereți elevilor să decupeze imaginile folosind foarfecile și să le lipsească pe o coală de hârtie A4 pentru a realiza un colaj cu titlul „Unde putem găsi microbii?”. </w:t>
      </w:r>
    </w:p>
    <w:p w14:paraId="0F863C7B" w14:textId="77777777" w:rsidR="00716093" w:rsidRDefault="00716093" w:rsidP="00AE7D53">
      <w:pPr>
        <w:pStyle w:val="a3"/>
        <w:numPr>
          <w:ilvl w:val="0"/>
          <w:numId w:val="17"/>
        </w:numPr>
        <w:spacing w:after="120" w:line="240" w:lineRule="auto"/>
        <w:contextualSpacing w:val="0"/>
      </w:pPr>
      <w:r>
        <w:t xml:space="preserve">Dacă timpul o permite și elevii se simt confortabil, aceștia își pot prezenta afișele în fața grupului. </w:t>
      </w:r>
    </w:p>
    <w:p w14:paraId="2BCAEB9D" w14:textId="77777777" w:rsidR="00716093" w:rsidRDefault="00716093" w:rsidP="00716093">
      <w:r>
        <w:t>Această activitate va ajuta elevii să înțeleagă că microbii există peste tot.</w:t>
      </w:r>
    </w:p>
    <w:p w14:paraId="623ABFC8" w14:textId="77777777" w:rsidR="00716093" w:rsidRDefault="00716093" w:rsidP="00716093"/>
    <w:p w14:paraId="02DC4383" w14:textId="77777777" w:rsidR="00716093" w:rsidRDefault="00716093" w:rsidP="002025F9">
      <w:pPr>
        <w:pStyle w:val="3"/>
      </w:pPr>
      <w:r>
        <w:t xml:space="preserve">Activitatea principală: Creați un microb </w:t>
      </w:r>
    </w:p>
    <w:p w14:paraId="5716A2A0" w14:textId="77777777" w:rsidR="00716093" w:rsidRDefault="00716093" w:rsidP="00716093">
      <w:pPr>
        <w:spacing w:before="240"/>
      </w:pPr>
      <w:r>
        <w:t xml:space="preserve">Această activitate permite elevilor să exploreze diferitele tipuri de microbi care există în lume, creând propriul lor microb. Un exemplu de activitate este prezentat în SH2. Înmânați fiecărui grup suportul SH1 și fiecărui elev câte un exemplar SH2. </w:t>
      </w:r>
    </w:p>
    <w:p w14:paraId="1A69AA26" w14:textId="77777777" w:rsidR="00716093" w:rsidRDefault="00716093" w:rsidP="00AE7D53">
      <w:pPr>
        <w:pStyle w:val="a3"/>
        <w:numPr>
          <w:ilvl w:val="0"/>
          <w:numId w:val="18"/>
        </w:numPr>
        <w:spacing w:after="120" w:line="240" w:lineRule="auto"/>
        <w:contextualSpacing w:val="0"/>
      </w:pPr>
      <w:r>
        <w:t>Cereți elevilor să aleagă ce microb (bacterie, virus sau fungi) vor să creeze.</w:t>
      </w:r>
    </w:p>
    <w:p w14:paraId="62B12C00" w14:textId="77777777" w:rsidR="00716093" w:rsidRDefault="00716093" w:rsidP="00AE7D53">
      <w:pPr>
        <w:pStyle w:val="a3"/>
        <w:numPr>
          <w:ilvl w:val="0"/>
          <w:numId w:val="18"/>
        </w:numPr>
        <w:spacing w:after="120" w:line="240" w:lineRule="auto"/>
        <w:contextualSpacing w:val="0"/>
      </w:pPr>
      <w:r>
        <w:t xml:space="preserve">Iar apoi să decidă ce formă vor să aibă acesta. Folosiți SH1 pentru a alege un microb și o formă, respectiv SH4 pentru ca elevii să înțeleagă scala de dimensiuni a microbilor. </w:t>
      </w:r>
    </w:p>
    <w:p w14:paraId="41F1DEAE" w14:textId="77777777" w:rsidR="00716093" w:rsidRDefault="00716093" w:rsidP="00AE7D53">
      <w:pPr>
        <w:pStyle w:val="a3"/>
        <w:numPr>
          <w:ilvl w:val="0"/>
          <w:numId w:val="18"/>
        </w:numPr>
        <w:spacing w:after="120" w:line="240" w:lineRule="auto"/>
        <w:contextualSpacing w:val="0"/>
      </w:pPr>
      <w:r>
        <w:t xml:space="preserve">Cereți elevilor să decidă dacă vor ca microbul lor să fie unul benefic sau dăunător. Această activitate va ajuta elevii să înțeleagă că microbii există peste tot. </w:t>
      </w:r>
    </w:p>
    <w:p w14:paraId="76F89B84" w14:textId="77777777" w:rsidR="00716093" w:rsidRDefault="00716093" w:rsidP="00AE7D53">
      <w:pPr>
        <w:pStyle w:val="a3"/>
        <w:numPr>
          <w:ilvl w:val="0"/>
          <w:numId w:val="18"/>
        </w:numPr>
        <w:spacing w:after="120" w:line="240" w:lineRule="auto"/>
        <w:contextualSpacing w:val="0"/>
      </w:pPr>
      <w:r>
        <w:t xml:space="preserve">Cereți elevilor să adauge mai multe elemente microbului lor, în funcție de opțiunea aleasă, de microb benefic sau dăunător, cum ar fi ochi, un zâmbet, sprâncene groase sau brațe lungi și ondulate. </w:t>
      </w:r>
    </w:p>
    <w:p w14:paraId="3A72FCC8" w14:textId="77777777" w:rsidR="00716093" w:rsidRDefault="00716093" w:rsidP="00AE7D53">
      <w:pPr>
        <w:pStyle w:val="a3"/>
        <w:numPr>
          <w:ilvl w:val="0"/>
          <w:numId w:val="18"/>
        </w:numPr>
        <w:spacing w:after="120" w:line="240" w:lineRule="auto"/>
        <w:contextualSpacing w:val="0"/>
      </w:pPr>
      <w:r>
        <w:lastRenderedPageBreak/>
        <w:t xml:space="preserve">Cereți elevilor să confere microbului lor cel puțin două trăsături speciale și o putere sau o slăbiciune. </w:t>
      </w:r>
    </w:p>
    <w:p w14:paraId="685858CC" w14:textId="77777777" w:rsidR="00716093" w:rsidRDefault="00716093" w:rsidP="00AE7D53">
      <w:pPr>
        <w:pStyle w:val="a3"/>
        <w:numPr>
          <w:ilvl w:val="0"/>
          <w:numId w:val="18"/>
        </w:numPr>
        <w:spacing w:after="120" w:line="240" w:lineRule="auto"/>
        <w:contextualSpacing w:val="0"/>
      </w:pPr>
      <w:r>
        <w:t xml:space="preserve">Cereți copiilor să compună o poveste despre microb, care poate include unde trăiește acest microb și ce-i place acestuia să facă. </w:t>
      </w:r>
    </w:p>
    <w:p w14:paraId="205389A4" w14:textId="77777777" w:rsidR="00716093" w:rsidRDefault="00716093" w:rsidP="00AE7D53">
      <w:pPr>
        <w:pStyle w:val="a3"/>
        <w:numPr>
          <w:ilvl w:val="0"/>
          <w:numId w:val="18"/>
        </w:numPr>
        <w:spacing w:after="120" w:line="240" w:lineRule="auto"/>
        <w:contextualSpacing w:val="0"/>
      </w:pPr>
      <w:r>
        <w:t xml:space="preserve">La final, cereți elevilor să-i dea un nume microbului, care poate fi o combinație între propriul nume și forma microbului. </w:t>
      </w:r>
    </w:p>
    <w:p w14:paraId="3FD411E6" w14:textId="77777777" w:rsidR="00716093" w:rsidRDefault="00716093" w:rsidP="00716093">
      <w:r>
        <w:t>La sfârșitul activității, oferiți elevilor exemple de microbi realiști, astfel încât aceștia să poată compara propriul microb creat cu microbii reali care există în lume. Puteți folosi SH1 pentru a vedea exemplele de microbi reali.</w:t>
      </w:r>
    </w:p>
    <w:p w14:paraId="45BF7CAC" w14:textId="77777777" w:rsidR="00716093" w:rsidRPr="00EB74E7" w:rsidRDefault="00716093" w:rsidP="00716093"/>
    <w:p w14:paraId="5E1E9D56" w14:textId="23E96263" w:rsidR="00716093" w:rsidRPr="002025F9" w:rsidRDefault="00716093" w:rsidP="002025F9">
      <w:pPr>
        <w:pStyle w:val="2"/>
      </w:pPr>
      <w:r>
        <w:t>Discuție</w:t>
      </w:r>
      <w:r>
        <w:tab/>
      </w:r>
    </w:p>
    <w:p w14:paraId="5786D7B0" w14:textId="77777777" w:rsidR="00716093" w:rsidRDefault="00716093" w:rsidP="00716093">
      <w:pPr>
        <w:autoSpaceDE w:val="0"/>
        <w:autoSpaceDN w:val="0"/>
        <w:adjustRightInd w:val="0"/>
      </w:pPr>
      <w:r>
        <w:t>La sfârșitul activității, explicați participanților că microbii sunt prezenți peste tot, chiar și pe revista pe care au răsfoit-o. Subliniați faptul că microbii se găsesc pe toată suprafața pielii noastre, în gură, în intestine și pe mâini. Majoritatea microbilor pe care-i purtăm fără să ne dăm seama sunt complet inofensivi.</w:t>
      </w:r>
    </w:p>
    <w:p w14:paraId="6B0D66E8" w14:textId="77777777" w:rsidR="00716093" w:rsidRDefault="00716093" w:rsidP="00716093">
      <w:pPr>
        <w:autoSpaceDE w:val="0"/>
        <w:autoSpaceDN w:val="0"/>
        <w:adjustRightInd w:val="0"/>
      </w:pPr>
    </w:p>
    <w:p w14:paraId="7C31C8AA" w14:textId="77777777" w:rsidR="00716093" w:rsidRDefault="00716093" w:rsidP="00716093">
      <w:pPr>
        <w:autoSpaceDE w:val="0"/>
        <w:autoSpaceDN w:val="0"/>
        <w:adjustRightInd w:val="0"/>
      </w:pPr>
      <w:r>
        <w:t>Discutați cum bacteriile de pe corpul nostru sunt importante deoarece acționează ca o barieră protectoare care oprește alte bacterii mai dăunătoare să intre în organism și să ne facă să ne simțim rău.</w:t>
      </w:r>
    </w:p>
    <w:p w14:paraId="1CEC21AA" w14:textId="77777777" w:rsidR="00716093" w:rsidRDefault="00716093" w:rsidP="00716093">
      <w:pPr>
        <w:autoSpaceDE w:val="0"/>
        <w:autoSpaceDN w:val="0"/>
        <w:adjustRightInd w:val="0"/>
      </w:pPr>
    </w:p>
    <w:p w14:paraId="29D42CA2" w14:textId="77777777" w:rsidR="00716093" w:rsidRDefault="00716093" w:rsidP="002025F9">
      <w:pPr>
        <w:pStyle w:val="3"/>
      </w:pPr>
      <w:r>
        <w:t>Știați că...</w:t>
      </w:r>
    </w:p>
    <w:p w14:paraId="4BC10D54" w14:textId="77777777" w:rsidR="00716093" w:rsidRDefault="00716093" w:rsidP="00716093">
      <w:pPr>
        <w:autoSpaceDE w:val="0"/>
        <w:autoSpaceDN w:val="0"/>
        <w:adjustRightInd w:val="0"/>
      </w:pPr>
      <w:r>
        <w:t>Antonie van Leeuwenhoek a creat primul microscop din lume în 1676. Acesta l-a folosit pentru a examina diferite obiecte din propria casă și a denumit organismele vii (bacteriile) găsite în resturile din dinții săi „animacule”.</w:t>
      </w:r>
    </w:p>
    <w:p w14:paraId="48293E7C" w14:textId="77777777" w:rsidR="00716093" w:rsidRPr="00EB74E7" w:rsidRDefault="00716093" w:rsidP="00716093">
      <w:pPr>
        <w:autoSpaceDE w:val="0"/>
        <w:autoSpaceDN w:val="0"/>
        <w:adjustRightInd w:val="0"/>
        <w:rPr>
          <w:rFonts w:ascii="Raleway-SemiBold" w:hAnsi="Raleway-SemiBold" w:cs="Raleway-SemiBold"/>
          <w:b/>
          <w:bCs/>
        </w:rPr>
      </w:pPr>
    </w:p>
    <w:p w14:paraId="714EF542" w14:textId="1C3880B5" w:rsidR="00716093" w:rsidRPr="002025F9" w:rsidRDefault="00716093" w:rsidP="002025F9">
      <w:pPr>
        <w:pStyle w:val="2"/>
      </w:pPr>
      <w:r>
        <w:t xml:space="preserve">Activități suplimentare </w:t>
      </w:r>
    </w:p>
    <w:p w14:paraId="7D23D97D" w14:textId="77777777" w:rsidR="00716093" w:rsidRPr="00EB74E7" w:rsidRDefault="00716093" w:rsidP="002025F9">
      <w:pPr>
        <w:pStyle w:val="3"/>
      </w:pPr>
      <w:r>
        <w:t>Ce microb sunt?</w:t>
      </w:r>
    </w:p>
    <w:p w14:paraId="635B7BA1" w14:textId="77777777" w:rsidR="00716093" w:rsidRDefault="00716093" w:rsidP="00716093">
      <w:pPr>
        <w:autoSpaceDE w:val="0"/>
        <w:autoSpaceDN w:val="0"/>
        <w:adjustRightInd w:val="0"/>
        <w:spacing w:before="240"/>
      </w:pPr>
      <w:r>
        <w:t>Oferiți fiecărui participant câte un exemplar SW2 și SW3. Cereți elevilor să citească descrierile și să decidă dacă microbii sunt bacterii, virusuri sau fungi, folosind informațiile din SH3.</w:t>
      </w:r>
    </w:p>
    <w:p w14:paraId="47A2CCFE" w14:textId="77777777" w:rsidR="00716093" w:rsidRDefault="00716093" w:rsidP="00716093">
      <w:pPr>
        <w:autoSpaceDE w:val="0"/>
        <w:autoSpaceDN w:val="0"/>
        <w:adjustRightInd w:val="0"/>
      </w:pPr>
    </w:p>
    <w:p w14:paraId="4B9F0FA1" w14:textId="77777777" w:rsidR="00716093" w:rsidRPr="0092551C" w:rsidRDefault="00716093" w:rsidP="00716093">
      <w:pPr>
        <w:autoSpaceDE w:val="0"/>
        <w:autoSpaceDN w:val="0"/>
        <w:adjustRightInd w:val="0"/>
      </w:pPr>
      <w:r>
        <w:t>Răspunsurile sunt următoarele:</w:t>
      </w:r>
    </w:p>
    <w:p w14:paraId="302767C9"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rPr>
          <w:i/>
        </w:rPr>
        <w:t>Staphylococcus</w:t>
      </w:r>
      <w:r>
        <w:t xml:space="preserve"> este o bacterie</w:t>
      </w:r>
    </w:p>
    <w:p w14:paraId="72C54AC1"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rPr>
          <w:i/>
        </w:rPr>
        <w:t>Lactobacillus</w:t>
      </w:r>
      <w:r>
        <w:t xml:space="preserve"> este o bacterie</w:t>
      </w:r>
    </w:p>
    <w:p w14:paraId="15D1CBEC"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t>Dermatofitele sunt fungi</w:t>
      </w:r>
    </w:p>
    <w:p w14:paraId="2C88CF50"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t>SARS-CoV-2 este un virus</w:t>
      </w:r>
    </w:p>
    <w:p w14:paraId="1785FAD8"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rPr>
          <w:i/>
        </w:rPr>
        <w:t>Penicillium</w:t>
      </w:r>
      <w:r>
        <w:t xml:space="preserve"> este o specie de fungi</w:t>
      </w:r>
    </w:p>
    <w:p w14:paraId="09F4EE97" w14:textId="77777777" w:rsidR="00716093" w:rsidRPr="0092551C" w:rsidRDefault="00716093" w:rsidP="00AE7D53">
      <w:pPr>
        <w:pStyle w:val="a3"/>
        <w:numPr>
          <w:ilvl w:val="0"/>
          <w:numId w:val="19"/>
        </w:numPr>
        <w:autoSpaceDE w:val="0"/>
        <w:autoSpaceDN w:val="0"/>
        <w:adjustRightInd w:val="0"/>
        <w:spacing w:after="120" w:line="240" w:lineRule="auto"/>
        <w:contextualSpacing w:val="0"/>
        <w:rPr>
          <w:rFonts w:cs="Arial"/>
        </w:rPr>
      </w:pPr>
      <w:r>
        <w:rPr>
          <w:i/>
        </w:rPr>
        <w:t>Campylobacter</w:t>
      </w:r>
      <w:r>
        <w:t xml:space="preserve"> este o bacterie</w:t>
      </w:r>
    </w:p>
    <w:p w14:paraId="1471BA3A" w14:textId="77777777" w:rsidR="00716093" w:rsidRPr="0092551C" w:rsidRDefault="00716093" w:rsidP="00716093">
      <w:pPr>
        <w:pStyle w:val="a3"/>
        <w:autoSpaceDE w:val="0"/>
        <w:autoSpaceDN w:val="0"/>
        <w:adjustRightInd w:val="0"/>
        <w:rPr>
          <w:rFonts w:cs="Arial"/>
        </w:rPr>
      </w:pPr>
    </w:p>
    <w:p w14:paraId="6A01EC5B" w14:textId="77777777" w:rsidR="00716093" w:rsidRDefault="00716093" w:rsidP="002025F9">
      <w:pPr>
        <w:pStyle w:val="3"/>
      </w:pPr>
      <w:r>
        <w:lastRenderedPageBreak/>
        <w:t xml:space="preserve">Ce sunt microbii? Completați spațiile goale – fișă de lucru </w:t>
      </w:r>
    </w:p>
    <w:p w14:paraId="66D53C1E" w14:textId="77777777" w:rsidR="00716093" w:rsidRDefault="00716093" w:rsidP="00716093">
      <w:pPr>
        <w:spacing w:before="120"/>
        <w:jc w:val="both"/>
      </w:pPr>
      <w:r>
        <w:t>Oferiți fiecărui elev câte un exemplar SW3. Cereți elevilor să completeze spațiile goale cu cuvintele corecte indicate. Copiii o pot completa în clasă sau ca temă de casă.</w:t>
      </w:r>
    </w:p>
    <w:p w14:paraId="1D703BAB" w14:textId="77777777" w:rsidR="00716093" w:rsidRDefault="00716093" w:rsidP="00716093">
      <w:pPr>
        <w:spacing w:before="120"/>
        <w:jc w:val="both"/>
      </w:pPr>
    </w:p>
    <w:p w14:paraId="75ADD0C1" w14:textId="3EAE60A4" w:rsidR="00716093" w:rsidRPr="002025F9" w:rsidRDefault="00716093" w:rsidP="002025F9">
      <w:pPr>
        <w:pStyle w:val="2"/>
      </w:pPr>
      <w:r>
        <w:t>Fixarea cunoștințelor</w:t>
      </w:r>
    </w:p>
    <w:p w14:paraId="282E80D0" w14:textId="77777777" w:rsidR="00716093" w:rsidRDefault="00716093" w:rsidP="00716093">
      <w:r>
        <w:t xml:space="preserve">La sfârșitul lecției, adresați următoarele întrebări clasei pentru a vedea dacă au înțeles: </w:t>
      </w:r>
    </w:p>
    <w:p w14:paraId="1B10796A" w14:textId="77777777" w:rsidR="00716093" w:rsidRDefault="00716093" w:rsidP="00AE7D53">
      <w:pPr>
        <w:pStyle w:val="a3"/>
        <w:numPr>
          <w:ilvl w:val="0"/>
          <w:numId w:val="20"/>
        </w:numPr>
        <w:spacing w:after="120" w:line="240" w:lineRule="auto"/>
        <w:contextualSpacing w:val="0"/>
      </w:pPr>
      <w:r>
        <w:t xml:space="preserve">Care sunt principalele 3 tipuri de microbi? </w:t>
      </w:r>
    </w:p>
    <w:p w14:paraId="620EA6C8" w14:textId="77777777" w:rsidR="00716093" w:rsidRDefault="00716093" w:rsidP="00716093">
      <w:pPr>
        <w:pStyle w:val="a3"/>
      </w:pPr>
      <w:r>
        <w:t xml:space="preserve">Răspuns: Bacteriile, virusurile și fungii </w:t>
      </w:r>
    </w:p>
    <w:p w14:paraId="6721273D" w14:textId="77777777" w:rsidR="00716093" w:rsidRDefault="00716093" w:rsidP="00AE7D53">
      <w:pPr>
        <w:pStyle w:val="a3"/>
        <w:numPr>
          <w:ilvl w:val="0"/>
          <w:numId w:val="20"/>
        </w:numPr>
        <w:spacing w:after="120" w:line="240" w:lineRule="auto"/>
        <w:contextualSpacing w:val="0"/>
      </w:pPr>
      <w:r>
        <w:t xml:space="preserve">Toți microbii pot fi văzuți cu ochiul liber. Adevărat sau fals? </w:t>
      </w:r>
    </w:p>
    <w:p w14:paraId="7DEB2E2A" w14:textId="77777777" w:rsidR="00716093" w:rsidRDefault="00716093" w:rsidP="00716093">
      <w:pPr>
        <w:pStyle w:val="a3"/>
      </w:pPr>
      <w:r>
        <w:t xml:space="preserve">Răspuns: Fals </w:t>
      </w:r>
    </w:p>
    <w:p w14:paraId="42570DC0" w14:textId="77777777" w:rsidR="00716093" w:rsidRDefault="00716093" w:rsidP="00AE7D53">
      <w:pPr>
        <w:pStyle w:val="a3"/>
        <w:numPr>
          <w:ilvl w:val="0"/>
          <w:numId w:val="20"/>
        </w:numPr>
        <w:spacing w:after="120" w:line="240" w:lineRule="auto"/>
        <w:contextualSpacing w:val="0"/>
      </w:pPr>
      <w:r>
        <w:t xml:space="preserve">Pe ce obiecte pot fi găsiți microbi? Răspuns: Microbii există peste tot. Sunt microbii benefici, dăunători sau ambele? </w:t>
      </w:r>
    </w:p>
    <w:p w14:paraId="3324E130" w14:textId="7FF2D274" w:rsidR="00CB467B" w:rsidRDefault="00716093" w:rsidP="00CB467B">
      <w:pPr>
        <w:pStyle w:val="a3"/>
      </w:pPr>
      <w:r>
        <w:t xml:space="preserve">Răspuns: Ambele </w:t>
      </w:r>
    </w:p>
    <w:p w14:paraId="21809A36" w14:textId="77777777" w:rsidR="00CB467B" w:rsidRDefault="00CB467B">
      <w:r>
        <w:br w:type="page"/>
      </w:r>
    </w:p>
    <w:p w14:paraId="28DFC4C2" w14:textId="2E7DE517" w:rsidR="00716093" w:rsidRDefault="002025F9" w:rsidP="00716093">
      <w:pPr>
        <w:pStyle w:val="a3"/>
      </w:pPr>
      <w:r>
        <w:rPr>
          <w:noProof/>
        </w:rPr>
        <w:lastRenderedPageBreak/>
        <mc:AlternateContent>
          <mc:Choice Requires="wps">
            <w:drawing>
              <wp:inline distT="0" distB="0" distL="0" distR="0" wp14:anchorId="2ECA7A20" wp14:editId="1ECB215A">
                <wp:extent cx="5111750"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111750" cy="400685"/>
                        </a:xfrm>
                        <a:prstGeom prst="rect">
                          <a:avLst/>
                        </a:prstGeom>
                        <a:noFill/>
                      </wps:spPr>
                      <wps:txbx>
                        <w:txbxContent>
                          <w:p w14:paraId="41B45BC5" w14:textId="77777777" w:rsidR="00BA68D4" w:rsidRDefault="00BA68D4" w:rsidP="002025F9">
                            <w:pPr>
                              <w:pStyle w:val="2"/>
                            </w:pPr>
                            <w:r>
                              <w:t>SH1: Creați un microb – tipuri și forme</w:t>
                            </w:r>
                          </w:p>
                        </w:txbxContent>
                      </wps:txbx>
                      <wps:bodyPr wrap="none" rtlCol="0">
                        <a:spAutoFit/>
                      </wps:bodyPr>
                    </wps:wsp>
                  </a:graphicData>
                </a:graphic>
              </wp:inline>
            </w:drawing>
          </mc:Choice>
          <mc:Fallback xmlns:oel="http://schemas.microsoft.com/office/2019/extlst">
            <w:pict>
              <v:shapetype w14:anchorId="2ECA7A20" id="_x0000_t202" coordsize="21600,21600" o:spt="202" path="m,l,21600r21600,l21600,xe">
                <v:stroke joinstyle="miter"/>
                <v:path gradientshapeok="t" o:connecttype="rect"/>
              </v:shapetype>
              <v:shape id="TextBox 11" o:spid="_x0000_s1032" type="#_x0000_t202" alt="SH1 – Designabug Types and Shape Outlines&#10;" style="width:402.5pt;height:31.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" filled="f" stroked="f">
                <v:textbox style="mso-fit-shape-to-text:t">
                  <w:txbxContent>
                    <w:p w14:paraId="41B45BC5" w14:textId="77777777" w:rsidR="00BA68D4" w:rsidRDefault="00BA68D4" w:rsidP="002025F9">
                      <w:pPr>
                        <w:pStyle w:val="Heading2"/>
                      </w:pPr>
                      <w:r>
                        <w:t>SH1: Creați un microb – tipuri și forme</w:t>
                      </w:r>
                    </w:p>
                  </w:txbxContent>
                </v:textbox>
                <w10:anchorlock/>
              </v:shape>
            </w:pict>
          </mc:Fallback>
        </mc:AlternateContent>
      </w:r>
    </w:p>
    <w:p w14:paraId="2B8C038B" w14:textId="53AD2D5C" w:rsidR="00716093" w:rsidRDefault="002025F9" w:rsidP="00716093">
      <w:pPr>
        <w:pStyle w:val="a3"/>
      </w:pPr>
      <w:r>
        <w:rPr>
          <w:noProof/>
        </w:rPr>
        <w:drawing>
          <wp:anchor distT="0" distB="0" distL="114300" distR="114300" simplePos="0" relativeHeight="251444224" behindDoc="0" locked="0" layoutInCell="1" allowOverlap="1" wp14:anchorId="1C7866BF" wp14:editId="71CB3E7A">
            <wp:simplePos x="0" y="0"/>
            <wp:positionH relativeFrom="column">
              <wp:posOffset>6005661</wp:posOffset>
            </wp:positionH>
            <wp:positionV relativeFrom="paragraph">
              <wp:posOffset>27831</wp:posOffset>
            </wp:positionV>
            <wp:extent cx="421825" cy="460805"/>
            <wp:effectExtent l="0" t="0" r="0" b="0"/>
            <wp:wrapNone/>
            <wp:docPr id="2869" name="Picture 2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 name="Picture 2869">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anchor distT="0" distB="0" distL="114300" distR="114300" simplePos="0" relativeHeight="251446272" behindDoc="0" locked="0" layoutInCell="1" allowOverlap="1" wp14:anchorId="003BE3F3" wp14:editId="1D28C4C9">
                <wp:simplePos x="0" y="0"/>
                <wp:positionH relativeFrom="column">
                  <wp:posOffset>5967723</wp:posOffset>
                </wp:positionH>
                <wp:positionV relativeFrom="paragraph">
                  <wp:posOffset>27831</wp:posOffset>
                </wp:positionV>
                <wp:extent cx="563212" cy="563212"/>
                <wp:effectExtent l="19050" t="19050" r="27940" b="27940"/>
                <wp:wrapNone/>
                <wp:docPr id="2873" name="Oval 2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40405FC" id="Oval 2873" o:spid="_x0000_s1026" alt="&quot;&quot;" style="position:absolute;margin-left:469.9pt;margin-top:2.2pt;width:44.35pt;height:44.35pt;z-index:25144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" fillcolor="white [3212]" strokecolor="#1db28f" strokeweight="3pt">
                <v:stroke joinstyle="miter"/>
              </v:oval>
            </w:pict>
          </mc:Fallback>
        </mc:AlternateContent>
      </w:r>
      <w:r>
        <w:rPr>
          <w:noProof/>
        </w:rPr>
        <w:drawing>
          <wp:anchor distT="0" distB="0" distL="114300" distR="114300" simplePos="0" relativeHeight="251447296" behindDoc="0" locked="0" layoutInCell="1" allowOverlap="1" wp14:anchorId="35B1FAC3" wp14:editId="40120D3D">
            <wp:simplePos x="0" y="0"/>
            <wp:positionH relativeFrom="column">
              <wp:posOffset>6009849</wp:posOffset>
            </wp:positionH>
            <wp:positionV relativeFrom="paragraph">
              <wp:posOffset>53793</wp:posOffset>
            </wp:positionV>
            <wp:extent cx="478960" cy="523220"/>
            <wp:effectExtent l="0" t="0" r="0" b="0"/>
            <wp:wrapNone/>
            <wp:docPr id="2874" name="Picture 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4285E375" w14:textId="5CEA916F" w:rsidR="00716093" w:rsidRDefault="002025F9" w:rsidP="00716093">
      <w:pPr>
        <w:pStyle w:val="a3"/>
      </w:pPr>
      <w:r>
        <w:rPr>
          <w:noProof/>
        </w:rPr>
        <mc:AlternateContent>
          <mc:Choice Requires="wps">
            <w:drawing>
              <wp:anchor distT="0" distB="0" distL="114300" distR="114300" simplePos="0" relativeHeight="251445248" behindDoc="0" locked="0" layoutInCell="1" allowOverlap="1" wp14:anchorId="2992AB36" wp14:editId="0F92BC2C">
                <wp:simplePos x="0" y="0"/>
                <wp:positionH relativeFrom="column">
                  <wp:posOffset>323850</wp:posOffset>
                </wp:positionH>
                <wp:positionV relativeFrom="paragraph">
                  <wp:posOffset>72390</wp:posOffset>
                </wp:positionV>
                <wp:extent cx="6080452" cy="8905875"/>
                <wp:effectExtent l="38100" t="38100" r="34925" b="47625"/>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9058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11F6921" id="Rectangle: Rounded Corners 2870" o:spid="_x0000_s1026" alt="&quot;&quot;" style="position:absolute;margin-left:25.5pt;margin-top:5.7pt;width:478.8pt;height:701.25pt;z-index:25144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3ZJFA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" filled="f" strokecolor="#117e62" strokeweight="6pt">
                <v:stroke joinstyle="bevel" endcap="square"/>
              </v:roundrect>
            </w:pict>
          </mc:Fallback>
        </mc:AlternateContent>
      </w:r>
      <w:r>
        <w:rPr>
          <w:noProof/>
        </w:rPr>
        <mc:AlternateContent>
          <mc:Choice Requires="wps">
            <w:drawing>
              <wp:inline distT="0" distB="0" distL="0" distR="0" wp14:anchorId="3261AF6D" wp14:editId="0B49A3C0">
                <wp:extent cx="4657090" cy="1059256"/>
                <wp:effectExtent l="0" t="0" r="0" b="0"/>
                <wp:docPr id="2871" name="TextBox 3" descr="Designabug"/>
                <wp:cNvGraphicFramePr/>
                <a:graphic xmlns:a="http://schemas.openxmlformats.org/drawingml/2006/main">
                  <a:graphicData uri="http://schemas.microsoft.com/office/word/2010/wordprocessingShape">
                    <wps:wsp>
                      <wps:cNvSpPr txBox="1"/>
                      <wps:spPr>
                        <a:xfrm>
                          <a:off x="0" y="0"/>
                          <a:ext cx="4657090" cy="1059256"/>
                        </a:xfrm>
                        <a:prstGeom prst="rect">
                          <a:avLst/>
                        </a:prstGeom>
                        <a:noFill/>
                      </wps:spPr>
                      <wps:txbx>
                        <w:txbxContent>
                          <w:p w14:paraId="43147E59" w14:textId="77777777" w:rsidR="00BA68D4" w:rsidRPr="00CC3928" w:rsidRDefault="00BA68D4" w:rsidP="00CC3928">
                            <w:pPr>
                              <w:pStyle w:val="3"/>
                              <w:rPr>
                                <w:sz w:val="96"/>
                                <w:szCs w:val="72"/>
                              </w:rPr>
                            </w:pPr>
                            <w:r>
                              <w:rPr>
                                <w:sz w:val="96"/>
                              </w:rPr>
                              <w:t>Creați un microb</w:t>
                            </w:r>
                          </w:p>
                        </w:txbxContent>
                      </wps:txbx>
                      <wps:bodyPr wrap="none" rtlCol="0">
                        <a:noAutofit/>
                      </wps:bodyPr>
                    </wps:wsp>
                  </a:graphicData>
                </a:graphic>
              </wp:inline>
            </w:drawing>
          </mc:Choice>
          <mc:Fallback xmlns:oel="http://schemas.microsoft.com/office/2019/extlst">
            <w:pict>
              <v:shape w14:anchorId="3261AF6D" id="TextBox 3" o:spid="_x0000_s1033" type="#_x0000_t202" alt="Designabug" style="width:366.7pt;height:83.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" filled="f" stroked="f">
                <v:textbox>
                  <w:txbxContent>
                    <w:p w14:paraId="43147E59" w14:textId="77777777" w:rsidR="00BA68D4" w:rsidRPr="00CC3928" w:rsidRDefault="00BA68D4" w:rsidP="00CC3928">
                      <w:pPr>
                        <w:pStyle w:val="Heading3"/>
                        <w:rPr>
                          <w:sz w:val="96"/>
                          <w:szCs w:val="72"/>
                        </w:rPr>
                      </w:pPr>
                      <w:r>
                        <w:rPr>
                          <w:sz w:val="96"/>
                        </w:rPr>
                        <w:t>Creați un microb</w:t>
                      </w:r>
                    </w:p>
                  </w:txbxContent>
                </v:textbox>
                <w10:anchorlock/>
              </v:shape>
            </w:pict>
          </mc:Fallback>
        </mc:AlternateContent>
      </w:r>
    </w:p>
    <w:p w14:paraId="34647094" w14:textId="4C4B79B6" w:rsidR="00716093" w:rsidRDefault="002025F9" w:rsidP="00716093">
      <w:pPr>
        <w:pStyle w:val="a3"/>
      </w:pPr>
      <w:r>
        <w:rPr>
          <w:noProof/>
        </w:rPr>
        <mc:AlternateContent>
          <mc:Choice Requires="wps">
            <w:drawing>
              <wp:inline distT="0" distB="0" distL="0" distR="0" wp14:anchorId="0689152F" wp14:editId="231BC655">
                <wp:extent cx="5166995" cy="661670"/>
                <wp:effectExtent l="0" t="0" r="0" b="0"/>
                <wp:docPr id="2872" name="TextBox 4" descr="Microbe Types and Shape Outlines&#10;"/>
                <wp:cNvGraphicFramePr/>
                <a:graphic xmlns:a="http://schemas.openxmlformats.org/drawingml/2006/main">
                  <a:graphicData uri="http://schemas.microsoft.com/office/word/2010/wordprocessingShape">
                    <wps:wsp>
                      <wps:cNvSpPr txBox="1"/>
                      <wps:spPr>
                        <a:xfrm>
                          <a:off x="0" y="0"/>
                          <a:ext cx="5166995" cy="661670"/>
                        </a:xfrm>
                        <a:prstGeom prst="rect">
                          <a:avLst/>
                        </a:prstGeom>
                        <a:noFill/>
                      </wps:spPr>
                      <wps:txbx>
                        <w:txbxContent>
                          <w:p w14:paraId="0440016A" w14:textId="77777777" w:rsidR="00BA68D4" w:rsidRDefault="00BA68D4" w:rsidP="00716093">
                            <w:r>
                              <w:rPr>
                                <w:rFonts w:asciiTheme="minorHAnsi" w:hAnsi="Calibri"/>
                                <w:color w:val="000000" w:themeColor="text1"/>
                                <w:sz w:val="56"/>
                              </w:rPr>
                              <w:t>Tipurile și formele microbilor</w:t>
                            </w:r>
                          </w:p>
                        </w:txbxContent>
                      </wps:txbx>
                      <wps:bodyPr wrap="none" rtlCol="0">
                        <a:spAutoFit/>
                      </wps:bodyPr>
                    </wps:wsp>
                  </a:graphicData>
                </a:graphic>
              </wp:inline>
            </w:drawing>
          </mc:Choice>
          <mc:Fallback xmlns:oel="http://schemas.microsoft.com/office/2019/extlst">
            <w:pict>
              <v:shape w14:anchorId="0689152F" id="TextBox 4" o:spid="_x0000_s1034" type="#_x0000_t202" alt="Microbe Types and Shape Outlines&#10;" style="width:406.85pt;height:5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" filled="f" stroked="f">
                <v:textbox style="mso-fit-shape-to-text:t">
                  <w:txbxContent>
                    <w:p w14:paraId="0440016A" w14:textId="77777777" w:rsidR="00BA68D4" w:rsidRDefault="00BA68D4" w:rsidP="00716093">
                      <w:r>
                        <w:rPr>
                          <w:rFonts w:asciiTheme="minorHAnsi" w:hAnsi="Calibri"/>
                          <w:color w:val="000000" w:themeColor="text1"/>
                          <w:sz w:val="56"/>
                        </w:rPr>
                        <w:t>Tipurile și formele microbilor</w:t>
                      </w:r>
                    </w:p>
                  </w:txbxContent>
                </v:textbox>
                <w10:anchorlock/>
              </v:shape>
            </w:pict>
          </mc:Fallback>
        </mc:AlternateContent>
      </w:r>
    </w:p>
    <w:p w14:paraId="6114783A" w14:textId="15116045" w:rsidR="00716093" w:rsidRDefault="002025F9" w:rsidP="00716093">
      <w:pPr>
        <w:pStyle w:val="a3"/>
      </w:pPr>
      <w:r>
        <w:rPr>
          <w:noProof/>
        </w:rPr>
        <mc:AlternateContent>
          <mc:Choice Requires="wps">
            <w:drawing>
              <wp:inline distT="0" distB="0" distL="0" distR="0" wp14:anchorId="2492A633" wp14:editId="7B946C96">
                <wp:extent cx="584835" cy="413385"/>
                <wp:effectExtent l="0" t="0" r="0" b="0"/>
                <wp:docPr id="2875" name="TextBox 9" descr="Virus"/>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2682F442" w14:textId="77777777" w:rsidR="00BA68D4" w:rsidRDefault="00BA68D4" w:rsidP="00CC3928">
                            <w:pPr>
                              <w:pStyle w:val="4"/>
                            </w:pPr>
                            <w:r>
                              <w:rPr>
                                <w:sz w:val="32"/>
                              </w:rPr>
                              <w:t>Virus</w:t>
                            </w:r>
                          </w:p>
                        </w:txbxContent>
                      </wps:txbx>
                      <wps:bodyPr wrap="none" rtlCol="0">
                        <a:spAutoFit/>
                      </wps:bodyPr>
                    </wps:wsp>
                  </a:graphicData>
                </a:graphic>
              </wp:inline>
            </w:drawing>
          </mc:Choice>
          <mc:Fallback xmlns:oel="http://schemas.microsoft.com/office/2019/extlst">
            <w:pict>
              <v:shape w14:anchorId="2492A633" id="TextBox 9" o:spid="_x0000_s1035" type="#_x0000_t202" alt="Virus" style="width:46.0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" filled="f" stroked="f">
                <v:textbox style="mso-fit-shape-to-text:t">
                  <w:txbxContent>
                    <w:p w14:paraId="2682F442" w14:textId="77777777" w:rsidR="00BA68D4" w:rsidRDefault="00BA68D4" w:rsidP="00CC3928">
                      <w:pPr>
                        <w:pStyle w:val="Heading4"/>
                      </w:pPr>
                      <w:r>
                        <w:rPr>
                          <w:sz w:val="32"/>
                        </w:rPr>
                        <w:t>Virus</w:t>
                      </w:r>
                    </w:p>
                  </w:txbxContent>
                </v:textbox>
                <w10:anchorlock/>
              </v:shape>
            </w:pict>
          </mc:Fallback>
        </mc:AlternateContent>
      </w:r>
    </w:p>
    <w:p w14:paraId="024B94C5" w14:textId="4CD7919F" w:rsidR="00716093" w:rsidRDefault="002025F9" w:rsidP="00716093">
      <w:pPr>
        <w:pStyle w:val="a3"/>
      </w:pPr>
      <w:r>
        <w:rPr>
          <w:noProof/>
        </w:rPr>
        <w:drawing>
          <wp:inline distT="0" distB="0" distL="0" distR="0" wp14:anchorId="7C346193" wp14:editId="0816C22A">
            <wp:extent cx="1008890" cy="807722"/>
            <wp:effectExtent l="0" t="0" r="1270" b="0"/>
            <wp:docPr id="2904" name="Picture 290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08890" cy="807722"/>
                    </a:xfrm>
                    <a:prstGeom prst="rect">
                      <a:avLst/>
                    </a:prstGeom>
                  </pic:spPr>
                </pic:pic>
              </a:graphicData>
            </a:graphic>
          </wp:inline>
        </w:drawing>
      </w:r>
      <w:r>
        <w:tab/>
      </w:r>
      <w:r>
        <w:rPr>
          <w:noProof/>
        </w:rPr>
        <mc:AlternateContent>
          <mc:Choice Requires="wpg">
            <w:drawing>
              <wp:inline distT="0" distB="0" distL="0" distR="0" wp14:anchorId="5867A118" wp14:editId="6C23688C">
                <wp:extent cx="1158240" cy="1459335"/>
                <wp:effectExtent l="0" t="0" r="3810" b="0"/>
                <wp:docPr id="2994" name="Group 2994" descr="Polyhedral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58240" cy="1459335"/>
                          <a:chOff x="0" y="0"/>
                          <a:chExt cx="1158240" cy="1459335"/>
                        </a:xfrm>
                      </wpg:grpSpPr>
                      <wps:wsp>
                        <wps:cNvPr id="2879" name="TextBox 24" descr="Polyhedral"/>
                        <wps:cNvSpPr txBox="1"/>
                        <wps:spPr>
                          <a:xfrm>
                            <a:off x="153909" y="1077065"/>
                            <a:ext cx="742315" cy="382270"/>
                          </a:xfrm>
                          <a:prstGeom prst="rect">
                            <a:avLst/>
                          </a:prstGeom>
                          <a:noFill/>
                        </wps:spPr>
                        <wps:txbx>
                          <w:txbxContent>
                            <w:p w14:paraId="477A51E5" w14:textId="77777777" w:rsidR="00C25AC6" w:rsidRDefault="00C25AC6" w:rsidP="00C25AC6">
                              <w:r>
                                <w:rPr>
                                  <w:color w:val="000000" w:themeColor="text1"/>
                                </w:rPr>
                                <w:t>Poliedru</w:t>
                              </w:r>
                            </w:p>
                          </w:txbxContent>
                        </wps:txbx>
                        <wps:bodyPr wrap="none" rtlCol="0">
                          <a:spAutoFit/>
                        </wps:bodyPr>
                      </wps:wsp>
                      <pic:pic xmlns:pic="http://schemas.openxmlformats.org/drawingml/2006/picture">
                        <pic:nvPicPr>
                          <pic:cNvPr id="2905" name="Picture 2905" descr="Polyhedral microbe"/>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xmlns:oel="http://schemas.microsoft.com/office/2019/extlst">
            <w:pict>
              <v:group w14:anchorId="5867A118" id="Group 2994" o:spid="_x0000_s1036" alt="Polyhedral virus" style="width:91.2pt;height:114.9pt;mso-position-horizontal-relative:char;mso-position-vertical-relative:line" coordsize="11582,14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">
                <v:shape id="TextBox 24" o:spid="_x0000_s1037" type="#_x0000_t202" alt="Polyhedral" style="position:absolute;left:1539;top:10770;width:7423;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477A51E5" w14:textId="77777777" w:rsidR="00C25AC6" w:rsidRDefault="00C25AC6" w:rsidP="00C25AC6">
                        <w:r>
                          <w:rPr>
                            <w:color w:val="000000" w:themeColor="text1"/>
                          </w:rPr>
                          <w:t>Poliedru</w:t>
                        </w:r>
                      </w:p>
                    </w:txbxContent>
                  </v:textbox>
                </v:shape>
                <v:shape id="Picture 2905" o:spid="_x0000_s1038" type="#_x0000_t75" alt="Polyhedral microbe"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6" o:title="Polyhedral microbe"/>
                </v:shape>
                <w10:anchorlock/>
              </v:group>
            </w:pict>
          </mc:Fallback>
        </mc:AlternateContent>
      </w:r>
      <w:r>
        <w:tab/>
      </w:r>
      <w:r>
        <w:rPr>
          <w:noProof/>
        </w:rPr>
        <mc:AlternateContent>
          <mc:Choice Requires="wpg">
            <w:drawing>
              <wp:inline distT="0" distB="0" distL="0" distR="0" wp14:anchorId="4C5A13BF" wp14:editId="256EB1E8">
                <wp:extent cx="1109345" cy="1405271"/>
                <wp:effectExtent l="0" t="0" r="0" b="0"/>
                <wp:docPr id="3007" name="Group 3007" descr="Enveloped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09345" cy="1405271"/>
                          <a:chOff x="0" y="0"/>
                          <a:chExt cx="1109345" cy="1405271"/>
                        </a:xfrm>
                      </wpg:grpSpPr>
                      <wps:wsp>
                        <wps:cNvPr id="2880" name="TextBox 25" descr="Enveloped"/>
                        <wps:cNvSpPr txBox="1"/>
                        <wps:spPr>
                          <a:xfrm>
                            <a:off x="135802" y="1023001"/>
                            <a:ext cx="861060" cy="382270"/>
                          </a:xfrm>
                          <a:prstGeom prst="rect">
                            <a:avLst/>
                          </a:prstGeom>
                          <a:noFill/>
                        </wps:spPr>
                        <wps:txbx>
                          <w:txbxContent>
                            <w:p w14:paraId="327AA613" w14:textId="77777777" w:rsidR="00C25AC6" w:rsidRDefault="00C25AC6" w:rsidP="00C25AC6">
                              <w:r>
                                <w:rPr>
                                  <w:color w:val="000000" w:themeColor="text1"/>
                                </w:rPr>
                                <w:t>Anvelopat</w:t>
                              </w:r>
                            </w:p>
                          </w:txbxContent>
                        </wps:txbx>
                        <wps:bodyPr wrap="none" rtlCol="0">
                          <a:spAutoFit/>
                        </wps:bodyPr>
                      </wps:wsp>
                      <pic:pic xmlns:pic="http://schemas.openxmlformats.org/drawingml/2006/picture">
                        <pic:nvPicPr>
                          <pic:cNvPr id="2899" name="Picture 2899" descr="Enveloped microb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xmlns:oel="http://schemas.microsoft.com/office/2019/extlst">
            <w:pict>
              <v:group w14:anchorId="4C5A13BF" id="Group 3007" o:spid="_x0000_s1039" alt="Enveloped virus" style="width:87.35pt;height:110.65pt;mso-position-horizontal-relative:char;mso-position-vertical-relative:line" coordsize="11093,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">
                <v:shape id="_x0000_s1040" type="#_x0000_t202" alt="Enveloped" style="position:absolute;left:1358;top:10230;width:8610;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" filled="f" stroked="f">
                  <v:textbox style="mso-fit-shape-to-text:t">
                    <w:txbxContent>
                      <w:p w14:paraId="327AA613" w14:textId="77777777" w:rsidR="00C25AC6" w:rsidRDefault="00C25AC6" w:rsidP="00C25AC6">
                        <w:r>
                          <w:rPr>
                            <w:color w:val="000000" w:themeColor="text1"/>
                          </w:rPr>
                          <w:t>Anvelopat</w:t>
                        </w:r>
                      </w:p>
                    </w:txbxContent>
                  </v:textbox>
                </v:shape>
                <v:shape id="Picture 2899" o:spid="_x0000_s1041" type="#_x0000_t75" alt="Enveloped microbe"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">
                  <v:imagedata r:id="rId28" o:title="Enveloped microbe"/>
                </v:shape>
                <w10:anchorlock/>
              </v:group>
            </w:pict>
          </mc:Fallback>
        </mc:AlternateContent>
      </w:r>
      <w:r>
        <w:tab/>
      </w:r>
      <w:r>
        <w:rPr>
          <w:noProof/>
        </w:rPr>
        <mc:AlternateContent>
          <mc:Choice Requires="wpg">
            <w:drawing>
              <wp:inline distT="0" distB="0" distL="0" distR="0" wp14:anchorId="14E81A1C" wp14:editId="22ABCC40">
                <wp:extent cx="926465" cy="1640702"/>
                <wp:effectExtent l="0" t="0" r="6985" b="0"/>
                <wp:docPr id="227" name="Group 227" descr="Complex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26465" cy="1640702"/>
                          <a:chOff x="0" y="0"/>
                          <a:chExt cx="926465" cy="1640702"/>
                        </a:xfrm>
                      </wpg:grpSpPr>
                      <wps:wsp>
                        <wps:cNvPr id="2881" name="TextBox 26" descr="Complex"/>
                        <wps:cNvSpPr txBox="1"/>
                        <wps:spPr>
                          <a:xfrm>
                            <a:off x="90535" y="1258432"/>
                            <a:ext cx="784225" cy="382270"/>
                          </a:xfrm>
                          <a:prstGeom prst="rect">
                            <a:avLst/>
                          </a:prstGeom>
                          <a:noFill/>
                        </wps:spPr>
                        <wps:txbx>
                          <w:txbxContent>
                            <w:p w14:paraId="30989687" w14:textId="77777777" w:rsidR="00C25AC6" w:rsidRDefault="00C25AC6" w:rsidP="00C25AC6">
                              <w:r>
                                <w:rPr>
                                  <w:color w:val="000000" w:themeColor="text1"/>
                                </w:rPr>
                                <w:t>Complex</w:t>
                              </w:r>
                            </w:p>
                          </w:txbxContent>
                        </wps:txbx>
                        <wps:bodyPr wrap="none" rtlCol="0">
                          <a:spAutoFit/>
                        </wps:bodyPr>
                      </wps:wsp>
                      <pic:pic xmlns:pic="http://schemas.openxmlformats.org/drawingml/2006/picture">
                        <pic:nvPicPr>
                          <pic:cNvPr id="2895" name="Picture 2895" descr="Complex microbe"/>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xmlns:oel="http://schemas.microsoft.com/office/2019/extlst">
            <w:pict>
              <v:group w14:anchorId="14E81A1C" id="Group 227" o:spid="_x0000_s1042" alt="Complex virus" style="width:72.95pt;height:129.2pt;mso-position-horizontal-relative:char;mso-position-vertical-relative:line" coordsize="9264,1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">
                <v:shape id="_x0000_s1043" type="#_x0000_t202" alt="Complex" style="position:absolute;left:905;top:12584;width:7842;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" filled="f" stroked="f">
                  <v:textbox style="mso-fit-shape-to-text:t">
                    <w:txbxContent>
                      <w:p w14:paraId="30989687" w14:textId="77777777" w:rsidR="00C25AC6" w:rsidRDefault="00C25AC6" w:rsidP="00C25AC6">
                        <w:r>
                          <w:rPr>
                            <w:color w:val="000000" w:themeColor="text1"/>
                          </w:rPr>
                          <w:t>Complex</w:t>
                        </w:r>
                      </w:p>
                    </w:txbxContent>
                  </v:textbox>
                </v:shape>
                <v:shape id="Picture 2895" o:spid="_x0000_s1044" type="#_x0000_t75" alt="Complex microbe"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30" o:title="Complex microbe"/>
                </v:shape>
                <w10:anchorlock/>
              </v:group>
            </w:pict>
          </mc:Fallback>
        </mc:AlternateContent>
      </w:r>
    </w:p>
    <w:p w14:paraId="73485CE3" w14:textId="17D67FB0" w:rsidR="00716093" w:rsidRDefault="002025F9" w:rsidP="00716093">
      <w:pPr>
        <w:pStyle w:val="a3"/>
      </w:pPr>
      <w:r>
        <w:rPr>
          <w:noProof/>
        </w:rPr>
        <mc:AlternateContent>
          <mc:Choice Requires="wps">
            <w:drawing>
              <wp:inline distT="0" distB="0" distL="0" distR="0" wp14:anchorId="1AED5450" wp14:editId="33C78B38">
                <wp:extent cx="628015" cy="413385"/>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628015" cy="413385"/>
                        </a:xfrm>
                        <a:prstGeom prst="rect">
                          <a:avLst/>
                        </a:prstGeom>
                        <a:noFill/>
                      </wps:spPr>
                      <wps:txbx>
                        <w:txbxContent>
                          <w:p w14:paraId="08E15D06" w14:textId="77777777" w:rsidR="00BA68D4" w:rsidRDefault="00BA68D4" w:rsidP="00CC3928">
                            <w:pPr>
                              <w:pStyle w:val="4"/>
                            </w:pPr>
                            <w:r>
                              <w:rPr>
                                <w:sz w:val="32"/>
                              </w:rPr>
                              <w:t>Fungi</w:t>
                            </w:r>
                          </w:p>
                        </w:txbxContent>
                      </wps:txbx>
                      <wps:bodyPr wrap="none" rtlCol="0">
                        <a:spAutoFit/>
                      </wps:bodyPr>
                    </wps:wsp>
                  </a:graphicData>
                </a:graphic>
              </wp:inline>
            </w:drawing>
          </mc:Choice>
          <mc:Fallback xmlns:oel="http://schemas.microsoft.com/office/2019/extlst">
            <w:pict>
              <v:shape w14:anchorId="1AED5450" id="TextBox 17" o:spid="_x0000_s1045" type="#_x0000_t202" alt="Fungi" style="width:49.4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" filled="f" stroked="f">
                <v:textbox style="mso-fit-shape-to-text:t">
                  <w:txbxContent>
                    <w:p w14:paraId="08E15D06" w14:textId="77777777" w:rsidR="00BA68D4" w:rsidRDefault="00BA68D4" w:rsidP="00CC3928">
                      <w:pPr>
                        <w:pStyle w:val="Heading4"/>
                      </w:pPr>
                      <w:r>
                        <w:rPr>
                          <w:sz w:val="32"/>
                        </w:rPr>
                        <w:t>Fungi</w:t>
                      </w:r>
                    </w:p>
                  </w:txbxContent>
                </v:textbox>
                <w10:anchorlock/>
              </v:shape>
            </w:pict>
          </mc:Fallback>
        </mc:AlternateContent>
      </w:r>
    </w:p>
    <w:p w14:paraId="089AE3DE" w14:textId="45686997" w:rsidR="00716093" w:rsidRDefault="002025F9" w:rsidP="00716093">
      <w:pPr>
        <w:pStyle w:val="a3"/>
      </w:pPr>
      <w:r>
        <w:rPr>
          <w:noProof/>
        </w:rPr>
        <mc:AlternateContent>
          <mc:Choice Requires="wps">
            <w:drawing>
              <wp:inline distT="0" distB="0" distL="0" distR="0" wp14:anchorId="448EE958" wp14:editId="0934A044">
                <wp:extent cx="245618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456180" cy="413385"/>
                        </a:xfrm>
                        <a:prstGeom prst="rect">
                          <a:avLst/>
                        </a:prstGeom>
                        <a:noFill/>
                      </wps:spPr>
                      <wps:txbx>
                        <w:txbxContent>
                          <w:p w14:paraId="32562DF8" w14:textId="77777777" w:rsidR="00BA68D4" w:rsidRDefault="00BA68D4" w:rsidP="00716093">
                            <w:r>
                              <w:rPr>
                                <w:color w:val="000000" w:themeColor="text1"/>
                                <w:sz w:val="28"/>
                              </w:rPr>
                              <w:t>Ciclul de viață al unei ciuperci</w:t>
                            </w:r>
                          </w:p>
                        </w:txbxContent>
                      </wps:txbx>
                      <wps:bodyPr wrap="none" rtlCol="0">
                        <a:spAutoFit/>
                      </wps:bodyPr>
                    </wps:wsp>
                  </a:graphicData>
                </a:graphic>
              </wp:inline>
            </w:drawing>
          </mc:Choice>
          <mc:Fallback xmlns:oel="http://schemas.microsoft.com/office/2019/extlst">
            <w:pict>
              <v:shape w14:anchorId="448EE958" id="TextBox 10" o:spid="_x0000_s1046" type="#_x0000_t202" alt="The life cycle of a mushroom&#10;" style="width:193.4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" filled="f" stroked="f">
                <v:textbox style="mso-fit-shape-to-text:t">
                  <w:txbxContent>
                    <w:p w14:paraId="32562DF8" w14:textId="77777777" w:rsidR="00BA68D4" w:rsidRDefault="00BA68D4" w:rsidP="00716093">
                      <w:r>
                        <w:rPr>
                          <w:color w:val="000000" w:themeColor="text1"/>
                          <w:sz w:val="28"/>
                        </w:rPr>
                        <w:t>Ciclul de viață al unei ciuperci</w:t>
                      </w:r>
                    </w:p>
                  </w:txbxContent>
                </v:textbox>
                <w10:anchorlock/>
              </v:shape>
            </w:pict>
          </mc:Fallback>
        </mc:AlternateContent>
      </w:r>
    </w:p>
    <w:p w14:paraId="39247199" w14:textId="7F4966FB" w:rsidR="00716093" w:rsidRDefault="002025F9" w:rsidP="00C25AC6">
      <w:pPr>
        <w:pStyle w:val="a3"/>
        <w:tabs>
          <w:tab w:val="left" w:pos="2835"/>
          <w:tab w:val="left" w:pos="5387"/>
          <w:tab w:val="left" w:pos="7371"/>
        </w:tabs>
      </w:pPr>
      <w:r>
        <w:rPr>
          <w:noProof/>
        </w:rPr>
        <w:drawing>
          <wp:inline distT="0" distB="0" distL="0" distR="0" wp14:anchorId="4A90C7BE" wp14:editId="42F4F7AA">
            <wp:extent cx="835154" cy="1161290"/>
            <wp:effectExtent l="0" t="0" r="3175" b="1270"/>
            <wp:docPr id="2901" name="Picture 2901" descr="First stage of mushroom life - spo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irst stage of mushroom life - spores">
                      <a:extLst>
                        <a:ext uri="{C183D7F6-B498-43B3-948B-1728B52AA6E4}">
                          <adec:decorative xmlns:adec="http://schemas.microsoft.com/office/drawing/2017/decorative" val="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tab/>
      </w:r>
      <w:r>
        <w:rPr>
          <w:noProof/>
        </w:rPr>
        <w:drawing>
          <wp:inline distT="0" distB="0" distL="0" distR="0" wp14:anchorId="68F30969" wp14:editId="4ACE1FFB">
            <wp:extent cx="1267971" cy="944882"/>
            <wp:effectExtent l="0" t="0" r="8890" b="7620"/>
            <wp:docPr id="2902" name="Picture 2902" descr="Second stage of mushroom life - spores germina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Second stage of mushroom life - spores germinating">
                      <a:extLst>
                        <a:ext uri="{C183D7F6-B498-43B3-948B-1728B52AA6E4}">
                          <adec:decorative xmlns:adec="http://schemas.microsoft.com/office/drawing/2017/decorative" val="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tab/>
      </w:r>
      <w:r>
        <w:rPr>
          <w:noProof/>
        </w:rPr>
        <w:drawing>
          <wp:inline distT="0" distB="0" distL="0" distR="0" wp14:anchorId="14F3DFB9" wp14:editId="60ADB740">
            <wp:extent cx="633985" cy="1228346"/>
            <wp:effectExtent l="0" t="0" r="0" b="0"/>
            <wp:docPr id="2903" name="Picture 2903" descr="Third stage of mushroom life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hird stage of mushroom life - mycelium">
                      <a:extLst>
                        <a:ext uri="{C183D7F6-B498-43B3-948B-1728B52AA6E4}">
                          <adec:decorative xmlns:adec="http://schemas.microsoft.com/office/drawing/2017/decorative" val="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tab/>
      </w:r>
      <w:r>
        <w:rPr>
          <w:noProof/>
        </w:rPr>
        <w:drawing>
          <wp:inline distT="0" distB="0" distL="0" distR="0" wp14:anchorId="67CEB7CD" wp14:editId="035BEEA4">
            <wp:extent cx="816866" cy="1008890"/>
            <wp:effectExtent l="0" t="0" r="2540" b="1270"/>
            <wp:docPr id="2900" name="Picture 2900" descr="Final stage of mushroom life - fruiting body gr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Final stage of mushroom life - fruiting body grows">
                      <a:extLst>
                        <a:ext uri="{C183D7F6-B498-43B3-948B-1728B52AA6E4}">
                          <adec:decorative xmlns:adec="http://schemas.microsoft.com/office/drawing/2017/decorative" val="0"/>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091FB49A" w14:textId="5F742B6C" w:rsidR="00716093" w:rsidRDefault="002025F9" w:rsidP="00716093">
      <w:pPr>
        <w:pStyle w:val="a3"/>
      </w:pPr>
      <w:r>
        <w:rPr>
          <w:noProof/>
        </w:rPr>
        <mc:AlternateContent>
          <mc:Choice Requires="wps">
            <w:drawing>
              <wp:inline distT="0" distB="0" distL="0" distR="0" wp14:anchorId="0A29941E" wp14:editId="78DEBBA1">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48BA68E0" w14:textId="77777777" w:rsidR="00BA68D4" w:rsidRDefault="00BA68D4" w:rsidP="00CC3928">
                            <w:pPr>
                              <w:pStyle w:val="4"/>
                            </w:pPr>
                            <w:r>
                              <w:rPr>
                                <w:sz w:val="32"/>
                              </w:rPr>
                              <w:t>Bacterii</w:t>
                            </w:r>
                          </w:p>
                        </w:txbxContent>
                      </wps:txbx>
                      <wps:bodyPr wrap="none" rtlCol="0">
                        <a:spAutoFit/>
                      </wps:bodyPr>
                    </wps:wsp>
                  </a:graphicData>
                </a:graphic>
              </wp:inline>
            </w:drawing>
          </mc:Choice>
          <mc:Fallback xmlns:oel="http://schemas.microsoft.com/office/2019/extlst">
            <w:pict>
              <v:shape w14:anchorId="0A29941E" id="TextBox 18" o:spid="_x0000_s1047"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" filled="f" stroked="f">
                <v:textbox style="mso-fit-shape-to-text:t">
                  <w:txbxContent>
                    <w:p w14:paraId="48BA68E0" w14:textId="77777777" w:rsidR="00BA68D4" w:rsidRDefault="00BA68D4" w:rsidP="00CC3928">
                      <w:pPr>
                        <w:pStyle w:val="Heading4"/>
                      </w:pPr>
                      <w:r>
                        <w:rPr>
                          <w:sz w:val="32"/>
                        </w:rPr>
                        <w:t>Bacterii</w:t>
                      </w:r>
                    </w:p>
                  </w:txbxContent>
                </v:textbox>
                <w10:anchorlock/>
              </v:shape>
            </w:pict>
          </mc:Fallback>
        </mc:AlternateContent>
      </w:r>
    </w:p>
    <w:p w14:paraId="20602CB2" w14:textId="2D475433" w:rsidR="00716093" w:rsidRDefault="00CC3928" w:rsidP="00716093">
      <w:pPr>
        <w:pStyle w:val="a3"/>
      </w:pPr>
      <w:r>
        <w:rPr>
          <w:noProof/>
        </w:rPr>
        <mc:AlternateContent>
          <mc:Choice Requires="wpg">
            <w:drawing>
              <wp:inline distT="0" distB="0" distL="0" distR="0" wp14:anchorId="5B9F9024" wp14:editId="13D0F638">
                <wp:extent cx="467435" cy="780517"/>
                <wp:effectExtent l="0" t="0" r="8890" b="0"/>
                <wp:docPr id="233" name="Group 233" descr="Cocc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467435" cy="780517"/>
                          <a:chOff x="0" y="0"/>
                          <a:chExt cx="467435" cy="780517"/>
                        </a:xfrm>
                      </wpg:grpSpPr>
                      <wps:wsp>
                        <wps:cNvPr id="2883" name="TextBox 28" descr="Coccus"/>
                        <wps:cNvSpPr txBox="1"/>
                        <wps:spPr>
                          <a:xfrm>
                            <a:off x="0" y="398247"/>
                            <a:ext cx="454025" cy="382270"/>
                          </a:xfrm>
                          <a:prstGeom prst="rect">
                            <a:avLst/>
                          </a:prstGeom>
                          <a:noFill/>
                        </wps:spPr>
                        <wps:txbx>
                          <w:txbxContent>
                            <w:p w14:paraId="3F317779" w14:textId="77777777" w:rsidR="00BA68D4" w:rsidRDefault="00BA68D4" w:rsidP="00716093">
                              <w:r>
                                <w:rPr>
                                  <w:color w:val="000000" w:themeColor="text1"/>
                                </w:rPr>
                                <w:t>Coc</w:t>
                              </w:r>
                            </w:p>
                          </w:txbxContent>
                        </wps:txbx>
                        <wps:bodyPr wrap="none" rtlCol="0">
                          <a:spAutoFit/>
                        </wps:bodyPr>
                      </wps:wsp>
                      <pic:pic xmlns:pic="http://schemas.openxmlformats.org/drawingml/2006/picture">
                        <pic:nvPicPr>
                          <pic:cNvPr id="2894" name="Picture 2894" descr="Coccus"/>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xmlns:oel="http://schemas.microsoft.com/office/2019/extlst">
            <w:pict>
              <v:group w14:anchorId="5B9F9024" id="Group 233" o:spid="_x0000_s1048" alt="Coccus bacteria" style="width:36.8pt;height:61.45pt;mso-position-horizontal-relative:char;mso-position-vertical-relative:line" coordsize="4674,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">
                <v:shape id="_x0000_s1049" type="#_x0000_t202" alt="Coccus" style="position:absolute;top:3982;width:4540;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" filled="f" stroked="f">
                  <v:textbox style="mso-fit-shape-to-text:t">
                    <w:txbxContent>
                      <w:p w14:paraId="3F317779" w14:textId="77777777" w:rsidR="00BA68D4" w:rsidRDefault="00BA68D4" w:rsidP="00716093">
                        <w:r>
                          <w:rPr>
                            <w:color w:val="000000" w:themeColor="text1"/>
                          </w:rPr>
                          <w:t>Coc</w:t>
                        </w:r>
                      </w:p>
                    </w:txbxContent>
                  </v:textbox>
                </v:shape>
                <v:shape id="Picture 2894" o:spid="_x0000_s1050"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">
                  <v:imagedata r:id="rId36" o:title="Coccus"/>
                </v:shape>
                <w10:anchorlock/>
              </v:group>
            </w:pict>
          </mc:Fallback>
        </mc:AlternateContent>
      </w:r>
      <w:r>
        <w:rPr>
          <w:noProof/>
        </w:rPr>
        <mc:AlternateContent>
          <mc:Choice Requires="wpg">
            <w:drawing>
              <wp:inline distT="0" distB="0" distL="0" distR="0" wp14:anchorId="30138889" wp14:editId="52827704">
                <wp:extent cx="767715" cy="852915"/>
                <wp:effectExtent l="0" t="0" r="0" b="0"/>
                <wp:docPr id="238" name="Group 238" descr="Dip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767715" cy="852915"/>
                          <a:chOff x="0" y="0"/>
                          <a:chExt cx="767715" cy="852915"/>
                        </a:xfrm>
                      </wpg:grpSpPr>
                      <wps:wsp>
                        <wps:cNvPr id="2884" name="TextBox 29" descr="Diplococci"/>
                        <wps:cNvSpPr txBox="1"/>
                        <wps:spPr>
                          <a:xfrm>
                            <a:off x="0" y="470645"/>
                            <a:ext cx="767715" cy="382270"/>
                          </a:xfrm>
                          <a:prstGeom prst="rect">
                            <a:avLst/>
                          </a:prstGeom>
                          <a:noFill/>
                        </wps:spPr>
                        <wps:txbx>
                          <w:txbxContent>
                            <w:p w14:paraId="6FC51260" w14:textId="77777777" w:rsidR="00C25AC6" w:rsidRDefault="00C25AC6" w:rsidP="00C25AC6">
                              <w:r>
                                <w:rPr>
                                  <w:color w:val="000000" w:themeColor="text1"/>
                                </w:rPr>
                                <w:t>Diplococ</w:t>
                              </w:r>
                            </w:p>
                          </w:txbxContent>
                        </wps:txbx>
                        <wps:bodyPr wrap="none" rtlCol="0">
                          <a:spAutoFit/>
                        </wps:bodyPr>
                      </wps:wsp>
                      <pic:pic xmlns:pic="http://schemas.openxmlformats.org/drawingml/2006/picture">
                        <pic:nvPicPr>
                          <pic:cNvPr id="2898" name="Picture 2898" descr="Diplococci"/>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xmlns:oel="http://schemas.microsoft.com/office/2019/extlst">
            <w:pict>
              <v:group w14:anchorId="30138889" id="Group 238" o:spid="_x0000_s1051" alt="Diplococci bacteria" style="width:60.45pt;height:67.15pt;mso-position-horizontal-relative:char;mso-position-vertical-relative:line" coordsize="7677,8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">
                <v:shape id="_x0000_s1052" type="#_x0000_t202" alt="Diplococci" style="position:absolute;top:4706;width:767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" filled="f" stroked="f">
                  <v:textbox style="mso-fit-shape-to-text:t">
                    <w:txbxContent>
                      <w:p w14:paraId="6FC51260" w14:textId="77777777" w:rsidR="00C25AC6" w:rsidRDefault="00C25AC6" w:rsidP="00C25AC6">
                        <w:r>
                          <w:rPr>
                            <w:color w:val="000000" w:themeColor="text1"/>
                          </w:rPr>
                          <w:t>Diplococ</w:t>
                        </w:r>
                      </w:p>
                    </w:txbxContent>
                  </v:textbox>
                </v:shape>
                <v:shape id="Picture 2898" o:spid="_x0000_s1053"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">
                  <v:imagedata r:id="rId38" o:title="Diplococci"/>
                </v:shape>
                <w10:anchorlock/>
              </v:group>
            </w:pict>
          </mc:Fallback>
        </mc:AlternateContent>
      </w:r>
      <w:r>
        <w:rPr>
          <w:noProof/>
        </w:rPr>
        <mc:AlternateContent>
          <mc:Choice Requires="wpg">
            <w:drawing>
              <wp:inline distT="0" distB="0" distL="0" distR="0" wp14:anchorId="226440AE" wp14:editId="721CC8E4">
                <wp:extent cx="1280160" cy="825681"/>
                <wp:effectExtent l="0" t="0" r="0" b="0"/>
                <wp:docPr id="247" name="Group 247" descr="Strept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0160" cy="825681"/>
                          <a:chOff x="0" y="0"/>
                          <a:chExt cx="1280160" cy="825681"/>
                        </a:xfrm>
                      </wpg:grpSpPr>
                      <wps:wsp>
                        <wps:cNvPr id="2885" name="TextBox 30" descr="Streptococci"/>
                        <wps:cNvSpPr txBox="1"/>
                        <wps:spPr>
                          <a:xfrm>
                            <a:off x="181070" y="443411"/>
                            <a:ext cx="911860" cy="382270"/>
                          </a:xfrm>
                          <a:prstGeom prst="rect">
                            <a:avLst/>
                          </a:prstGeom>
                          <a:noFill/>
                        </wps:spPr>
                        <wps:txbx>
                          <w:txbxContent>
                            <w:p w14:paraId="7DF11F37" w14:textId="77777777" w:rsidR="00C25AC6" w:rsidRDefault="00C25AC6" w:rsidP="00C25AC6">
                              <w:r>
                                <w:rPr>
                                  <w:color w:val="000000" w:themeColor="text1"/>
                                </w:rPr>
                                <w:t>Streptococ</w:t>
                              </w:r>
                            </w:p>
                          </w:txbxContent>
                        </wps:txbx>
                        <wps:bodyPr wrap="none" rtlCol="0">
                          <a:spAutoFit/>
                        </wps:bodyPr>
                      </wps:wsp>
                      <pic:pic xmlns:pic="http://schemas.openxmlformats.org/drawingml/2006/picture">
                        <pic:nvPicPr>
                          <pic:cNvPr id="2908" name="Picture 2908" descr="Streptococci"/>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xmlns:oel="http://schemas.microsoft.com/office/2019/extlst">
            <w:pict>
              <v:group w14:anchorId="226440AE" id="Group 247" o:spid="_x0000_s1054" alt="Streptococci bacteria" style="width:100.8pt;height:65pt;mso-position-horizontal-relative:char;mso-position-vertical-relative:line" coordsize="1280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">
                <v:shape id="_x0000_s1055" type="#_x0000_t202" alt="Streptococci" style="position:absolute;left:1810;top:4434;width:9119;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" filled="f" stroked="f">
                  <v:textbox style="mso-fit-shape-to-text:t">
                    <w:txbxContent>
                      <w:p w14:paraId="7DF11F37" w14:textId="77777777" w:rsidR="00C25AC6" w:rsidRDefault="00C25AC6" w:rsidP="00C25AC6">
                        <w:r>
                          <w:rPr>
                            <w:color w:val="000000" w:themeColor="text1"/>
                          </w:rPr>
                          <w:t>Streptococ</w:t>
                        </w:r>
                      </w:p>
                    </w:txbxContent>
                  </v:textbox>
                </v:shape>
                <v:shape id="Picture 2908" o:spid="_x0000_s1056"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40" o:title="Streptococci"/>
                </v:shape>
                <w10:anchorlock/>
              </v:group>
            </w:pict>
          </mc:Fallback>
        </mc:AlternateContent>
      </w:r>
      <w:r>
        <w:rPr>
          <w:noProof/>
        </w:rPr>
        <mc:AlternateContent>
          <mc:Choice Requires="wpg">
            <w:drawing>
              <wp:inline distT="0" distB="0" distL="0" distR="0" wp14:anchorId="2475F2C9" wp14:editId="5553B702">
                <wp:extent cx="1285875" cy="1019175"/>
                <wp:effectExtent l="0" t="0" r="9525" b="0"/>
                <wp:docPr id="3017" name="Group 3017" descr="Staphy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5875" cy="1019175"/>
                          <a:chOff x="0" y="0"/>
                          <a:chExt cx="1285875" cy="1378151"/>
                        </a:xfrm>
                      </wpg:grpSpPr>
                      <wps:wsp>
                        <wps:cNvPr id="2886" name="TextBox 31" descr="Staphylococci"/>
                        <wps:cNvSpPr txBox="1"/>
                        <wps:spPr>
                          <a:xfrm>
                            <a:off x="126748" y="995881"/>
                            <a:ext cx="1123315" cy="382270"/>
                          </a:xfrm>
                          <a:prstGeom prst="rect">
                            <a:avLst/>
                          </a:prstGeom>
                          <a:noFill/>
                        </wps:spPr>
                        <wps:txbx>
                          <w:txbxContent>
                            <w:p w14:paraId="333C59A1" w14:textId="77777777" w:rsidR="00C25AC6" w:rsidRDefault="00C25AC6" w:rsidP="00C25AC6">
                              <w:r>
                                <w:rPr>
                                  <w:color w:val="000000" w:themeColor="text1"/>
                                </w:rPr>
                                <w:t>Stafilococ</w:t>
                              </w:r>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xmlns:oel="http://schemas.microsoft.com/office/2019/extlst">
            <w:pict>
              <v:group w14:anchorId="2475F2C9" id="Group 3017" o:spid="_x0000_s1057" alt="Staphylococci bacteria" style="width:101.25pt;height:80.25pt;mso-position-horizontal-relative:char;mso-position-vertical-relative:line" coordsize="12858,1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">
                <v:shape id="_x0000_s1058" type="#_x0000_t202" alt="Staphylococci" style="position:absolute;left:1267;top:9958;width:11233;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333C59A1" w14:textId="77777777" w:rsidR="00C25AC6" w:rsidRDefault="00C25AC6" w:rsidP="00C25AC6">
                        <w:r>
                          <w:rPr>
                            <w:color w:val="000000" w:themeColor="text1"/>
                          </w:rPr>
                          <w:t>Stafilococ</w:t>
                        </w:r>
                      </w:p>
                    </w:txbxContent>
                  </v:textbox>
                </v:shape>
                <v:shape id="Picture 2906" o:spid="_x0000_s1059"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">
                  <v:imagedata r:id="rId42" o:title="Staphylococci"/>
                </v:shape>
                <w10:anchorlock/>
              </v:group>
            </w:pict>
          </mc:Fallback>
        </mc:AlternateContent>
      </w:r>
    </w:p>
    <w:p w14:paraId="26ED2FC0" w14:textId="0E188D63" w:rsidR="00FA39CB" w:rsidRDefault="00CC3928" w:rsidP="00716093">
      <w:pPr>
        <w:pStyle w:val="a3"/>
      </w:pPr>
      <w:r>
        <w:rPr>
          <w:noProof/>
        </w:rPr>
        <mc:AlternateContent>
          <mc:Choice Requires="wpg">
            <w:drawing>
              <wp:inline distT="0" distB="0" distL="0" distR="0" wp14:anchorId="544943D2" wp14:editId="07A09C06">
                <wp:extent cx="684875" cy="599512"/>
                <wp:effectExtent l="0" t="0" r="1270" b="0"/>
                <wp:docPr id="3018" name="Group 3018" descr="Bacill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84875" cy="599512"/>
                          <a:chOff x="0" y="0"/>
                          <a:chExt cx="684875" cy="599512"/>
                        </a:xfrm>
                      </wpg:grpSpPr>
                      <wps:wsp>
                        <wps:cNvPr id="2887" name="TextBox 32" descr="Bacillus"/>
                        <wps:cNvSpPr txBox="1"/>
                        <wps:spPr>
                          <a:xfrm>
                            <a:off x="0" y="217242"/>
                            <a:ext cx="513715" cy="382270"/>
                          </a:xfrm>
                          <a:prstGeom prst="rect">
                            <a:avLst/>
                          </a:prstGeom>
                          <a:noFill/>
                        </wps:spPr>
                        <wps:txbx>
                          <w:txbxContent>
                            <w:p w14:paraId="7E211553" w14:textId="77777777" w:rsidR="00BA68D4" w:rsidRDefault="00BA68D4" w:rsidP="00716093">
                              <w:r>
                                <w:rPr>
                                  <w:color w:val="000000" w:themeColor="text1"/>
                                </w:rPr>
                                <w:t>Bacil</w:t>
                              </w:r>
                            </w:p>
                          </w:txbxContent>
                        </wps:txbx>
                        <wps:bodyPr wrap="none" rtlCol="0">
                          <a:spAutoFit/>
                        </wps:bodyPr>
                      </wps:wsp>
                      <pic:pic xmlns:pic="http://schemas.openxmlformats.org/drawingml/2006/picture">
                        <pic:nvPicPr>
                          <pic:cNvPr id="2893" name="Picture 2893" descr="Bacillus"/>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xmlns:oel="http://schemas.microsoft.com/office/2019/extlst">
            <w:pict>
              <v:group w14:anchorId="544943D2" id="Group 3018" o:spid="_x0000_s1060" alt="Bacillus bacteria" style="width:53.95pt;height:47.2pt;mso-position-horizontal-relative:char;mso-position-vertical-relative:line" coordsize="6848,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">
                <v:shape id="_x0000_s1061" type="#_x0000_t202" alt="Bacillus" style="position:absolute;top:2172;width:5137;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" filled="f" stroked="f">
                  <v:textbox style="mso-fit-shape-to-text:t">
                    <w:txbxContent>
                      <w:p w14:paraId="7E211553" w14:textId="77777777" w:rsidR="00BA68D4" w:rsidRDefault="00BA68D4" w:rsidP="00716093">
                        <w:r>
                          <w:rPr>
                            <w:color w:val="000000" w:themeColor="text1"/>
                          </w:rPr>
                          <w:t>Bacil</w:t>
                        </w:r>
                      </w:p>
                    </w:txbxContent>
                  </v:textbox>
                </v:shape>
                <v:shape id="Picture 2893" o:spid="_x0000_s1062" type="#_x0000_t75" alt="Bacillus"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">
                  <v:imagedata r:id="rId44" o:title="Bacillus"/>
                </v:shape>
                <w10:anchorlock/>
              </v:group>
            </w:pict>
          </mc:Fallback>
        </mc:AlternateContent>
      </w:r>
      <w:r>
        <w:rPr>
          <w:noProof/>
        </w:rPr>
        <mc:AlternateContent>
          <mc:Choice Requires="wpg">
            <w:drawing>
              <wp:inline distT="0" distB="0" distL="0" distR="0" wp14:anchorId="16382CE4" wp14:editId="378E52EB">
                <wp:extent cx="1133475" cy="590294"/>
                <wp:effectExtent l="0" t="0" r="9525" b="0"/>
                <wp:docPr id="3020" name="Group 3020" descr="Diplobacil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3475" cy="590294"/>
                          <a:chOff x="0" y="0"/>
                          <a:chExt cx="1133475" cy="590294"/>
                        </a:xfrm>
                      </wpg:grpSpPr>
                      <wps:wsp>
                        <wps:cNvPr id="2888" name="TextBox 33" descr="Diplobacilli bacteria"/>
                        <wps:cNvSpPr txBox="1"/>
                        <wps:spPr>
                          <a:xfrm>
                            <a:off x="54321" y="208024"/>
                            <a:ext cx="843915" cy="382270"/>
                          </a:xfrm>
                          <a:prstGeom prst="rect">
                            <a:avLst/>
                          </a:prstGeom>
                          <a:noFill/>
                        </wps:spPr>
                        <wps:txbx>
                          <w:txbxContent>
                            <w:p w14:paraId="3DCAD0AA" w14:textId="77777777" w:rsidR="00C25AC6" w:rsidRDefault="00C25AC6" w:rsidP="00C25AC6">
                              <w:r>
                                <w:rPr>
                                  <w:color w:val="000000" w:themeColor="text1"/>
                                </w:rPr>
                                <w:t>Diplobacil</w:t>
                              </w:r>
                            </w:p>
                          </w:txbxContent>
                        </wps:txbx>
                        <wps:bodyPr wrap="none" rtlCol="0">
                          <a:spAutoFit/>
                        </wps:bodyPr>
                      </wps:wsp>
                      <pic:pic xmlns:pic="http://schemas.openxmlformats.org/drawingml/2006/picture">
                        <pic:nvPicPr>
                          <pic:cNvPr id="2897" name="Picture 2897" descr="Diplobacilli"/>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xmlns:oel="http://schemas.microsoft.com/office/2019/extlst">
            <w:pict>
              <v:group w14:anchorId="16382CE4" id="Group 3020" o:spid="_x0000_s1063" alt="Diplobacilli" style="width:89.25pt;height:46.5pt;mso-position-horizontal-relative:char;mso-position-vertical-relative:line" coordsize="11334,5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">
                <v:shape id="TextBox 33" o:spid="_x0000_s1064" type="#_x0000_t202" alt="Diplobacilli bacteria" style="position:absolute;left:543;top:2080;width:8439;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" filled="f" stroked="f">
                  <v:textbox style="mso-fit-shape-to-text:t">
                    <w:txbxContent>
                      <w:p w14:paraId="3DCAD0AA" w14:textId="77777777" w:rsidR="00C25AC6" w:rsidRDefault="00C25AC6" w:rsidP="00C25AC6">
                        <w:r>
                          <w:rPr>
                            <w:color w:val="000000" w:themeColor="text1"/>
                          </w:rPr>
                          <w:t>Diplobacil</w:t>
                        </w:r>
                      </w:p>
                    </w:txbxContent>
                  </v:textbox>
                </v:shape>
                <v:shape id="Picture 2897" o:spid="_x0000_s1065" type="#_x0000_t75" alt="Diplobacilli"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">
                  <v:imagedata r:id="rId46" o:title="Diplobacilli"/>
                </v:shape>
                <w10:anchorlock/>
              </v:group>
            </w:pict>
          </mc:Fallback>
        </mc:AlternateContent>
      </w:r>
      <w:r>
        <w:rPr>
          <w:noProof/>
        </w:rPr>
        <mc:AlternateContent>
          <mc:Choice Requires="wpg">
            <w:drawing>
              <wp:inline distT="0" distB="0" distL="0" distR="0" wp14:anchorId="63884616" wp14:editId="6A0FD8CF">
                <wp:extent cx="1048385" cy="1000125"/>
                <wp:effectExtent l="0" t="0" r="0" b="0"/>
                <wp:docPr id="3023" name="Group 3023" descr="Vibrio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000125"/>
                          <a:chOff x="0" y="0"/>
                          <a:chExt cx="1048385" cy="1197082"/>
                        </a:xfrm>
                      </wpg:grpSpPr>
                      <wps:wsp>
                        <wps:cNvPr id="2890" name="TextBox 35" descr="Vibrio"/>
                        <wps:cNvSpPr txBox="1"/>
                        <wps:spPr>
                          <a:xfrm>
                            <a:off x="253498" y="814812"/>
                            <a:ext cx="570230" cy="382270"/>
                          </a:xfrm>
                          <a:prstGeom prst="rect">
                            <a:avLst/>
                          </a:prstGeom>
                          <a:noFill/>
                        </wps:spPr>
                        <wps:txbx>
                          <w:txbxContent>
                            <w:p w14:paraId="645552A0" w14:textId="77777777" w:rsidR="00C25AC6" w:rsidRDefault="00C25AC6" w:rsidP="00C25AC6">
                              <w:r>
                                <w:rPr>
                                  <w:color w:val="000000" w:themeColor="text1"/>
                                </w:rPr>
                                <w:t>Vibrion</w:t>
                              </w:r>
                            </w:p>
                          </w:txbxContent>
                        </wps:txbx>
                        <wps:bodyPr wrap="square" rtlCol="0">
                          <a:noAutofit/>
                        </wps:bodyPr>
                      </wps:wsp>
                      <pic:pic xmlns:pic="http://schemas.openxmlformats.org/drawingml/2006/picture">
                        <pic:nvPicPr>
                          <pic:cNvPr id="2892" name="Picture 2892" descr="Vibrio"/>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xmlns:oel="http://schemas.microsoft.com/office/2019/extlst">
            <w:pict>
              <v:group w14:anchorId="63884616" id="Group 3023" o:spid="_x0000_s1066" alt="Vibrio bacteria" style="width:82.55pt;height:78.75pt;mso-position-horizontal-relative:char;mso-position-vertical-relative:line" coordsize="10483,1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">
                <v:shape id="TextBox 35" o:spid="_x0000_s1067" type="#_x0000_t202" alt="Vibrio" style="position:absolute;left:2534;top:8148;width:570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645552A0" w14:textId="77777777" w:rsidR="00C25AC6" w:rsidRDefault="00C25AC6" w:rsidP="00C25AC6">
                        <w:r>
                          <w:rPr>
                            <w:color w:val="000000" w:themeColor="text1"/>
                          </w:rPr>
                          <w:t>Vibrion</w:t>
                        </w:r>
                      </w:p>
                    </w:txbxContent>
                  </v:textbox>
                </v:shape>
                <v:shape id="Picture 2892" o:spid="_x0000_s1068" type="#_x0000_t75" alt="Vibrio"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">
                  <v:imagedata r:id="rId48" o:title="Vibrio"/>
                </v:shape>
                <w10:anchorlock/>
              </v:group>
            </w:pict>
          </mc:Fallback>
        </mc:AlternateContent>
      </w:r>
      <w:r>
        <w:rPr>
          <w:noProof/>
        </w:rPr>
        <mc:AlternateContent>
          <mc:Choice Requires="wpg">
            <w:drawing>
              <wp:inline distT="0" distB="0" distL="0" distR="0" wp14:anchorId="5EF4D206" wp14:editId="7CFD7C6D">
                <wp:extent cx="1402715" cy="1095375"/>
                <wp:effectExtent l="0" t="0" r="0" b="0"/>
                <wp:docPr id="3024" name="Group 3024" descr="Corkscrew's form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402715" cy="1095375"/>
                          <a:chOff x="0" y="0"/>
                          <a:chExt cx="1402715" cy="1324950"/>
                        </a:xfrm>
                      </wpg:grpSpPr>
                      <wps:wsp>
                        <wps:cNvPr id="2891" name="TextBox 36" descr="Corkscrew’s form &#10;Borrella burgorferi"/>
                        <wps:cNvSpPr txBox="1"/>
                        <wps:spPr>
                          <a:xfrm>
                            <a:off x="0" y="651850"/>
                            <a:ext cx="1402715" cy="673100"/>
                          </a:xfrm>
                          <a:prstGeom prst="rect">
                            <a:avLst/>
                          </a:prstGeom>
                          <a:noFill/>
                        </wps:spPr>
                        <wps:txbx>
                          <w:txbxContent>
                            <w:p w14:paraId="60961EA3" w14:textId="77777777" w:rsidR="00C25AC6" w:rsidRDefault="00C25AC6" w:rsidP="00C25AC6">
                              <w:r>
                                <w:rPr>
                                  <w:color w:val="000000" w:themeColor="text1"/>
                                </w:rPr>
                                <w:t xml:space="preserve">Borrella burgorferi </w:t>
                              </w:r>
                            </w:p>
                            <w:p w14:paraId="7A223A03" w14:textId="77777777" w:rsidR="00C25AC6" w:rsidRDefault="00C25AC6" w:rsidP="00C25AC6">
                              <w:r>
                                <w:rPr>
                                  <w:color w:val="000000" w:themeColor="text1"/>
                                </w:rPr>
                                <w:t>în formă de sprirochetă</w:t>
                              </w:r>
                            </w:p>
                          </w:txbxContent>
                        </wps:txbx>
                        <wps:bodyPr wrap="square" rtlCol="0">
                          <a:noAutofit/>
                        </wps:bodyPr>
                      </wps:wsp>
                      <pic:pic xmlns:pic="http://schemas.openxmlformats.org/drawingml/2006/picture">
                        <pic:nvPicPr>
                          <pic:cNvPr id="2896" name="Picture 2896" descr="Corkscrew’s form &#10;Borrella burgorferi&#1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xmlns:oel="http://schemas.microsoft.com/office/2019/extlst">
            <w:pict>
              <v:group w14:anchorId="5EF4D206" id="Group 3024" o:spid="_x0000_s1069" alt="Corkscrew's form bacteria" style="width:110.45pt;height:86.25pt;mso-position-horizontal-relative:char;mso-position-vertical-relative:line" coordsize="14027,1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">
                <v:shape id="TextBox 36" o:spid="_x0000_s1070" type="#_x0000_t202" alt="Corkscrew’s form &#10;Borrella burgorferi" style="position:absolute;top:6518;width:1402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60961EA3" w14:textId="77777777" w:rsidR="00C25AC6" w:rsidRDefault="00C25AC6" w:rsidP="00C25AC6">
                        <w:r>
                          <w:rPr>
                            <w:color w:val="000000" w:themeColor="text1"/>
                          </w:rPr>
                          <w:t xml:space="preserve">Borrella burgorferi </w:t>
                        </w:r>
                      </w:p>
                      <w:p w14:paraId="7A223A03" w14:textId="77777777" w:rsidR="00C25AC6" w:rsidRDefault="00C25AC6" w:rsidP="00C25AC6">
                        <w:r>
                          <w:rPr>
                            <w:color w:val="000000" w:themeColor="text1"/>
                          </w:rPr>
                          <w:t>în formă de sprirochetă</w:t>
                        </w:r>
                      </w:p>
                    </w:txbxContent>
                  </v:textbox>
                </v:shape>
                <v:shape id="Picture 2896" o:spid="_x0000_s1071" type="#_x0000_t75" alt="Corkscrew’s form &#10;Borrella burgorferi&#10;"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">
                  <v:imagedata r:id="rId50" o:title="Corkscrew’s form &#10;Borrella burgorferi&#10;"/>
                </v:shape>
                <w10:anchorlock/>
              </v:group>
            </w:pict>
          </mc:Fallback>
        </mc:AlternateContent>
      </w:r>
    </w:p>
    <w:p w14:paraId="2C0FC828" w14:textId="139E60FD" w:rsidR="0020191E" w:rsidRDefault="00C25AC6" w:rsidP="00366F87">
      <w:pPr>
        <w:pStyle w:val="a3"/>
      </w:pPr>
      <w:r>
        <w:rPr>
          <w:noProof/>
        </w:rPr>
        <mc:AlternateContent>
          <mc:Choice Requires="wpg">
            <w:drawing>
              <wp:inline distT="0" distB="0" distL="0" distR="0" wp14:anchorId="218D8990" wp14:editId="239B4BC6">
                <wp:extent cx="2209800" cy="619125"/>
                <wp:effectExtent l="0" t="0" r="0" b="0"/>
                <wp:docPr id="3021" name="Group 3021" descr="Str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619125"/>
                          <a:chOff x="0" y="0"/>
                          <a:chExt cx="2209800" cy="653874"/>
                        </a:xfrm>
                      </wpg:grpSpPr>
                      <wps:wsp>
                        <wps:cNvPr id="2889" name="TextBox 34" descr="Streptobacilli bacteria"/>
                        <wps:cNvSpPr txBox="1"/>
                        <wps:spPr>
                          <a:xfrm>
                            <a:off x="606582" y="271604"/>
                            <a:ext cx="1126968" cy="382270"/>
                          </a:xfrm>
                          <a:prstGeom prst="rect">
                            <a:avLst/>
                          </a:prstGeom>
                          <a:noFill/>
                        </wps:spPr>
                        <wps:txbx>
                          <w:txbxContent>
                            <w:p w14:paraId="79FB0E1F" w14:textId="41A5527F" w:rsidR="00C25AC6" w:rsidRDefault="00366F87" w:rsidP="00C25AC6">
                              <w:r>
                                <w:rPr>
                                  <w:color w:val="000000" w:themeColor="text1"/>
                                </w:rPr>
                                <w:t>Streptobacil</w:t>
                              </w:r>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xmlns:oel="http://schemas.microsoft.com/office/2019/extlst">
            <w:pict>
              <v:group w14:anchorId="218D8990" id="Group 3021" o:spid="_x0000_s1072" alt="Strep" style="width:174pt;height:48.75pt;mso-position-horizontal-relative:char;mso-position-vertical-relative:line" coordsize="22098,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">
                <v:shape id="TextBox 34" o:spid="_x0000_s1073" type="#_x0000_t202" alt="Streptobacilli bacteria" style="position:absolute;left:6065;top:2716;width:11270;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79FB0E1F" w14:textId="41A5527F" w:rsidR="00C25AC6" w:rsidRDefault="00366F87" w:rsidP="00C25AC6">
                        <w:r>
                          <w:rPr>
                            <w:color w:val="000000" w:themeColor="text1"/>
                          </w:rPr>
                          <w:t>Streptobacil</w:t>
                        </w:r>
                      </w:p>
                    </w:txbxContent>
                  </v:textbox>
                </v:shape>
                <v:shape id="Picture 2907" o:spid="_x0000_s1074"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">
                  <v:imagedata r:id="rId52" o:title="Streplobacilli"/>
                </v:shape>
                <w10:anchorlock/>
              </v:group>
            </w:pict>
          </mc:Fallback>
        </mc:AlternateContent>
      </w:r>
      <w:r>
        <w:br w:type="page"/>
      </w:r>
    </w:p>
    <w:p w14:paraId="747E8324" w14:textId="3916ACB3" w:rsidR="00716093" w:rsidRDefault="00A82543" w:rsidP="00716093">
      <w:pPr>
        <w:pStyle w:val="a3"/>
      </w:pPr>
      <w:r>
        <w:rPr>
          <w:noProof/>
        </w:rPr>
        <w:lastRenderedPageBreak/>
        <mc:AlternateContent>
          <mc:Choice Requires="wpg">
            <w:drawing>
              <wp:anchor distT="0" distB="0" distL="114300" distR="114300" simplePos="0" relativeHeight="251860992" behindDoc="0" locked="0" layoutInCell="1" allowOverlap="1" wp14:anchorId="35EC10D1" wp14:editId="17B6AD3E">
                <wp:simplePos x="0" y="0"/>
                <wp:positionH relativeFrom="column">
                  <wp:posOffset>5926436</wp:posOffset>
                </wp:positionH>
                <wp:positionV relativeFrom="paragraph">
                  <wp:posOffset>133111</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1AD40FE7" id="Group 3035" o:spid="_x0000_s1026" alt="&quot;&quot;" style="position:absolute;margin-left:466.65pt;margin-top:10.5pt;width:44.35pt;height:44.35pt;z-index:25186099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53" o:title=""/>
                </v:shape>
              </v:group>
            </w:pict>
          </mc:Fallback>
        </mc:AlternateContent>
      </w:r>
      <w:r>
        <w:rPr>
          <w:noProof/>
        </w:rPr>
        <w:drawing>
          <wp:anchor distT="0" distB="0" distL="114300" distR="114300" simplePos="0" relativeHeight="251437056" behindDoc="0" locked="0" layoutInCell="1" allowOverlap="1" wp14:anchorId="79E6F550" wp14:editId="5620F3D8">
            <wp:simplePos x="0" y="0"/>
            <wp:positionH relativeFrom="column">
              <wp:posOffset>5969447</wp:posOffset>
            </wp:positionH>
            <wp:positionV relativeFrom="paragraph">
              <wp:posOffset>136477</wp:posOffset>
            </wp:positionV>
            <wp:extent cx="421825" cy="460805"/>
            <wp:effectExtent l="0" t="0" r="0" b="0"/>
            <wp:wrapNone/>
            <wp:docPr id="246" name="Picture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inline distT="0" distB="0" distL="0" distR="0" wp14:anchorId="2F3360EE" wp14:editId="49379AE2">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1BD01D65" w14:textId="77777777" w:rsidR="00BA68D4" w:rsidRDefault="00BA68D4" w:rsidP="003B5D19">
                            <w:pPr>
                              <w:pStyle w:val="2"/>
                            </w:pPr>
                            <w:r>
                              <w:t>SH2: Creați un microb – exemplu</w:t>
                            </w:r>
                          </w:p>
                        </w:txbxContent>
                      </wps:txbx>
                      <wps:bodyPr wrap="none" rtlCol="0">
                        <a:spAutoFit/>
                      </wps:bodyPr>
                    </wps:wsp>
                  </a:graphicData>
                </a:graphic>
              </wp:inline>
            </w:drawing>
          </mc:Choice>
          <mc:Fallback xmlns:oel="http://schemas.microsoft.com/office/2019/extlst">
            <w:pict>
              <v:shape w14:anchorId="2F3360EE" id="_x0000_s1075"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" filled="f" stroked="f">
                <v:textbox style="mso-fit-shape-to-text:t">
                  <w:txbxContent>
                    <w:p w14:paraId="1BD01D65" w14:textId="77777777" w:rsidR="00BA68D4" w:rsidRDefault="00BA68D4" w:rsidP="003B5D19">
                      <w:pPr>
                        <w:pStyle w:val="Heading2"/>
                      </w:pPr>
                      <w:r>
                        <w:t>SH2: Creați un microb – exemplu</w:t>
                      </w:r>
                    </w:p>
                  </w:txbxContent>
                </v:textbox>
                <w10:anchorlock/>
              </v:shape>
            </w:pict>
          </mc:Fallback>
        </mc:AlternateContent>
      </w:r>
    </w:p>
    <w:p w14:paraId="41BD2545" w14:textId="09EBDD09" w:rsidR="00CC3928" w:rsidRDefault="00A82543" w:rsidP="00716093">
      <w:pPr>
        <w:pStyle w:val="a3"/>
      </w:pPr>
      <w:r>
        <w:rPr>
          <w:noProof/>
        </w:rPr>
        <mc:AlternateContent>
          <mc:Choice Requires="wps">
            <w:drawing>
              <wp:anchor distT="0" distB="0" distL="114300" distR="114300" simplePos="0" relativeHeight="251438080" behindDoc="0" locked="0" layoutInCell="1" allowOverlap="1" wp14:anchorId="50DA134E" wp14:editId="753D9BC7">
                <wp:simplePos x="0" y="0"/>
                <wp:positionH relativeFrom="margin">
                  <wp:posOffset>287070</wp:posOffset>
                </wp:positionH>
                <wp:positionV relativeFrom="paragraph">
                  <wp:posOffset>61853</wp:posOffset>
                </wp:positionV>
                <wp:extent cx="6080125" cy="9214233"/>
                <wp:effectExtent l="38100" t="38100" r="34925"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34797A42" id="Rectangle: Rounded Corners 248" o:spid="_x0000_s1026" alt="&quot;&quot;" style="position:absolute;margin-left:22.6pt;margin-top:4.85pt;width:478.75pt;height:725.55pt;z-index:251438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FEFgIAAG4EAAAOAAAAZHJzL2Uyb0RvYy54bWysVMlu2zAQvRfoPxC811pS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" filled="f" strokecolor="#117e62" strokeweight="6pt">
                <v:stroke joinstyle="bevel" endcap="square"/>
                <w10:wrap anchorx="margin"/>
              </v:roundrect>
            </w:pict>
          </mc:Fallback>
        </mc:AlternateContent>
      </w:r>
    </w:p>
    <w:p w14:paraId="3D86F5DF" w14:textId="6F898623" w:rsidR="00CC3928" w:rsidRDefault="00CC3928" w:rsidP="00716093">
      <w:pPr>
        <w:pStyle w:val="a3"/>
      </w:pPr>
      <w:r>
        <w:rPr>
          <w:noProof/>
        </w:rPr>
        <w:drawing>
          <wp:anchor distT="0" distB="0" distL="114300" distR="114300" simplePos="0" relativeHeight="251439104" behindDoc="0" locked="0" layoutInCell="1" allowOverlap="1" wp14:anchorId="1F80BA1E" wp14:editId="578E0CAA">
            <wp:simplePos x="0" y="0"/>
            <wp:positionH relativeFrom="column">
              <wp:posOffset>1504633</wp:posOffset>
            </wp:positionH>
            <wp:positionV relativeFrom="paragraph">
              <wp:posOffset>99849</wp:posOffset>
            </wp:positionV>
            <wp:extent cx="4471670" cy="4192905"/>
            <wp:effectExtent l="0" t="0" r="0" b="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4819B4DF" w14:textId="1D949FA3" w:rsidR="00716093" w:rsidRDefault="00CC3928" w:rsidP="00A82543">
      <w:pPr>
        <w:pStyle w:val="a3"/>
      </w:pPr>
      <w:r>
        <w:rPr>
          <w:noProof/>
        </w:rPr>
        <mc:AlternateContent>
          <mc:Choice Requires="wpg">
            <w:drawing>
              <wp:inline distT="0" distB="0" distL="0" distR="0" wp14:anchorId="48E3A28A" wp14:editId="7F88BAD5">
                <wp:extent cx="696072" cy="4190442"/>
                <wp:effectExtent l="0" t="0" r="27940"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6072" cy="4190442"/>
                          <a:chOff x="-268561" y="0"/>
                          <a:chExt cx="696072" cy="4190442"/>
                        </a:xfrm>
                      </wpg:grpSpPr>
                      <wps:wsp>
                        <wps:cNvPr id="253" name="TextBox 14" descr="Microbe name&#10;"/>
                        <wps:cNvSpPr txBox="1"/>
                        <wps:spPr>
                          <a:xfrm rot="16200000">
                            <a:off x="-370796" y="3415107"/>
                            <a:ext cx="877570" cy="673100"/>
                          </a:xfrm>
                          <a:prstGeom prst="rect">
                            <a:avLst/>
                          </a:prstGeom>
                          <a:noFill/>
                        </wps:spPr>
                        <wps:txbx>
                          <w:txbxContent>
                            <w:p w14:paraId="464853D7" w14:textId="77777777" w:rsidR="004E3508" w:rsidRDefault="00BA68D4" w:rsidP="00716093">
                              <w:pPr>
                                <w:rPr>
                                  <w:color w:val="000000" w:themeColor="text1"/>
                                </w:rPr>
                              </w:pPr>
                              <w:r>
                                <w:rPr>
                                  <w:color w:val="000000" w:themeColor="text1"/>
                                </w:rPr>
                                <w:t xml:space="preserve">Numele </w:t>
                              </w:r>
                            </w:p>
                            <w:p w14:paraId="3464EA90" w14:textId="6F41B1A1" w:rsidR="00BA68D4" w:rsidRDefault="00BA68D4" w:rsidP="00716093">
                              <w:r>
                                <w:rPr>
                                  <w:color w:val="000000" w:themeColor="text1"/>
                                </w:rPr>
                                <w:t>microbului</w:t>
                              </w:r>
                            </w:p>
                          </w:txbxContent>
                        </wps:txbx>
                        <wps:bodyPr wrap="none" rtlCol="0">
                          <a:spAutoFit/>
                        </wps:bodyPr>
                      </wps:wsp>
                      <wps:wsp>
                        <wps:cNvPr id="2059" name="Rectangle: Rounded Corners 2059"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D375D" w14:textId="77777777" w:rsidR="00BA68D4" w:rsidRPr="00625058" w:rsidRDefault="00BA68D4" w:rsidP="00716093">
                              <w:pPr>
                                <w:rPr>
                                  <w:sz w:val="14"/>
                                  <w:szCs w:val="14"/>
                                </w:rPr>
                              </w:pPr>
                              <w:r>
                                <w:rPr>
                                  <w:color w:val="000000" w:themeColor="text1"/>
                                  <w:sz w:val="36"/>
                                  <w:vertAlign w:val="subscript"/>
                                </w:rPr>
                                <w:t>Charlotte Mucusul Strănutător</w:t>
                              </w:r>
                            </w:p>
                          </w:txbxContent>
                        </wps:txbx>
                        <wps:bodyPr rtlCol="0" anchor="ctr"/>
                      </wps:wsp>
                    </wpg:wgp>
                  </a:graphicData>
                </a:graphic>
              </wp:inline>
            </w:drawing>
          </mc:Choice>
          <mc:Fallback xmlns:oel="http://schemas.microsoft.com/office/2019/extlst">
            <w:pict>
              <v:group w14:anchorId="48E3A28A" id="Group 3025" o:spid="_x0000_s1076" alt="&quot;&quot;" style="width:54.8pt;height:329.95pt;mso-position-horizontal-relative:char;mso-position-vertical-relative:line" coordorigin="-2685" coordsize="6960,41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">
                <v:shape id="_x0000_s1077" type="#_x0000_t202" alt="Microbe name&#10;" style="position:absolute;left:-3708;top:34151;width:8776;height:673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" filled="f" stroked="f">
                  <v:textbox style="mso-fit-shape-to-text:t">
                    <w:txbxContent>
                      <w:p w14:paraId="464853D7" w14:textId="77777777" w:rsidR="004E3508" w:rsidRDefault="00BA68D4" w:rsidP="00716093">
                        <w:pPr>
                          <w:rPr>
                            <w:color w:val="000000" w:themeColor="text1"/>
                          </w:rPr>
                        </w:pPr>
                        <w:r>
                          <w:rPr>
                            <w:color w:val="000000" w:themeColor="text1"/>
                          </w:rPr>
                          <w:t xml:space="preserve">Numele </w:t>
                        </w:r>
                      </w:p>
                      <w:p w14:paraId="3464EA90" w14:textId="6F41B1A1" w:rsidR="00BA68D4" w:rsidRDefault="00BA68D4" w:rsidP="00716093">
                        <w:r>
                          <w:rPr>
                            <w:color w:val="000000" w:themeColor="text1"/>
                          </w:rPr>
                          <w:t>microbului</w:t>
                        </w:r>
                      </w:p>
                    </w:txbxContent>
                  </v:textbox>
                </v:shape>
                <v:roundrect id="Rectangle: Rounded Corners 2059" o:spid="_x0000_s1078"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50DD375D" w14:textId="77777777" w:rsidR="00BA68D4" w:rsidRPr="00625058" w:rsidRDefault="00BA68D4" w:rsidP="00716093">
                        <w:pPr>
                          <w:rPr>
                            <w:sz w:val="14"/>
                            <w:szCs w:val="14"/>
                          </w:rPr>
                        </w:pPr>
                        <w:r>
                          <w:rPr>
                            <w:color w:val="000000" w:themeColor="text1"/>
                            <w:sz w:val="36"/>
                            <w:vertAlign w:val="subscript"/>
                          </w:rPr>
                          <w:t>Charlotte Mucusul Strănutător</w:t>
                        </w:r>
                      </w:p>
                    </w:txbxContent>
                  </v:textbox>
                </v:roundrect>
                <w10:anchorlock/>
              </v:group>
            </w:pict>
          </mc:Fallback>
        </mc:AlternateContent>
      </w:r>
      <w:r>
        <w:tab/>
      </w:r>
      <w:r>
        <w:tab/>
      </w:r>
      <w:r>
        <w:tab/>
      </w:r>
      <w:r>
        <w:tab/>
      </w:r>
    </w:p>
    <w:p w14:paraId="22F16A39" w14:textId="4783CEF7" w:rsidR="0020191E" w:rsidRDefault="00CC3928" w:rsidP="0020191E">
      <w:pPr>
        <w:ind w:firstLine="720"/>
      </w:pPr>
      <w:r>
        <w:rPr>
          <w:noProof/>
        </w:rPr>
        <mc:AlternateContent>
          <mc:Choice Requires="wps">
            <w:drawing>
              <wp:inline distT="0" distB="0" distL="0" distR="0" wp14:anchorId="268F620A" wp14:editId="3B747EDB">
                <wp:extent cx="2352040" cy="697230"/>
                <wp:effectExtent l="0" t="0" r="0" b="0"/>
                <wp:docPr id="254"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1E875E3F" w14:textId="77777777" w:rsidR="00BA68D4" w:rsidRPr="003B5D19" w:rsidRDefault="00BA68D4" w:rsidP="003B5D19">
                            <w:pPr>
                              <w:pStyle w:val="3"/>
                              <w:rPr>
                                <w:sz w:val="48"/>
                                <w:szCs w:val="44"/>
                              </w:rPr>
                            </w:pPr>
                            <w:r>
                              <w:rPr>
                                <w:sz w:val="48"/>
                              </w:rPr>
                              <w:t>Creați un microb</w:t>
                            </w:r>
                          </w:p>
                        </w:txbxContent>
                      </wps:txbx>
                      <wps:bodyPr wrap="none" rtlCol="0">
                        <a:spAutoFit/>
                      </wps:bodyPr>
                    </wps:wsp>
                  </a:graphicData>
                </a:graphic>
              </wp:inline>
            </w:drawing>
          </mc:Choice>
          <mc:Fallback xmlns:oel="http://schemas.microsoft.com/office/2019/extlst">
            <w:pict>
              <v:shape w14:anchorId="268F620A" id="TextBox 15" o:spid="_x0000_s1079"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" filled="f" stroked="f">
                <v:textbox style="mso-fit-shape-to-text:t">
                  <w:txbxContent>
                    <w:p w14:paraId="1E875E3F" w14:textId="77777777" w:rsidR="00BA68D4" w:rsidRPr="003B5D19" w:rsidRDefault="00BA68D4" w:rsidP="003B5D19">
                      <w:pPr>
                        <w:pStyle w:val="Heading3"/>
                        <w:rPr>
                          <w:sz w:val="48"/>
                          <w:szCs w:val="44"/>
                        </w:rPr>
                      </w:pPr>
                      <w:r>
                        <w:rPr>
                          <w:sz w:val="48"/>
                        </w:rPr>
                        <w:t>Creați un microb</w:t>
                      </w:r>
                    </w:p>
                  </w:txbxContent>
                </v:textbox>
                <w10:anchorlock/>
              </v:shape>
            </w:pict>
          </mc:Fallback>
        </mc:AlternateContent>
      </w:r>
      <w:r>
        <w:rPr>
          <w:noProof/>
        </w:rPr>
        <mc:AlternateContent>
          <mc:Choice Requires="wpg">
            <w:drawing>
              <wp:inline distT="0" distB="0" distL="0" distR="0" wp14:anchorId="249171E2" wp14:editId="7F336C99">
                <wp:extent cx="427511" cy="4169590"/>
                <wp:effectExtent l="0" t="0" r="10795" b="0"/>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252" name="Rectangle: Rounded Corners 252"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C85ADF" w14:textId="77777777" w:rsidR="00A82543" w:rsidRDefault="00A82543" w:rsidP="00A82543">
                              <w:r>
                                <w:rPr>
                                  <w:color w:val="000000" w:themeColor="text1"/>
                                  <w:sz w:val="36"/>
                                  <w:vertAlign w:val="subscript"/>
                                </w:rPr>
                                <w:t>Virus</w:t>
                              </w:r>
                            </w:p>
                          </w:txbxContent>
                        </wps:txbx>
                        <wps:bodyPr rtlCol="0" anchor="ctr"/>
                      </wps:wsp>
                      <wps:wsp>
                        <wps:cNvPr id="255" name="TextBox 42" descr="Microbe type&#10;"/>
                        <wps:cNvSpPr txBox="1"/>
                        <wps:spPr>
                          <a:xfrm rot="16200000">
                            <a:off x="-330883" y="3491286"/>
                            <a:ext cx="1119926" cy="382270"/>
                          </a:xfrm>
                          <a:prstGeom prst="rect">
                            <a:avLst/>
                          </a:prstGeom>
                          <a:noFill/>
                        </wps:spPr>
                        <wps:txbx>
                          <w:txbxContent>
                            <w:p w14:paraId="4352D8CE" w14:textId="77777777" w:rsidR="00A82543" w:rsidRPr="004E3508" w:rsidRDefault="00A82543" w:rsidP="00A82543">
                              <w:pPr>
                                <w:rPr>
                                  <w:sz w:val="20"/>
                                  <w:szCs w:val="18"/>
                                </w:rPr>
                              </w:pPr>
                              <w:r w:rsidRPr="004E3508">
                                <w:rPr>
                                  <w:color w:val="000000" w:themeColor="text1"/>
                                  <w:sz w:val="20"/>
                                  <w:szCs w:val="18"/>
                                </w:rPr>
                                <w:t>Tipul de microb</w:t>
                              </w:r>
                            </w:p>
                          </w:txbxContent>
                        </wps:txbx>
                        <wps:bodyPr wrap="square" rtlCol="0">
                          <a:noAutofit/>
                        </wps:bodyPr>
                      </wps:wsp>
                    </wpg:wgp>
                  </a:graphicData>
                </a:graphic>
              </wp:inline>
            </w:drawing>
          </mc:Choice>
          <mc:Fallback xmlns:oel="http://schemas.microsoft.com/office/2019/extlst">
            <w:pict>
              <v:group w14:anchorId="249171E2" id="Group 3026" o:spid="_x0000_s1080"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">
                <v:roundrect id="Rectangle: Rounded Corners 252" o:spid="_x0000_s1081"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" filled="f" strokecolor="#117e62" strokeweight="1.5pt">
                  <v:stroke joinstyle="miter"/>
                  <v:textbox>
                    <w:txbxContent>
                      <w:p w14:paraId="0AC85ADF" w14:textId="77777777" w:rsidR="00A82543" w:rsidRDefault="00A82543" w:rsidP="00A82543">
                        <w:r>
                          <w:rPr>
                            <w:color w:val="000000" w:themeColor="text1"/>
                            <w:sz w:val="36"/>
                            <w:vertAlign w:val="subscript"/>
                          </w:rPr>
                          <w:t>Virus</w:t>
                        </w:r>
                      </w:p>
                    </w:txbxContent>
                  </v:textbox>
                </v:roundrect>
                <v:shape id="TextBox 42" o:spid="_x0000_s1082"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" filled="f" stroked="f">
                  <v:textbox>
                    <w:txbxContent>
                      <w:p w14:paraId="4352D8CE" w14:textId="77777777" w:rsidR="00A82543" w:rsidRPr="004E3508" w:rsidRDefault="00A82543" w:rsidP="00A82543">
                        <w:pPr>
                          <w:rPr>
                            <w:sz w:val="20"/>
                            <w:szCs w:val="18"/>
                          </w:rPr>
                        </w:pPr>
                        <w:r w:rsidRPr="004E3508">
                          <w:rPr>
                            <w:color w:val="000000" w:themeColor="text1"/>
                            <w:sz w:val="20"/>
                            <w:szCs w:val="18"/>
                          </w:rPr>
                          <w:t>Tipul de microb</w:t>
                        </w:r>
                      </w:p>
                    </w:txbxContent>
                  </v:textbox>
                </v:shape>
                <w10:anchorlock/>
              </v:group>
            </w:pict>
          </mc:Fallback>
        </mc:AlternateContent>
      </w:r>
      <w:r>
        <w:tab/>
      </w:r>
      <w:r>
        <w:rPr>
          <w:noProof/>
        </w:rPr>
        <mc:AlternateContent>
          <mc:Choice Requires="wpg">
            <w:drawing>
              <wp:inline distT="0" distB="0" distL="0" distR="0" wp14:anchorId="47FA0454" wp14:editId="72DA3000">
                <wp:extent cx="427511" cy="4198054"/>
                <wp:effectExtent l="0" t="0" r="10795" b="0"/>
                <wp:docPr id="3027"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98054"/>
                          <a:chOff x="-157" y="750"/>
                          <a:chExt cx="427511" cy="4379420"/>
                        </a:xfrm>
                      </wpg:grpSpPr>
                      <wps:wsp>
                        <wps:cNvPr id="2048" name="TextBox 43" descr="Useful of Harmful&#10;"/>
                        <wps:cNvSpPr txBox="1"/>
                        <wps:spPr>
                          <a:xfrm rot="16200000">
                            <a:off x="-558557" y="3434725"/>
                            <a:ext cx="1508621" cy="382270"/>
                          </a:xfrm>
                          <a:prstGeom prst="rect">
                            <a:avLst/>
                          </a:prstGeom>
                          <a:noFill/>
                        </wps:spPr>
                        <wps:txbx>
                          <w:txbxContent>
                            <w:p w14:paraId="5425671C" w14:textId="77777777" w:rsidR="00A82543" w:rsidRPr="004E3508" w:rsidRDefault="00A82543" w:rsidP="00A82543">
                              <w:pPr>
                                <w:rPr>
                                  <w:sz w:val="20"/>
                                  <w:szCs w:val="18"/>
                                </w:rPr>
                              </w:pPr>
                              <w:r w:rsidRPr="004E3508">
                                <w:rPr>
                                  <w:color w:val="000000" w:themeColor="text1"/>
                                  <w:sz w:val="20"/>
                                  <w:szCs w:val="18"/>
                                </w:rPr>
                                <w:t>Benefic sau dăunător</w:t>
                              </w:r>
                            </w:p>
                          </w:txbxContent>
                        </wps:txbx>
                        <wps:bodyPr wrap="square" rtlCol="0">
                          <a:noAutofit/>
                        </wps:bodyPr>
                      </wps:wsp>
                      <wps:wsp>
                        <wps:cNvPr id="2055" name="Rectangle: Rounded Corners 2055"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F17FDA" w14:textId="77777777" w:rsidR="00A82543" w:rsidRDefault="00A82543" w:rsidP="00A82543">
                              <w:r>
                                <w:rPr>
                                  <w:color w:val="000000" w:themeColor="text1"/>
                                  <w:sz w:val="36"/>
                                  <w:vertAlign w:val="subscript"/>
                                </w:rPr>
                                <w:t>Dăunător</w:t>
                              </w:r>
                            </w:p>
                          </w:txbxContent>
                        </wps:txbx>
                        <wps:bodyPr rtlCol="0" anchor="ctr"/>
                      </wps:wsp>
                    </wpg:wgp>
                  </a:graphicData>
                </a:graphic>
              </wp:inline>
            </w:drawing>
          </mc:Choice>
          <mc:Fallback xmlns:oel="http://schemas.microsoft.com/office/2019/extlst">
            <w:pict>
              <v:group w14:anchorId="47FA0454" id="Group 3027" o:spid="_x0000_s1083" alt="&quot;&quot;" style="width:33.65pt;height:330.55pt;mso-position-horizontal-relative:char;mso-position-vertical-relative:line"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">
                <v:shape id="TextBox 43" o:spid="_x0000_s1084"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" filled="f" stroked="f">
                  <v:textbox>
                    <w:txbxContent>
                      <w:p w14:paraId="5425671C" w14:textId="77777777" w:rsidR="00A82543" w:rsidRPr="004E3508" w:rsidRDefault="00A82543" w:rsidP="00A82543">
                        <w:pPr>
                          <w:rPr>
                            <w:sz w:val="20"/>
                            <w:szCs w:val="18"/>
                          </w:rPr>
                        </w:pPr>
                        <w:r w:rsidRPr="004E3508">
                          <w:rPr>
                            <w:color w:val="000000" w:themeColor="text1"/>
                            <w:sz w:val="20"/>
                            <w:szCs w:val="18"/>
                          </w:rPr>
                          <w:t>Benefic sau dăunător</w:t>
                        </w:r>
                      </w:p>
                    </w:txbxContent>
                  </v:textbox>
                </v:shape>
                <v:roundrect id="Rectangle: Rounded Corners 2055" o:spid="_x0000_s1085"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" filled="f" strokecolor="#117e62" strokeweight="1.5pt">
                  <v:stroke joinstyle="miter"/>
                  <v:textbox>
                    <w:txbxContent>
                      <w:p w14:paraId="39F17FDA" w14:textId="77777777" w:rsidR="00A82543" w:rsidRDefault="00A82543" w:rsidP="00A82543">
                        <w:r>
                          <w:rPr>
                            <w:color w:val="000000" w:themeColor="text1"/>
                            <w:sz w:val="36"/>
                            <w:vertAlign w:val="subscript"/>
                          </w:rPr>
                          <w:t>Dăunător</w:t>
                        </w:r>
                      </w:p>
                    </w:txbxContent>
                  </v:textbox>
                </v:roundrect>
                <w10:anchorlock/>
              </v:group>
            </w:pict>
          </mc:Fallback>
        </mc:AlternateContent>
      </w:r>
      <w:r>
        <w:tab/>
      </w:r>
      <w:r>
        <w:tab/>
      </w:r>
      <w:r>
        <w:rPr>
          <w:noProof/>
        </w:rPr>
        <mc:AlternateContent>
          <mc:Choice Requires="wpg">
            <w:drawing>
              <wp:inline distT="0" distB="0" distL="0" distR="0" wp14:anchorId="2ABEABBF" wp14:editId="37706B1C">
                <wp:extent cx="1269987" cy="4383209"/>
                <wp:effectExtent l="0" t="0" r="26035" b="0"/>
                <wp:docPr id="3033" name="Group 3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9987" cy="4383209"/>
                          <a:chOff x="-16174" y="499"/>
                          <a:chExt cx="1269987" cy="4202968"/>
                        </a:xfrm>
                      </wpg:grpSpPr>
                      <wps:wsp>
                        <wps:cNvPr id="2057" name="Rectangle: Rounded Corners 2057" descr="I am a harmful virus and I like to live in your nose. My super sticky grippers help me stick to your nose cells. You don’t want me there because I make you sneeze and cough.&#10;"/>
                        <wps:cNvSpPr/>
                        <wps:spPr>
                          <a:xfrm rot="16200000">
                            <a:off x="-812406" y="796731"/>
                            <a:ext cx="2862452" cy="126998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54213B" w14:textId="77777777" w:rsidR="00A82543" w:rsidRPr="004E3508" w:rsidRDefault="00A82543" w:rsidP="00A82543">
                              <w:pPr>
                                <w:rPr>
                                  <w:sz w:val="22"/>
                                  <w:szCs w:val="20"/>
                                </w:rPr>
                              </w:pPr>
                              <w:r w:rsidRPr="004E3508">
                                <w:rPr>
                                  <w:color w:val="000000" w:themeColor="text1"/>
                                  <w:sz w:val="28"/>
                                  <w:szCs w:val="20"/>
                                  <w:vertAlign w:val="subscript"/>
                                </w:rPr>
                                <w:t>Sunt un virus dăunător și îmi place să trăiesc în nas. Cleștii mei superlipicioși mă ajută să mă lipesc de celulele nasului tău. Nu mă vrei acolo pentru că te fac să strănuți și să tușești</w:t>
                              </w:r>
                              <w:r w:rsidRPr="004E3508">
                                <w:rPr>
                                  <w:color w:val="000000" w:themeColor="text1"/>
                                  <w:sz w:val="32"/>
                                  <w:szCs w:val="20"/>
                                  <w:vertAlign w:val="subscript"/>
                                </w:rPr>
                                <w:t>.</w:t>
                              </w:r>
                            </w:p>
                          </w:txbxContent>
                        </wps:txbx>
                        <wps:bodyPr rtlCol="0" anchor="ctr">
                          <a:noAutofit/>
                        </wps:bodyPr>
                      </wps:wsp>
                      <wps:wsp>
                        <wps:cNvPr id="2050" name="TextBox 45" descr="Microbe Story&#10;"/>
                        <wps:cNvSpPr txBox="1"/>
                        <wps:spPr>
                          <a:xfrm rot="16200000">
                            <a:off x="-272744" y="3450675"/>
                            <a:ext cx="1123315" cy="382270"/>
                          </a:xfrm>
                          <a:prstGeom prst="rect">
                            <a:avLst/>
                          </a:prstGeom>
                          <a:noFill/>
                        </wps:spPr>
                        <wps:txbx>
                          <w:txbxContent>
                            <w:p w14:paraId="6B8BB3D1" w14:textId="77777777" w:rsidR="00A82543" w:rsidRPr="004E3508" w:rsidRDefault="00A82543" w:rsidP="00A82543">
                              <w:pPr>
                                <w:rPr>
                                  <w:sz w:val="20"/>
                                  <w:szCs w:val="18"/>
                                </w:rPr>
                              </w:pPr>
                              <w:r w:rsidRPr="004E3508">
                                <w:rPr>
                                  <w:color w:val="000000" w:themeColor="text1"/>
                                  <w:sz w:val="20"/>
                                  <w:szCs w:val="18"/>
                                </w:rPr>
                                <w:t>Povestea microbului</w:t>
                              </w:r>
                            </w:p>
                          </w:txbxContent>
                        </wps:txbx>
                        <wps:bodyPr wrap="square" rtlCol="0">
                          <a:noAutofit/>
                        </wps:bodyPr>
                      </wps:wsp>
                    </wpg:wgp>
                  </a:graphicData>
                </a:graphic>
              </wp:inline>
            </w:drawing>
          </mc:Choice>
          <mc:Fallback xmlns:oel="http://schemas.microsoft.com/office/2019/extlst">
            <w:pict>
              <v:group w14:anchorId="2ABEABBF" id="Group 3033" o:spid="_x0000_s1086" alt="&quot;&quot;" style="width:100pt;height:345.15pt;mso-position-horizontal-relative:char;mso-position-vertical-relative:line" coordorigin="-161,4" coordsize="1269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">
                <v:roundrect id="Rectangle: Rounded Corners 2057" o:spid="_x0000_s1087" alt="I am a harmful virus and I like to live in your nose. My super sticky grippers help me stick to your nose cells. You don’t want me there because I make you sneeze and cough.&#10;" style="position:absolute;left:-8124;top:7967;width:28625;height:12699;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" filled="f" strokecolor="#117e62" strokeweight="1.5pt">
                  <v:stroke joinstyle="miter"/>
                  <v:textbox>
                    <w:txbxContent>
                      <w:p w14:paraId="3954213B" w14:textId="77777777" w:rsidR="00A82543" w:rsidRPr="004E3508" w:rsidRDefault="00A82543" w:rsidP="00A82543">
                        <w:pPr>
                          <w:rPr>
                            <w:sz w:val="22"/>
                            <w:szCs w:val="20"/>
                          </w:rPr>
                        </w:pPr>
                        <w:r w:rsidRPr="004E3508">
                          <w:rPr>
                            <w:color w:val="000000" w:themeColor="text1"/>
                            <w:sz w:val="28"/>
                            <w:szCs w:val="20"/>
                            <w:vertAlign w:val="subscript"/>
                          </w:rPr>
                          <w:t>Sunt un virus dăunător și îmi place să trăiesc în nas. Cleștii mei superlipicioși mă ajută să mă lipesc de celulele nasului tău. Nu mă vrei acolo pentru că te fac să strănuți și să tușești</w:t>
                        </w:r>
                        <w:r w:rsidRPr="004E3508">
                          <w:rPr>
                            <w:color w:val="000000" w:themeColor="text1"/>
                            <w:sz w:val="32"/>
                            <w:szCs w:val="20"/>
                            <w:vertAlign w:val="subscript"/>
                          </w:rPr>
                          <w:t>.</w:t>
                        </w:r>
                      </w:p>
                    </w:txbxContent>
                  </v:textbox>
                </v:roundrect>
                <v:shape id="TextBox 45" o:spid="_x0000_s1088" type="#_x0000_t202" alt="Microbe Story&#10;" style="position:absolute;left:-2728;top:34506;width:11233;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" filled="f" stroked="f">
                  <v:textbox>
                    <w:txbxContent>
                      <w:p w14:paraId="6B8BB3D1" w14:textId="77777777" w:rsidR="00A82543" w:rsidRPr="004E3508" w:rsidRDefault="00A82543" w:rsidP="00A82543">
                        <w:pPr>
                          <w:rPr>
                            <w:sz w:val="20"/>
                            <w:szCs w:val="18"/>
                          </w:rPr>
                        </w:pPr>
                        <w:r w:rsidRPr="004E3508">
                          <w:rPr>
                            <w:color w:val="000000" w:themeColor="text1"/>
                            <w:sz w:val="20"/>
                            <w:szCs w:val="18"/>
                          </w:rPr>
                          <w:t>Povestea microbului</w:t>
                        </w:r>
                      </w:p>
                    </w:txbxContent>
                  </v:textbox>
                </v:shape>
                <w10:anchorlock/>
              </v:group>
            </w:pict>
          </mc:Fallback>
        </mc:AlternateContent>
      </w:r>
      <w:r>
        <w:tab/>
      </w:r>
      <w:r>
        <w:rPr>
          <w:noProof/>
        </w:rPr>
        <mc:AlternateContent>
          <mc:Choice Requires="wpg">
            <w:drawing>
              <wp:inline distT="0" distB="0" distL="0" distR="0" wp14:anchorId="66E48A46" wp14:editId="6EC9D56E">
                <wp:extent cx="726114" cy="4253553"/>
                <wp:effectExtent l="0" t="0" r="17145" b="0"/>
                <wp:docPr id="3029" name="Group 3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6114" cy="4253553"/>
                          <a:chOff x="-155" y="474"/>
                          <a:chExt cx="726114" cy="4253553"/>
                        </a:xfrm>
                      </wpg:grpSpPr>
                      <wps:wsp>
                        <wps:cNvPr id="2049" name="TextBox 44" descr="Special Features&#10;"/>
                        <wps:cNvSpPr txBox="1"/>
                        <wps:spPr>
                          <a:xfrm rot="16200000">
                            <a:off x="-358414" y="3427892"/>
                            <a:ext cx="1285875" cy="366395"/>
                          </a:xfrm>
                          <a:prstGeom prst="rect">
                            <a:avLst/>
                          </a:prstGeom>
                          <a:noFill/>
                        </wps:spPr>
                        <wps:txbx>
                          <w:txbxContent>
                            <w:p w14:paraId="0FE66DDC" w14:textId="77777777" w:rsidR="00A82543" w:rsidRPr="004E3508" w:rsidRDefault="00A82543" w:rsidP="00A82543">
                              <w:pPr>
                                <w:rPr>
                                  <w:sz w:val="22"/>
                                  <w:szCs w:val="20"/>
                                </w:rPr>
                              </w:pPr>
                              <w:r w:rsidRPr="004E3508">
                                <w:rPr>
                                  <w:color w:val="000000" w:themeColor="text1"/>
                                  <w:sz w:val="22"/>
                                  <w:szCs w:val="20"/>
                                </w:rPr>
                                <w:t>Trăsături speciale</w:t>
                              </w:r>
                            </w:p>
                          </w:txbxContent>
                        </wps:txbx>
                        <wps:bodyPr wrap="none" rtlCol="0">
                          <a:spAutoFit/>
                        </wps:bodyPr>
                      </wps:wsp>
                      <wps:wsp>
                        <wps:cNvPr id="2056" name="Rectangle: Rounded Corners 2056"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114D18" w14:textId="77777777" w:rsidR="00A82543" w:rsidRPr="004E3508" w:rsidRDefault="00A82543" w:rsidP="00A82543">
                              <w:pPr>
                                <w:rPr>
                                  <w:sz w:val="22"/>
                                  <w:szCs w:val="20"/>
                                </w:rPr>
                              </w:pPr>
                              <w:r w:rsidRPr="004E3508">
                                <w:rPr>
                                  <w:color w:val="000000" w:themeColor="text1"/>
                                  <w:sz w:val="32"/>
                                  <w:szCs w:val="20"/>
                                  <w:vertAlign w:val="subscript"/>
                                </w:rPr>
                                <w:t>Am mulți clești lipicioși în jurul corpului și sunt foarte mic</w:t>
                              </w:r>
                            </w:p>
                          </w:txbxContent>
                        </wps:txbx>
                        <wps:bodyPr rtlCol="0" anchor="ctr"/>
                      </wps:wsp>
                    </wpg:wgp>
                  </a:graphicData>
                </a:graphic>
              </wp:inline>
            </w:drawing>
          </mc:Choice>
          <mc:Fallback xmlns:oel="http://schemas.microsoft.com/office/2019/extlst">
            <w:pict>
              <v:group w14:anchorId="66E48A46" id="Group 3029" o:spid="_x0000_s1089" alt="&quot;&quot;" style="width:57.15pt;height:334.95pt;mso-position-horizontal-relative:char;mso-position-vertical-relative:line" coordorigin="-1,4" coordsize="7261,42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">
                <v:shape id="_x0000_s1090" type="#_x0000_t202" alt="Special Features&#10;" style="position:absolute;left:-3585;top:34279;width:12859;height:366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" filled="f" stroked="f">
                  <v:textbox style="mso-fit-shape-to-text:t">
                    <w:txbxContent>
                      <w:p w14:paraId="0FE66DDC" w14:textId="77777777" w:rsidR="00A82543" w:rsidRPr="004E3508" w:rsidRDefault="00A82543" w:rsidP="00A82543">
                        <w:pPr>
                          <w:rPr>
                            <w:sz w:val="22"/>
                            <w:szCs w:val="20"/>
                          </w:rPr>
                        </w:pPr>
                        <w:r w:rsidRPr="004E3508">
                          <w:rPr>
                            <w:color w:val="000000" w:themeColor="text1"/>
                            <w:sz w:val="22"/>
                            <w:szCs w:val="20"/>
                          </w:rPr>
                          <w:t>Trăsături speciale</w:t>
                        </w:r>
                      </w:p>
                    </w:txbxContent>
                  </v:textbox>
                </v:shape>
                <v:roundrect id="Rectangle: Rounded Corners 2056" o:spid="_x0000_s1091"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" filled="f" strokecolor="#117e62" strokeweight="1.5pt">
                  <v:stroke joinstyle="miter"/>
                  <v:textbox>
                    <w:txbxContent>
                      <w:p w14:paraId="16114D18" w14:textId="77777777" w:rsidR="00A82543" w:rsidRPr="004E3508" w:rsidRDefault="00A82543" w:rsidP="00A82543">
                        <w:pPr>
                          <w:rPr>
                            <w:sz w:val="22"/>
                            <w:szCs w:val="20"/>
                          </w:rPr>
                        </w:pPr>
                        <w:r w:rsidRPr="004E3508">
                          <w:rPr>
                            <w:color w:val="000000" w:themeColor="text1"/>
                            <w:sz w:val="32"/>
                            <w:szCs w:val="20"/>
                            <w:vertAlign w:val="subscript"/>
                          </w:rPr>
                          <w:t>Am mulți clești lipicioși în jurul corpului și sunt foarte mic</w:t>
                        </w:r>
                      </w:p>
                    </w:txbxContent>
                  </v:textbox>
                </v:roundrect>
                <w10:anchorlock/>
              </v:group>
            </w:pict>
          </mc:Fallback>
        </mc:AlternateContent>
      </w:r>
      <w:r>
        <w:tab/>
      </w:r>
      <w:r>
        <w:rPr>
          <w:noProof/>
        </w:rPr>
        <mc:AlternateContent>
          <mc:Choice Requires="wpg">
            <w:drawing>
              <wp:inline distT="0" distB="0" distL="0" distR="0" wp14:anchorId="5604AB22" wp14:editId="500DC902">
                <wp:extent cx="1271676" cy="4116392"/>
                <wp:effectExtent l="0" t="0" r="24130" b="0"/>
                <wp:docPr id="3034" name="Group 3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71676" cy="4116392"/>
                          <a:chOff x="-211099" y="208258"/>
                          <a:chExt cx="1517251" cy="4387321"/>
                        </a:xfrm>
                      </wpg:grpSpPr>
                      <wps:wsp>
                        <wps:cNvPr id="2051" name="TextBox 46" descr="Strength/Weakness&#10;"/>
                        <wps:cNvSpPr txBox="1"/>
                        <wps:spPr>
                          <a:xfrm rot="16200000">
                            <a:off x="-611452" y="3758076"/>
                            <a:ext cx="1237856" cy="437150"/>
                          </a:xfrm>
                          <a:prstGeom prst="rect">
                            <a:avLst/>
                          </a:prstGeom>
                          <a:noFill/>
                        </wps:spPr>
                        <wps:txbx>
                          <w:txbxContent>
                            <w:p w14:paraId="2F17290C" w14:textId="77777777" w:rsidR="00A82543" w:rsidRPr="004E3508" w:rsidRDefault="00A82543" w:rsidP="00A82543">
                              <w:pPr>
                                <w:rPr>
                                  <w:sz w:val="22"/>
                                  <w:szCs w:val="20"/>
                                </w:rPr>
                              </w:pPr>
                              <w:r w:rsidRPr="004E3508">
                                <w:rPr>
                                  <w:color w:val="000000" w:themeColor="text1"/>
                                  <w:sz w:val="22"/>
                                  <w:szCs w:val="20"/>
                                </w:rPr>
                                <w:t>Puteri/slăbiciuni</w:t>
                              </w:r>
                            </w:p>
                          </w:txbxContent>
                        </wps:txbx>
                        <wps:bodyPr wrap="none" rtlCol="0">
                          <a:spAutoFit/>
                        </wps:bodyPr>
                      </wps:wsp>
                      <wps:wsp>
                        <wps:cNvPr id="2058" name="Rectangle: Rounded Corners 2058"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E8B0D" w14:textId="77777777" w:rsidR="00A82543" w:rsidRPr="004E3508" w:rsidRDefault="00A82543" w:rsidP="00A82543">
                              <w:pPr>
                                <w:rPr>
                                  <w:sz w:val="22"/>
                                  <w:szCs w:val="20"/>
                                </w:rPr>
                              </w:pPr>
                              <w:r w:rsidRPr="004E3508">
                                <w:rPr>
                                  <w:color w:val="000000" w:themeColor="text1"/>
                                  <w:sz w:val="32"/>
                                  <w:szCs w:val="20"/>
                                  <w:vertAlign w:val="subscript"/>
                                </w:rPr>
                                <w:t>Trebuie să trăiesc în celulele tale, deci nu strănuta într-un șervețel și nu mă arunca la coșul de gunoi pentru că voi muri.</w:t>
                              </w:r>
                            </w:p>
                          </w:txbxContent>
                        </wps:txbx>
                        <wps:bodyPr rtlCol="0" anchor="ctr"/>
                      </wps:wsp>
                    </wpg:wgp>
                  </a:graphicData>
                </a:graphic>
              </wp:inline>
            </w:drawing>
          </mc:Choice>
          <mc:Fallback xmlns:oel="http://schemas.microsoft.com/office/2019/extlst">
            <w:pict>
              <v:group w14:anchorId="5604AB22" id="Group 3034" o:spid="_x0000_s1092" alt="&quot;&quot;" style="width:100.15pt;height:324.15pt;mso-position-horizontal-relative:char;mso-position-vertical-relative:line" coordorigin="-2110,2082" coordsize="15172,4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">
                <v:shape id="_x0000_s1093" type="#_x0000_t202" alt="Strength/Weakness&#10;" style="position:absolute;left:-6114;top:37581;width:12378;height:437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" filled="f" stroked="f">
                  <v:textbox style="mso-fit-shape-to-text:t">
                    <w:txbxContent>
                      <w:p w14:paraId="2F17290C" w14:textId="77777777" w:rsidR="00A82543" w:rsidRPr="004E3508" w:rsidRDefault="00A82543" w:rsidP="00A82543">
                        <w:pPr>
                          <w:rPr>
                            <w:sz w:val="22"/>
                            <w:szCs w:val="20"/>
                          </w:rPr>
                        </w:pPr>
                        <w:r w:rsidRPr="004E3508">
                          <w:rPr>
                            <w:color w:val="000000" w:themeColor="text1"/>
                            <w:sz w:val="22"/>
                            <w:szCs w:val="20"/>
                          </w:rPr>
                          <w:t>Puteri/slăbiciuni</w:t>
                        </w:r>
                      </w:p>
                    </w:txbxContent>
                  </v:textbox>
                </v:shape>
                <v:roundrect id="Rectangle: Rounded Corners 2058" o:spid="_x0000_s1094"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" filled="f" strokecolor="#117e62" strokeweight="1.5pt">
                  <v:stroke joinstyle="miter"/>
                  <v:textbox>
                    <w:txbxContent>
                      <w:p w14:paraId="268E8B0D" w14:textId="77777777" w:rsidR="00A82543" w:rsidRPr="004E3508" w:rsidRDefault="00A82543" w:rsidP="00A82543">
                        <w:pPr>
                          <w:rPr>
                            <w:sz w:val="22"/>
                            <w:szCs w:val="20"/>
                          </w:rPr>
                        </w:pPr>
                        <w:r w:rsidRPr="004E3508">
                          <w:rPr>
                            <w:color w:val="000000" w:themeColor="text1"/>
                            <w:sz w:val="32"/>
                            <w:szCs w:val="20"/>
                            <w:vertAlign w:val="subscript"/>
                          </w:rPr>
                          <w:t>Trebuie să trăiesc în celulele tale, deci nu strănuta într-un șervețel și nu mă arunca la coșul de gunoi pentru că voi muri.</w:t>
                        </w:r>
                      </w:p>
                    </w:txbxContent>
                  </v:textbox>
                </v:roundrect>
                <w10:anchorlock/>
              </v:group>
            </w:pict>
          </mc:Fallback>
        </mc:AlternateContent>
      </w:r>
    </w:p>
    <w:p w14:paraId="26A7B4B2" w14:textId="77777777" w:rsidR="0020191E" w:rsidRDefault="0020191E">
      <w:r>
        <w:br w:type="page"/>
      </w:r>
    </w:p>
    <w:p w14:paraId="1897ADA2" w14:textId="4A0BCB5D" w:rsidR="00716093" w:rsidRDefault="003B5D19" w:rsidP="00716093">
      <w:pPr>
        <w:pStyle w:val="a3"/>
      </w:pPr>
      <w:r>
        <w:rPr>
          <w:noProof/>
        </w:rPr>
        <w:lastRenderedPageBreak/>
        <mc:AlternateContent>
          <mc:Choice Requires="wpg">
            <w:drawing>
              <wp:anchor distT="0" distB="0" distL="114300" distR="114300" simplePos="0" relativeHeight="251865088" behindDoc="0" locked="0" layoutInCell="1" allowOverlap="1" wp14:anchorId="075E83C9" wp14:editId="3BE528DE">
                <wp:simplePos x="0" y="0"/>
                <wp:positionH relativeFrom="column">
                  <wp:posOffset>5952981</wp:posOffset>
                </wp:positionH>
                <wp:positionV relativeFrom="paragraph">
                  <wp:posOffset>118330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200BE7F5" id="Group 3192" o:spid="_x0000_s1026" alt="&quot;&quot;" style="position:absolute;margin-left:468.75pt;margin-top:9.3pt;width:44.3pt;height:44.3pt;z-index:25186508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53" o:title=""/>
                </v:shape>
              </v:group>
            </w:pict>
          </mc:Fallback>
        </mc:AlternateContent>
      </w:r>
      <w:r>
        <w:rPr>
          <w:noProof/>
        </w:rPr>
        <mc:AlternateContent>
          <mc:Choice Requires="wps">
            <w:drawing>
              <wp:anchor distT="0" distB="0" distL="114300" distR="114300" simplePos="0" relativeHeight="251441152" behindDoc="0" locked="0" layoutInCell="1" allowOverlap="1" wp14:anchorId="6E69287E" wp14:editId="615DB000">
                <wp:simplePos x="0" y="0"/>
                <wp:positionH relativeFrom="column">
                  <wp:posOffset>287020</wp:posOffset>
                </wp:positionH>
                <wp:positionV relativeFrom="paragraph">
                  <wp:posOffset>399578</wp:posOffset>
                </wp:positionV>
                <wp:extent cx="6080125" cy="8848725"/>
                <wp:effectExtent l="38100" t="38100" r="3492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ED1FE0A" id="Rectangle: Rounded Corners 2913" o:spid="_x0000_s1026" alt="&quot;&quot;" style="position:absolute;margin-left:22.6pt;margin-top:31.45pt;width:478.75pt;height:696.75pt;z-index:2514411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" filled="f" strokecolor="#117e62" strokeweight="6pt">
                <v:stroke joinstyle="bevel" endcap="square"/>
              </v:roundrect>
            </w:pict>
          </mc:Fallback>
        </mc:AlternateContent>
      </w:r>
      <w:r>
        <w:rPr>
          <w:noProof/>
        </w:rPr>
        <w:drawing>
          <wp:anchor distT="0" distB="0" distL="114300" distR="114300" simplePos="0" relativeHeight="251440128" behindDoc="0" locked="0" layoutInCell="1" allowOverlap="1" wp14:anchorId="1A33D0CE" wp14:editId="6235EAA8">
            <wp:simplePos x="0" y="0"/>
            <wp:positionH relativeFrom="column">
              <wp:posOffset>5969447</wp:posOffset>
            </wp:positionH>
            <wp:positionV relativeFrom="paragraph">
              <wp:posOffset>136477</wp:posOffset>
            </wp:positionV>
            <wp:extent cx="421825" cy="460805"/>
            <wp:effectExtent l="0" t="0" r="0" b="0"/>
            <wp:wrapNone/>
            <wp:docPr id="2912" name="Picture 2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 name="Picture 291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inline distT="0" distB="0" distL="0" distR="0" wp14:anchorId="57F48EBB" wp14:editId="49781622">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51A1D329" w14:textId="77777777" w:rsidR="00BA68D4" w:rsidRDefault="00BA68D4" w:rsidP="003B5D19">
                            <w:pPr>
                              <w:pStyle w:val="2"/>
                            </w:pPr>
                            <w:r>
                              <w:t>SH3: Ce sunt microbii?</w:t>
                            </w:r>
                          </w:p>
                        </w:txbxContent>
                      </wps:txbx>
                      <wps:bodyPr wrap="none" rtlCol="0">
                        <a:spAutoFit/>
                      </wps:bodyPr>
                    </wps:wsp>
                  </a:graphicData>
                </a:graphic>
              </wp:inline>
            </w:drawing>
          </mc:Choice>
          <mc:Fallback xmlns:oel="http://schemas.microsoft.com/office/2019/extlst">
            <w:pict>
              <v:shape w14:anchorId="57F48EBB" id="_x0000_s1095"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" filled="f" stroked="f">
                <v:textbox style="mso-fit-shape-to-text:t">
                  <w:txbxContent>
                    <w:p w14:paraId="51A1D329" w14:textId="77777777" w:rsidR="00BA68D4" w:rsidRDefault="00BA68D4" w:rsidP="003B5D19">
                      <w:pPr>
                        <w:pStyle w:val="Heading2"/>
                      </w:pPr>
                      <w:r>
                        <w:t>SH3: Ce sunt microbii?</w:t>
                      </w:r>
                    </w:p>
                  </w:txbxContent>
                </v:textbox>
                <w10:anchorlock/>
              </v:shape>
            </w:pict>
          </mc:Fallback>
        </mc:AlternateContent>
      </w:r>
    </w:p>
    <w:p w14:paraId="1DB75AEC" w14:textId="07FC2D34" w:rsidR="00716093" w:rsidRDefault="00E26B7A" w:rsidP="00A82543">
      <w:pPr>
        <w:pStyle w:val="a3"/>
      </w:pPr>
      <w:r>
        <w:rPr>
          <w:noProof/>
        </w:rPr>
        <mc:AlternateContent>
          <mc:Choice Requires="wpg">
            <w:drawing>
              <wp:anchor distT="0" distB="0" distL="114300" distR="114300" simplePos="0" relativeHeight="251863040" behindDoc="0" locked="0" layoutInCell="1" allowOverlap="1" wp14:anchorId="5D68D9EF" wp14:editId="262D5BE4">
                <wp:simplePos x="0" y="0"/>
                <wp:positionH relativeFrom="column">
                  <wp:posOffset>2266950</wp:posOffset>
                </wp:positionH>
                <wp:positionV relativeFrom="paragraph">
                  <wp:posOffset>2550795</wp:posOffset>
                </wp:positionV>
                <wp:extent cx="4243070" cy="3684270"/>
                <wp:effectExtent l="0" t="0" r="0" b="0"/>
                <wp:wrapNone/>
                <wp:docPr id="3103" name="Group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43070" cy="3684270"/>
                          <a:chOff x="-94260" y="0"/>
                          <a:chExt cx="4243162" cy="3684544"/>
                        </a:xfrm>
                      </wpg:grpSpPr>
                      <wps:wsp>
                        <wps:cNvPr id="321" name="TextBox 53" descr="Bacteria are so small that 1000s could fit on the full stop at the end of this sentence.&#10;Some bacteria are helpful in cooking, for example, making yoghurt and cheese.&#10;Some bacteria are harmful and cause infection.&#10;Bacteria multiply very fast.."/>
                        <wps:cNvSpPr txBox="1"/>
                        <wps:spPr>
                          <a:xfrm rot="16200000">
                            <a:off x="1544235" y="947879"/>
                            <a:ext cx="3498850" cy="1710485"/>
                          </a:xfrm>
                          <a:prstGeom prst="rect">
                            <a:avLst/>
                          </a:prstGeom>
                          <a:noFill/>
                        </wps:spPr>
                        <wps:txbx>
                          <w:txbxContent>
                            <w:p w14:paraId="51D45587" w14:textId="77777777" w:rsidR="003B5D19" w:rsidRPr="00E26B7A" w:rsidRDefault="003B5D19" w:rsidP="003B5D19">
                              <w:pPr>
                                <w:rPr>
                                  <w:sz w:val="20"/>
                                  <w:szCs w:val="18"/>
                                </w:rPr>
                              </w:pPr>
                              <w:r w:rsidRPr="00E26B7A">
                                <w:rPr>
                                  <w:color w:val="000000" w:themeColor="text1"/>
                                  <w:sz w:val="20"/>
                                  <w:szCs w:val="18"/>
                                </w:rPr>
                                <w:t>Bacteriile sunt atât de mici încât 1000 de bacterii ar putea încăpea în punctul pe care îl pui la finalul propoziției.</w:t>
                              </w:r>
                            </w:p>
                            <w:p w14:paraId="59E1FFB2" w14:textId="77777777" w:rsidR="003B5D19" w:rsidRPr="00E26B7A" w:rsidRDefault="003B5D19" w:rsidP="003B5D19">
                              <w:pPr>
                                <w:rPr>
                                  <w:sz w:val="20"/>
                                  <w:szCs w:val="18"/>
                                </w:rPr>
                              </w:pPr>
                              <w:r w:rsidRPr="00E26B7A">
                                <w:rPr>
                                  <w:color w:val="000000" w:themeColor="text1"/>
                                  <w:sz w:val="20"/>
                                  <w:szCs w:val="18"/>
                                </w:rPr>
                                <w:t>Unele bacterii ne ajută să gătim, de exemplu, să facem iaurtul și brânza.</w:t>
                              </w:r>
                            </w:p>
                            <w:p w14:paraId="4E1B3FD5" w14:textId="77777777" w:rsidR="003B5D19" w:rsidRPr="00E26B7A" w:rsidRDefault="003B5D19" w:rsidP="003B5D19">
                              <w:pPr>
                                <w:rPr>
                                  <w:sz w:val="20"/>
                                  <w:szCs w:val="18"/>
                                </w:rPr>
                              </w:pPr>
                              <w:r w:rsidRPr="00E26B7A">
                                <w:rPr>
                                  <w:color w:val="000000" w:themeColor="text1"/>
                                  <w:sz w:val="20"/>
                                  <w:szCs w:val="18"/>
                                </w:rPr>
                                <w:t>Alte bacterii sunt dăunătoare și cauzează infecții.</w:t>
                              </w:r>
                            </w:p>
                            <w:p w14:paraId="066CA500" w14:textId="77777777" w:rsidR="003B5D19" w:rsidRPr="00E26B7A" w:rsidRDefault="003B5D19" w:rsidP="003B5D19">
                              <w:pPr>
                                <w:rPr>
                                  <w:sz w:val="20"/>
                                  <w:szCs w:val="18"/>
                                </w:rPr>
                              </w:pPr>
                              <w:r w:rsidRPr="00E26B7A">
                                <w:rPr>
                                  <w:color w:val="000000" w:themeColor="text1"/>
                                  <w:sz w:val="20"/>
                                  <w:szCs w:val="18"/>
                                </w:rPr>
                                <w:t>Bacteriile se multiplică foarte rapid...</w:t>
                              </w:r>
                            </w:p>
                          </w:txbxContent>
                        </wps:txbx>
                        <wps:bodyPr wrap="square" rtlCol="0">
                          <a:noAutofit/>
                        </wps:bodyPr>
                      </wps:wsp>
                      <wpg:grpSp>
                        <wpg:cNvPr id="322" name="Group 322"/>
                        <wpg:cNvGrpSpPr/>
                        <wpg:grpSpPr>
                          <a:xfrm>
                            <a:off x="-94260" y="0"/>
                            <a:ext cx="1401005" cy="3684544"/>
                            <a:chOff x="-94260" y="0"/>
                            <a:chExt cx="1401005" cy="3684544"/>
                          </a:xfrm>
                        </wpg:grpSpPr>
                        <wps:wsp>
                          <wps:cNvPr id="323" name="TextBox 52" descr="Balls&#10;(Staphylococcus)&#10;"/>
                          <wps:cNvSpPr txBox="1"/>
                          <wps:spPr>
                            <a:xfrm rot="16200000">
                              <a:off x="294237" y="339408"/>
                              <a:ext cx="1351915" cy="673100"/>
                            </a:xfrm>
                            <a:prstGeom prst="rect">
                              <a:avLst/>
                            </a:prstGeom>
                            <a:noFill/>
                          </wps:spPr>
                          <wps:txbx>
                            <w:txbxContent>
                              <w:p w14:paraId="1102A394" w14:textId="77777777" w:rsidR="003B5D19" w:rsidRDefault="003B5D19" w:rsidP="003B5D19">
                                <w:pPr>
                                  <w:jc w:val="center"/>
                                </w:pPr>
                                <w:r>
                                  <w:rPr>
                                    <w:color w:val="000000" w:themeColor="text1"/>
                                  </w:rPr>
                                  <w:t>Rotunde</w:t>
                                </w:r>
                              </w:p>
                              <w:p w14:paraId="2D4A2F8C" w14:textId="77777777" w:rsidR="003B5D19" w:rsidRDefault="003B5D19" w:rsidP="003B5D19">
                                <w:pPr>
                                  <w:jc w:val="center"/>
                                </w:pPr>
                                <w:r>
                                  <w:rPr>
                                    <w:color w:val="000000" w:themeColor="text1"/>
                                  </w:rPr>
                                  <w:t>(Staphylococcus)</w:t>
                                </w:r>
                              </w:p>
                            </w:txbxContent>
                          </wps:txbx>
                          <wps:bodyPr wrap="none" rtlCol="0">
                            <a:spAutoFit/>
                          </wps:bodyPr>
                        </wps:wsp>
                        <wps:wsp>
                          <wps:cNvPr id="324" name="TextBox 36" descr="Rods&#10;(Lactobacillus)"/>
                          <wps:cNvSpPr txBox="1"/>
                          <wps:spPr>
                            <a:xfrm rot="16200000">
                              <a:off x="384772" y="1489198"/>
                              <a:ext cx="1165860" cy="673100"/>
                            </a:xfrm>
                            <a:prstGeom prst="rect">
                              <a:avLst/>
                            </a:prstGeom>
                            <a:noFill/>
                          </wps:spPr>
                          <wps:txbx>
                            <w:txbxContent>
                              <w:p w14:paraId="120ECBFA" w14:textId="77777777" w:rsidR="003B5D19" w:rsidRDefault="003B5D19" w:rsidP="003B5D19">
                                <w:pPr>
                                  <w:jc w:val="center"/>
                                </w:pPr>
                                <w:r>
                                  <w:rPr>
                                    <w:color w:val="000000" w:themeColor="text1"/>
                                  </w:rPr>
                                  <w:t>Alungite</w:t>
                                </w:r>
                              </w:p>
                              <w:p w14:paraId="5CB3FF8C" w14:textId="77777777" w:rsidR="003B5D19" w:rsidRDefault="003B5D19" w:rsidP="003B5D19">
                                <w:pPr>
                                  <w:jc w:val="center"/>
                                </w:pPr>
                                <w:r>
                                  <w:rPr>
                                    <w:color w:val="000000" w:themeColor="text1"/>
                                  </w:rPr>
                                  <w:t>(Lactobacillus)</w:t>
                                </w:r>
                              </w:p>
                            </w:txbxContent>
                          </wps:txbx>
                          <wps:bodyPr wrap="none" rtlCol="0">
                            <a:spAutoFit/>
                          </wps:bodyPr>
                        </wps:wsp>
                        <wpg:grpSp>
                          <wpg:cNvPr id="325" name="Group 325"/>
                          <wpg:cNvGrpSpPr/>
                          <wpg:grpSpPr>
                            <a:xfrm>
                              <a:off x="-94260" y="1044604"/>
                              <a:ext cx="955043" cy="2421532"/>
                              <a:chOff x="-94260" y="447173"/>
                              <a:chExt cx="955043" cy="2421532"/>
                            </a:xfrm>
                          </wpg:grpSpPr>
                          <wps:wsp>
                            <wps:cNvPr id="326" name="TextBox 34" descr="There are three different types of bacteria.&#10;They look like:&#10;"/>
                            <wps:cNvSpPr txBox="1"/>
                            <wps:spPr>
                              <a:xfrm rot="16200000">
                                <a:off x="-506135" y="1204488"/>
                                <a:ext cx="2124233" cy="609603"/>
                              </a:xfrm>
                              <a:prstGeom prst="rect">
                                <a:avLst/>
                              </a:prstGeom>
                              <a:noFill/>
                            </wps:spPr>
                            <wps:txbx>
                              <w:txbxContent>
                                <w:p w14:paraId="005F93E0" w14:textId="77777777" w:rsidR="003B5D19" w:rsidRPr="00E26B7A" w:rsidRDefault="003B5D19" w:rsidP="003B5D19">
                                  <w:pPr>
                                    <w:rPr>
                                      <w:sz w:val="20"/>
                                      <w:szCs w:val="18"/>
                                    </w:rPr>
                                  </w:pPr>
                                  <w:r w:rsidRPr="00E26B7A">
                                    <w:rPr>
                                      <w:color w:val="000000" w:themeColor="text1"/>
                                      <w:sz w:val="20"/>
                                      <w:szCs w:val="18"/>
                                    </w:rPr>
                                    <w:t>Există trei tipuri diferite de bacterii.</w:t>
                                  </w:r>
                                </w:p>
                                <w:p w14:paraId="6DB8AF12" w14:textId="77777777" w:rsidR="003B5D19" w:rsidRPr="00E26B7A" w:rsidRDefault="003B5D19" w:rsidP="003B5D19">
                                  <w:pPr>
                                    <w:rPr>
                                      <w:sz w:val="20"/>
                                      <w:szCs w:val="18"/>
                                    </w:rPr>
                                  </w:pPr>
                                  <w:r w:rsidRPr="00E26B7A">
                                    <w:rPr>
                                      <w:color w:val="000000" w:themeColor="text1"/>
                                      <w:sz w:val="20"/>
                                      <w:szCs w:val="18"/>
                                    </w:rPr>
                                    <w:t>Acestea sunt:</w:t>
                                  </w:r>
                                </w:p>
                              </w:txbxContent>
                            </wps:txbx>
                            <wps:bodyPr wrap="none" rtlCol="0">
                              <a:spAutoFit/>
                            </wps:bodyPr>
                          </wps:wsp>
                          <wps:wsp>
                            <wps:cNvPr id="327" name="TextBox 33" descr="Bacteria"/>
                            <wps:cNvSpPr txBox="1"/>
                            <wps:spPr>
                              <a:xfrm rot="16200000">
                                <a:off x="-381317" y="2136511"/>
                                <a:ext cx="1019251" cy="445138"/>
                              </a:xfrm>
                              <a:prstGeom prst="rect">
                                <a:avLst/>
                              </a:prstGeom>
                              <a:noFill/>
                            </wps:spPr>
                            <wps:txbx>
                              <w:txbxContent>
                                <w:p w14:paraId="6121364E" w14:textId="77777777" w:rsidR="003B5D19" w:rsidRDefault="003B5D19" w:rsidP="003B5D19">
                                  <w:r>
                                    <w:rPr>
                                      <w:color w:val="000000" w:themeColor="text1"/>
                                      <w:sz w:val="32"/>
                                    </w:rPr>
                                    <w:t>Bacteriile</w:t>
                                  </w:r>
                                </w:p>
                              </w:txbxContent>
                            </wps:txbx>
                            <wps:bodyPr wrap="none" rtlCol="0">
                              <a:spAutoFit/>
                            </wps:bodyPr>
                          </wps:wsp>
                        </wpg:grpSp>
                        <wps:wsp>
                          <wps:cNvPr id="328" name="TextBox 35" descr="Spirals&#10;(Campylobacter)"/>
                          <wps:cNvSpPr txBox="1"/>
                          <wps:spPr>
                            <a:xfrm rot="16200000">
                              <a:off x="312344" y="2693309"/>
                              <a:ext cx="1309370" cy="673100"/>
                            </a:xfrm>
                            <a:prstGeom prst="rect">
                              <a:avLst/>
                            </a:prstGeom>
                            <a:noFill/>
                          </wps:spPr>
                          <wps:txbx>
                            <w:txbxContent>
                              <w:p w14:paraId="522D44CC" w14:textId="77777777" w:rsidR="003B5D19" w:rsidRDefault="003B5D19" w:rsidP="003B5D19">
                                <w:pPr>
                                  <w:jc w:val="center"/>
                                </w:pPr>
                                <w:r>
                                  <w:rPr>
                                    <w:color w:val="000000" w:themeColor="text1"/>
                                  </w:rPr>
                                  <w:t>Spiralate</w:t>
                                </w:r>
                              </w:p>
                              <w:p w14:paraId="2DB5269E" w14:textId="77777777" w:rsidR="003B5D19" w:rsidRDefault="003B5D19" w:rsidP="003B5D19">
                                <w:pPr>
                                  <w:jc w:val="center"/>
                                </w:pPr>
                                <w:r>
                                  <w:rPr>
                                    <w:color w:val="000000" w:themeColor="text1"/>
                                  </w:rPr>
                                  <w:t>(Campylobacter)</w:t>
                                </w:r>
                              </w:p>
                            </w:txbxContent>
                          </wps:txbx>
                          <wps:bodyPr wrap="none" rtlCol="0">
                            <a:spAutoFit/>
                          </wps:bodyPr>
                        </wps:wsp>
                      </wpg:grpSp>
                      <pic:pic xmlns:pic="http://schemas.openxmlformats.org/drawingml/2006/picture">
                        <pic:nvPicPr>
                          <pic:cNvPr id="329" name="Picture 329" descr="Microscopic view of Staphylococcus"/>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rot="16200000">
                            <a:off x="1080855" y="275096"/>
                            <a:ext cx="816610" cy="611505"/>
                          </a:xfrm>
                          <a:prstGeom prst="rect">
                            <a:avLst/>
                          </a:prstGeom>
                        </pic:spPr>
                      </pic:pic>
                      <pic:pic xmlns:pic="http://schemas.openxmlformats.org/drawingml/2006/picture">
                        <pic:nvPicPr>
                          <pic:cNvPr id="330" name="Picture 330" descr="A picture containing text, vector graphics&#10;&#10;Description automatically generated"/>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16200000">
                            <a:off x="1941083" y="2573694"/>
                            <a:ext cx="380365" cy="665071"/>
                          </a:xfrm>
                          <a:prstGeom prst="rect">
                            <a:avLst/>
                          </a:prstGeom>
                        </pic:spPr>
                      </pic:pic>
                      <pic:pic xmlns:pic="http://schemas.openxmlformats.org/drawingml/2006/picture">
                        <pic:nvPicPr>
                          <pic:cNvPr id="351" name="Picture 351" descr="A picture containing text, clipart, vector graphics&#10;&#10;Description automatically generated"/>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1996945" y="1328217"/>
                            <a:ext cx="294625" cy="672944"/>
                          </a:xfrm>
                          <a:prstGeom prst="rect">
                            <a:avLst/>
                          </a:prstGeom>
                        </pic:spPr>
                      </pic:pic>
                      <pic:pic xmlns:pic="http://schemas.openxmlformats.org/drawingml/2006/picture">
                        <pic:nvPicPr>
                          <pic:cNvPr id="3105" name="Picture 3105" descr="A picture containing transport, wheel&#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16200000">
                            <a:off x="1775937" y="207407"/>
                            <a:ext cx="798195" cy="648692"/>
                          </a:xfrm>
                          <a:prstGeom prst="rect">
                            <a:avLst/>
                          </a:prstGeom>
                        </pic:spPr>
                      </pic:pic>
                      <pic:pic xmlns:pic="http://schemas.openxmlformats.org/drawingml/2006/picture">
                        <pic:nvPicPr>
                          <pic:cNvPr id="3110" name="Picture 3110" descr="Microscopic view of Lactobacillus"/>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1109049" y="1471189"/>
                            <a:ext cx="756920" cy="566420"/>
                          </a:xfrm>
                          <a:prstGeom prst="rect">
                            <a:avLst/>
                          </a:prstGeom>
                        </pic:spPr>
                      </pic:pic>
                      <pic:pic xmlns:pic="http://schemas.openxmlformats.org/drawingml/2006/picture">
                        <pic:nvPicPr>
                          <pic:cNvPr id="3111" name="Picture 3111" descr="Microscopic view of Campylobacte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6200000">
                            <a:off x="1071802" y="2638051"/>
                            <a:ext cx="816610" cy="611505"/>
                          </a:xfrm>
                          <a:prstGeom prst="rect">
                            <a:avLst/>
                          </a:prstGeom>
                        </pic:spPr>
                      </pic:pic>
                    </wpg:wgp>
                  </a:graphicData>
                </a:graphic>
                <wp14:sizeRelH relativeFrom="margin">
                  <wp14:pctWidth>0</wp14:pctWidth>
                </wp14:sizeRelH>
              </wp:anchor>
            </w:drawing>
          </mc:Choice>
          <mc:Fallback xmlns:oel="http://schemas.microsoft.com/office/2019/extlst">
            <w:pict>
              <v:group w14:anchorId="5D68D9EF" id="Group 3103" o:spid="_x0000_s1096" alt="&quot;&quot;" style="position:absolute;left:0;text-align:left;margin-left:178.5pt;margin-top:200.85pt;width:334.1pt;height:290.1pt;z-index:251863040;mso-position-horizontal-relative:text;mso-position-vertical-relative:text;mso-width-relative:margin" coordorigin="-942" coordsize="42431,36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">
                <v:shape id="TextBox 53" o:spid="_x0000_s1097" type="#_x0000_t202" alt="Bacteria are so small that 1000s could fit on the full stop at the end of this sentence.&#10;Some bacteria are helpful in cooking, for example, making yoghurt and cheese.&#10;Some bacteria are harmful and cause infection.&#10;Bacteria multiply very fast.." style="position:absolute;left:15442;top:9478;width:34989;height:1710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" filled="f" stroked="f">
                  <v:textbox>
                    <w:txbxContent>
                      <w:p w14:paraId="51D45587" w14:textId="77777777" w:rsidR="003B5D19" w:rsidRPr="00E26B7A" w:rsidRDefault="003B5D19" w:rsidP="003B5D19">
                        <w:pPr>
                          <w:rPr>
                            <w:sz w:val="20"/>
                            <w:szCs w:val="18"/>
                          </w:rPr>
                        </w:pPr>
                        <w:r w:rsidRPr="00E26B7A">
                          <w:rPr>
                            <w:color w:val="000000" w:themeColor="text1"/>
                            <w:sz w:val="20"/>
                            <w:szCs w:val="18"/>
                          </w:rPr>
                          <w:t>Bacteriile sunt atât de mici încât 1000 de bacterii ar putea încăpea în punctul pe care îl pui la finalul propoziției.</w:t>
                        </w:r>
                      </w:p>
                      <w:p w14:paraId="59E1FFB2" w14:textId="77777777" w:rsidR="003B5D19" w:rsidRPr="00E26B7A" w:rsidRDefault="003B5D19" w:rsidP="003B5D19">
                        <w:pPr>
                          <w:rPr>
                            <w:sz w:val="20"/>
                            <w:szCs w:val="18"/>
                          </w:rPr>
                        </w:pPr>
                        <w:r w:rsidRPr="00E26B7A">
                          <w:rPr>
                            <w:color w:val="000000" w:themeColor="text1"/>
                            <w:sz w:val="20"/>
                            <w:szCs w:val="18"/>
                          </w:rPr>
                          <w:t>Unele bacterii ne ajută să gătim, de exemplu, să facem iaurtul și brânza.</w:t>
                        </w:r>
                      </w:p>
                      <w:p w14:paraId="4E1B3FD5" w14:textId="77777777" w:rsidR="003B5D19" w:rsidRPr="00E26B7A" w:rsidRDefault="003B5D19" w:rsidP="003B5D19">
                        <w:pPr>
                          <w:rPr>
                            <w:sz w:val="20"/>
                            <w:szCs w:val="18"/>
                          </w:rPr>
                        </w:pPr>
                        <w:r w:rsidRPr="00E26B7A">
                          <w:rPr>
                            <w:color w:val="000000" w:themeColor="text1"/>
                            <w:sz w:val="20"/>
                            <w:szCs w:val="18"/>
                          </w:rPr>
                          <w:t>Alte bacterii sunt dăunătoare și cauzează infecții.</w:t>
                        </w:r>
                      </w:p>
                      <w:p w14:paraId="066CA500" w14:textId="77777777" w:rsidR="003B5D19" w:rsidRPr="00E26B7A" w:rsidRDefault="003B5D19" w:rsidP="003B5D19">
                        <w:pPr>
                          <w:rPr>
                            <w:sz w:val="20"/>
                            <w:szCs w:val="18"/>
                          </w:rPr>
                        </w:pPr>
                        <w:r w:rsidRPr="00E26B7A">
                          <w:rPr>
                            <w:color w:val="000000" w:themeColor="text1"/>
                            <w:sz w:val="20"/>
                            <w:szCs w:val="18"/>
                          </w:rPr>
                          <w:t>Bacteriile se multiplică foarte rapid...</w:t>
                        </w:r>
                      </w:p>
                    </w:txbxContent>
                  </v:textbox>
                </v:shape>
                <v:group id="Group 322" o:spid="_x0000_s1098" style="position:absolute;left:-942;width:14009;height:36845" coordorigin="-942" coordsize="14010,3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TextBox 52" o:spid="_x0000_s1099" type="#_x0000_t202" alt="Balls&#10;(Staphylococcus)&#10;" style="position:absolute;left:2942;top:3394;width:13519;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" filled="f" stroked="f">
                    <v:textbox style="mso-fit-shape-to-text:t">
                      <w:txbxContent>
                        <w:p w14:paraId="1102A394" w14:textId="77777777" w:rsidR="003B5D19" w:rsidRDefault="003B5D19" w:rsidP="003B5D19">
                          <w:pPr>
                            <w:jc w:val="center"/>
                          </w:pPr>
                          <w:r>
                            <w:rPr>
                              <w:color w:val="000000" w:themeColor="text1"/>
                            </w:rPr>
                            <w:t>Rotunde</w:t>
                          </w:r>
                        </w:p>
                        <w:p w14:paraId="2D4A2F8C" w14:textId="77777777" w:rsidR="003B5D19" w:rsidRDefault="003B5D19" w:rsidP="003B5D19">
                          <w:pPr>
                            <w:jc w:val="center"/>
                          </w:pPr>
                          <w:r>
                            <w:rPr>
                              <w:color w:val="000000" w:themeColor="text1"/>
                            </w:rPr>
                            <w:t>(Staphylococcus)</w:t>
                          </w:r>
                        </w:p>
                      </w:txbxContent>
                    </v:textbox>
                  </v:shape>
                  <v:shape id="TextBox 36" o:spid="_x0000_s1100" type="#_x0000_t202" alt="Rods&#10;(Lactobacillus)" style="position:absolute;left:3848;top:14891;width:11658;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g+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" filled="f" stroked="f">
                    <v:textbox style="mso-fit-shape-to-text:t">
                      <w:txbxContent>
                        <w:p w14:paraId="120ECBFA" w14:textId="77777777" w:rsidR="003B5D19" w:rsidRDefault="003B5D19" w:rsidP="003B5D19">
                          <w:pPr>
                            <w:jc w:val="center"/>
                          </w:pPr>
                          <w:r>
                            <w:rPr>
                              <w:color w:val="000000" w:themeColor="text1"/>
                            </w:rPr>
                            <w:t>Alungite</w:t>
                          </w:r>
                        </w:p>
                        <w:p w14:paraId="5CB3FF8C" w14:textId="77777777" w:rsidR="003B5D19" w:rsidRDefault="003B5D19" w:rsidP="003B5D19">
                          <w:pPr>
                            <w:jc w:val="center"/>
                          </w:pPr>
                          <w:r>
                            <w:rPr>
                              <w:color w:val="000000" w:themeColor="text1"/>
                            </w:rPr>
                            <w:t>(Lactobacillus)</w:t>
                          </w:r>
                        </w:p>
                      </w:txbxContent>
                    </v:textbox>
                  </v:shape>
                  <v:group id="Group 325" o:spid="_x0000_s1101" style="position:absolute;left:-942;top:10446;width:9549;height:24215" coordorigin="-942,4471" coordsize="9550,2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TextBox 34" o:spid="_x0000_s1102" type="#_x0000_t202" alt="There are three different types of bacteria.&#10;They look like:&#10;" style="position:absolute;left:-5063;top:12045;width:21243;height:6096;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" filled="f" stroked="f">
                      <v:textbox style="mso-fit-shape-to-text:t">
                        <w:txbxContent>
                          <w:p w14:paraId="005F93E0" w14:textId="77777777" w:rsidR="003B5D19" w:rsidRPr="00E26B7A" w:rsidRDefault="003B5D19" w:rsidP="003B5D19">
                            <w:pPr>
                              <w:rPr>
                                <w:sz w:val="20"/>
                                <w:szCs w:val="18"/>
                              </w:rPr>
                            </w:pPr>
                            <w:r w:rsidRPr="00E26B7A">
                              <w:rPr>
                                <w:color w:val="000000" w:themeColor="text1"/>
                                <w:sz w:val="20"/>
                                <w:szCs w:val="18"/>
                              </w:rPr>
                              <w:t>Există trei tipuri diferite de bacterii.</w:t>
                            </w:r>
                          </w:p>
                          <w:p w14:paraId="6DB8AF12" w14:textId="77777777" w:rsidR="003B5D19" w:rsidRPr="00E26B7A" w:rsidRDefault="003B5D19" w:rsidP="003B5D19">
                            <w:pPr>
                              <w:rPr>
                                <w:sz w:val="20"/>
                                <w:szCs w:val="18"/>
                              </w:rPr>
                            </w:pPr>
                            <w:r w:rsidRPr="00E26B7A">
                              <w:rPr>
                                <w:color w:val="000000" w:themeColor="text1"/>
                                <w:sz w:val="20"/>
                                <w:szCs w:val="18"/>
                              </w:rPr>
                              <w:t>Acestea sunt:</w:t>
                            </w:r>
                          </w:p>
                        </w:txbxContent>
                      </v:textbox>
                    </v:shape>
                    <v:shape id="TextBox 33" o:spid="_x0000_s1103" type="#_x0000_t202" alt="Bacteria" style="position:absolute;left:-3814;top:21366;width:10193;height:445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" filled="f" stroked="f">
                      <v:textbox style="mso-fit-shape-to-text:t">
                        <w:txbxContent>
                          <w:p w14:paraId="6121364E" w14:textId="77777777" w:rsidR="003B5D19" w:rsidRDefault="003B5D19" w:rsidP="003B5D19">
                            <w:r>
                              <w:rPr>
                                <w:color w:val="000000" w:themeColor="text1"/>
                                <w:sz w:val="32"/>
                              </w:rPr>
                              <w:t>Bacteriile</w:t>
                            </w:r>
                          </w:p>
                        </w:txbxContent>
                      </v:textbox>
                    </v:shape>
                  </v:group>
                  <v:shape id="TextBox 35" o:spid="_x0000_s1104" type="#_x0000_t202" alt="Spirals&#10;(Campylobacter)" style="position:absolute;left:3123;top:26932;width:13094;height:673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" filled="f" stroked="f">
                    <v:textbox style="mso-fit-shape-to-text:t">
                      <w:txbxContent>
                        <w:p w14:paraId="522D44CC" w14:textId="77777777" w:rsidR="003B5D19" w:rsidRDefault="003B5D19" w:rsidP="003B5D19">
                          <w:pPr>
                            <w:jc w:val="center"/>
                          </w:pPr>
                          <w:r>
                            <w:rPr>
                              <w:color w:val="000000" w:themeColor="text1"/>
                            </w:rPr>
                            <w:t>Spiralate</w:t>
                          </w:r>
                        </w:p>
                        <w:p w14:paraId="2DB5269E" w14:textId="77777777" w:rsidR="003B5D19" w:rsidRDefault="003B5D19" w:rsidP="003B5D19">
                          <w:pPr>
                            <w:jc w:val="center"/>
                          </w:pPr>
                          <w:r>
                            <w:rPr>
                              <w:color w:val="000000" w:themeColor="text1"/>
                            </w:rPr>
                            <w:t>(Campylobacter)</w:t>
                          </w:r>
                        </w:p>
                      </w:txbxContent>
                    </v:textbox>
                  </v:shape>
                </v:group>
                <v:shape id="Picture 329" o:spid="_x0000_s1105" type="#_x0000_t75" alt="Microscopic view of Staphylococcus" style="position:absolute;left:10809;top:2750;width:8166;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">
                  <v:imagedata r:id="rId61" o:title="Microscopic view of Staphylococcus"/>
                </v:shape>
                <v:shape id="Picture 330" o:spid="_x0000_s1106" type="#_x0000_t75" alt="A picture containing text, vector graphics&#10;&#10;Description automatically generated" style="position:absolute;left:19411;top:25736;width:3804;height:66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">
                  <v:imagedata r:id="rId62" o:title="A picture containing text, vector graphics&#10;&#10;Description automatically generated"/>
                </v:shape>
                <v:shape id="Picture 351" o:spid="_x0000_s1107" type="#_x0000_t75" alt="A picture containing text, clipart, vector graphics&#10;&#10;Description automatically generated" style="position:absolute;left:19968;top:13282;width:2947;height:67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">
                  <v:imagedata r:id="rId63" o:title="A picture containing text, clipart, vector graphics&#10;&#10;Description automatically generated"/>
                </v:shape>
                <v:shape id="Picture 3105" o:spid="_x0000_s1108" type="#_x0000_t75" alt="A picture containing transport, wheel&#10;&#10;Description automatically generated" style="position:absolute;left:17759;top:2073;width:7982;height:64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">
                  <v:imagedata r:id="rId64" o:title="A picture containing transport, wheel&#10;&#10;Description automatically generated"/>
                </v:shape>
                <v:shape id="Picture 3110" o:spid="_x0000_s1109" type="#_x0000_t75" alt="Microscopic view of Lactobacillus" style="position:absolute;left:11090;top:14711;width:7569;height:56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">
                  <v:imagedata r:id="rId65" o:title="Microscopic view of Lactobacillus"/>
                </v:shape>
                <v:shape id="Picture 3111" o:spid="_x0000_s1110" type="#_x0000_t75" alt="Microscopic view of Campylobacter" style="position:absolute;left:10717;top:26380;width:8167;height:61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">
                  <v:imagedata r:id="rId66" o:title="Microscopic view of Campylobacter"/>
                </v:shape>
              </v:group>
            </w:pict>
          </mc:Fallback>
        </mc:AlternateContent>
      </w:r>
      <w:r>
        <w:rPr>
          <w:noProof/>
        </w:rPr>
        <mc:AlternateContent>
          <mc:Choice Requires="wpg">
            <w:drawing>
              <wp:anchor distT="0" distB="0" distL="114300" distR="114300" simplePos="0" relativeHeight="251864064" behindDoc="0" locked="0" layoutInCell="1" allowOverlap="1" wp14:anchorId="0C95D62D" wp14:editId="33326455">
                <wp:simplePos x="0" y="0"/>
                <wp:positionH relativeFrom="column">
                  <wp:posOffset>2209800</wp:posOffset>
                </wp:positionH>
                <wp:positionV relativeFrom="paragraph">
                  <wp:posOffset>6358255</wp:posOffset>
                </wp:positionV>
                <wp:extent cx="3703320" cy="2156460"/>
                <wp:effectExtent l="0" t="0" r="0" b="0"/>
                <wp:wrapNone/>
                <wp:docPr id="3118" name="Group 3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703320" cy="2156460"/>
                          <a:chOff x="86370" y="13404"/>
                          <a:chExt cx="3703705" cy="2156533"/>
                        </a:xfrm>
                      </wpg:grpSpPr>
                      <wps:wsp>
                        <wps:cNvPr id="3119" name="TextBox 54" descr="Viruses"/>
                        <wps:cNvSpPr txBox="1"/>
                        <wps:spPr>
                          <a:xfrm rot="16200000">
                            <a:off x="-206047" y="1432384"/>
                            <a:ext cx="1029970" cy="445135"/>
                          </a:xfrm>
                          <a:prstGeom prst="rect">
                            <a:avLst/>
                          </a:prstGeom>
                          <a:noFill/>
                        </wps:spPr>
                        <wps:txbx>
                          <w:txbxContent>
                            <w:p w14:paraId="6271D12C" w14:textId="77777777" w:rsidR="003B5D19" w:rsidRDefault="003B5D19" w:rsidP="003B5D19">
                              <w:r>
                                <w:rPr>
                                  <w:color w:val="000000" w:themeColor="text1"/>
                                  <w:sz w:val="32"/>
                                </w:rPr>
                                <w:t>Virusurile</w:t>
                              </w:r>
                            </w:p>
                          </w:txbxContent>
                        </wps:txbx>
                        <wps:bodyPr wrap="none" rtlCol="0">
                          <a:spAutoFit/>
                        </wps:bodyPr>
                      </wps:wsp>
                      <wps:wsp>
                        <wps:cNvPr id="3131" name="TextBox 55" descr="Influenza"/>
                        <wps:cNvSpPr txBox="1"/>
                        <wps:spPr>
                          <a:xfrm rot="16200000">
                            <a:off x="205870" y="431948"/>
                            <a:ext cx="555625" cy="382270"/>
                          </a:xfrm>
                          <a:prstGeom prst="rect">
                            <a:avLst/>
                          </a:prstGeom>
                          <a:noFill/>
                        </wps:spPr>
                        <wps:txbx>
                          <w:txbxContent>
                            <w:p w14:paraId="43726DE3" w14:textId="77777777" w:rsidR="003B5D19" w:rsidRDefault="003B5D19" w:rsidP="003B5D19">
                              <w:r>
                                <w:rPr>
                                  <w:color w:val="000000" w:themeColor="text1"/>
                                </w:rPr>
                                <w:t>Gripa</w:t>
                              </w:r>
                            </w:p>
                          </w:txbxContent>
                        </wps:txbx>
                        <wps:bodyPr wrap="none" rtlCol="0">
                          <a:spAutoFit/>
                        </wps:bodyPr>
                      </wps:wsp>
                      <pic:pic xmlns:pic="http://schemas.openxmlformats.org/drawingml/2006/picture">
                        <pic:nvPicPr>
                          <pic:cNvPr id="3170" name="Picture 3170" descr="Microscopic view of Influenza">
                            <a:extLst>
                              <a:ext uri="{C183D7F6-B498-43B3-948B-1728B52AA6E4}">
                                <adec:decorative xmlns:adec="http://schemas.microsoft.com/office/drawing/2017/decorative" val="0"/>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16200000">
                            <a:off x="565710" y="230496"/>
                            <a:ext cx="949325" cy="711835"/>
                          </a:xfrm>
                          <a:prstGeom prst="rect">
                            <a:avLst/>
                          </a:prstGeom>
                        </pic:spPr>
                      </pic:pic>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16200000">
                            <a:off x="508451" y="1123849"/>
                            <a:ext cx="868045" cy="814070"/>
                          </a:xfrm>
                          <a:prstGeom prst="rect">
                            <a:avLst/>
                          </a:prstGeom>
                        </pic:spPr>
                      </pic:pic>
                      <wps:wsp>
                        <wps:cNvPr id="3191" name="TextBox 57" descr="Viruses are even smaller than bacteria and can sometimes live INSIDE bacteria.&#10;Some viruses make us sick.&#10;Diseases like CHICKENPOX and the FLU are caused by viruses.&#10;Viruses can spread from one person to another but it depends on the type of virus.&#10;"/>
                        <wps:cNvSpPr txBox="1"/>
                        <wps:spPr>
                          <a:xfrm rot="16200000">
                            <a:off x="1509473" y="-110739"/>
                            <a:ext cx="2156460" cy="2404745"/>
                          </a:xfrm>
                          <a:prstGeom prst="rect">
                            <a:avLst/>
                          </a:prstGeom>
                          <a:noFill/>
                        </wps:spPr>
                        <wps:txbx>
                          <w:txbxContent>
                            <w:p w14:paraId="17EE7356" w14:textId="77777777" w:rsidR="003B5D19" w:rsidRPr="00E26B7A" w:rsidRDefault="003B5D19" w:rsidP="003B5D19">
                              <w:pPr>
                                <w:rPr>
                                  <w:sz w:val="22"/>
                                  <w:szCs w:val="20"/>
                                </w:rPr>
                              </w:pPr>
                              <w:r w:rsidRPr="00E26B7A">
                                <w:rPr>
                                  <w:color w:val="000000" w:themeColor="text1"/>
                                  <w:sz w:val="22"/>
                                  <w:szCs w:val="20"/>
                                </w:rPr>
                                <w:t>Virusurile sunt chiar mai mici decât bacteriile și pot trăi câteodată ÎN INTERIORUL bacteriei.</w:t>
                              </w:r>
                            </w:p>
                            <w:p w14:paraId="31CB63DD" w14:textId="77777777" w:rsidR="003B5D19" w:rsidRPr="00E26B7A" w:rsidRDefault="003B5D19" w:rsidP="003B5D19">
                              <w:pPr>
                                <w:rPr>
                                  <w:sz w:val="22"/>
                                  <w:szCs w:val="20"/>
                                </w:rPr>
                              </w:pPr>
                              <w:r w:rsidRPr="00E26B7A">
                                <w:rPr>
                                  <w:color w:val="000000" w:themeColor="text1"/>
                                  <w:sz w:val="22"/>
                                  <w:szCs w:val="20"/>
                                </w:rPr>
                                <w:t>Unele virusuri ne pot face să ne simțim rău.</w:t>
                              </w:r>
                            </w:p>
                            <w:p w14:paraId="62C2E2E9" w14:textId="77777777" w:rsidR="003B5D19" w:rsidRPr="00E26B7A" w:rsidRDefault="003B5D19" w:rsidP="003B5D19">
                              <w:pPr>
                                <w:rPr>
                                  <w:sz w:val="22"/>
                                  <w:szCs w:val="20"/>
                                </w:rPr>
                              </w:pPr>
                              <w:r w:rsidRPr="00E26B7A">
                                <w:rPr>
                                  <w:color w:val="000000" w:themeColor="text1"/>
                                  <w:sz w:val="22"/>
                                  <w:szCs w:val="20"/>
                                </w:rPr>
                                <w:t>Bolile ca VARICELA și GRIPA sunt cauzate de virusuri.</w:t>
                              </w:r>
                            </w:p>
                            <w:p w14:paraId="6987E560" w14:textId="77777777" w:rsidR="003B5D19" w:rsidRPr="00E26B7A" w:rsidRDefault="003B5D19" w:rsidP="003B5D19">
                              <w:pPr>
                                <w:rPr>
                                  <w:sz w:val="22"/>
                                  <w:szCs w:val="20"/>
                                </w:rPr>
                              </w:pPr>
                              <w:r w:rsidRPr="00E26B7A">
                                <w:rPr>
                                  <w:color w:val="000000" w:themeColor="text1"/>
                                  <w:sz w:val="22"/>
                                  <w:szCs w:val="20"/>
                                </w:rPr>
                                <w:t>Virusurile se pot răspândi de la o persoană la alta, însă depinde de tipul de virus.</w:t>
                              </w:r>
                            </w:p>
                          </w:txbxContent>
                        </wps:txbx>
                        <wps:bodyPr wrap="square" rtlCol="0">
                          <a:spAutoFit/>
                        </wps:bodyPr>
                      </wps:wsp>
                    </wpg:wgp>
                  </a:graphicData>
                </a:graphic>
                <wp14:sizeRelV relativeFrom="margin">
                  <wp14:pctHeight>0</wp14:pctHeight>
                </wp14:sizeRelV>
              </wp:anchor>
            </w:drawing>
          </mc:Choice>
          <mc:Fallback xmlns:oel="http://schemas.microsoft.com/office/2019/extlst">
            <w:pict>
              <v:group w14:anchorId="0C95D62D" id="Group 3118" o:spid="_x0000_s1111" alt="&quot;&quot;" style="position:absolute;left:0;text-align:left;margin-left:174pt;margin-top:500.65pt;width:291.6pt;height:169.8pt;z-index:251864064;mso-position-horizontal-relative:text;mso-position-vertical-relative:text;mso-height-relative:margin" coordorigin="863,134" coordsize="37037,21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">
                <v:shape id="TextBox 54" o:spid="_x0000_s1112" type="#_x0000_t202" alt="Viruses" style="position:absolute;left:-2061;top:14323;width:10300;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" filled="f" stroked="f">
                  <v:textbox style="mso-fit-shape-to-text:t">
                    <w:txbxContent>
                      <w:p w14:paraId="6271D12C" w14:textId="77777777" w:rsidR="003B5D19" w:rsidRDefault="003B5D19" w:rsidP="003B5D19">
                        <w:r>
                          <w:rPr>
                            <w:color w:val="000000" w:themeColor="text1"/>
                            <w:sz w:val="32"/>
                          </w:rPr>
                          <w:t>Virusurile</w:t>
                        </w:r>
                      </w:p>
                    </w:txbxContent>
                  </v:textbox>
                </v:shape>
                <v:shape id="TextBox 55" o:spid="_x0000_s1113" type="#_x0000_t202" alt="Influenza" style="position:absolute;left:2059;top:4318;width:5556;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" filled="f" stroked="f">
                  <v:textbox style="mso-fit-shape-to-text:t">
                    <w:txbxContent>
                      <w:p w14:paraId="43726DE3" w14:textId="77777777" w:rsidR="003B5D19" w:rsidRDefault="003B5D19" w:rsidP="003B5D19">
                        <w:r>
                          <w:rPr>
                            <w:color w:val="000000" w:themeColor="text1"/>
                          </w:rPr>
                          <w:t>Gripa</w:t>
                        </w:r>
                      </w:p>
                    </w:txbxContent>
                  </v:textbox>
                </v:shape>
                <v:shape id="Picture 3170" o:spid="_x0000_s1114" type="#_x0000_t75" alt="Microscopic view of Influenza" style="position:absolute;left:5656;top:2305;width:9493;height:71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">
                  <v:imagedata r:id="rId69" o:title="Microscopic view of Influenza"/>
                </v:shape>
                <v:shape id="Picture 3185" o:spid="_x0000_s1115" type="#_x0000_t75" alt="&quot;&quot;" style="position:absolute;left:5084;top:11238;width:8681;height:81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">
                  <v:imagedata r:id="rId70" o:title=""/>
                </v:shape>
                <v:shape id="TextBox 57" o:spid="_x0000_s1116" type="#_x0000_t202" alt="Viruses are even smaller than bacteria and can sometimes live INSIDE bacteria.&#10;Some viruses make us sick.&#10;Diseases like CHICKENPOX and the FLU are caused by viruses.&#10;Viruses can spread from one person to another but it depends on the type of virus.&#10;" style="position:absolute;left:15095;top:-1108;width:21564;height:240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" filled="f" stroked="f">
                  <v:textbox style="mso-fit-shape-to-text:t">
                    <w:txbxContent>
                      <w:p w14:paraId="17EE7356" w14:textId="77777777" w:rsidR="003B5D19" w:rsidRPr="00E26B7A" w:rsidRDefault="003B5D19" w:rsidP="003B5D19">
                        <w:pPr>
                          <w:rPr>
                            <w:sz w:val="22"/>
                            <w:szCs w:val="20"/>
                          </w:rPr>
                        </w:pPr>
                        <w:r w:rsidRPr="00E26B7A">
                          <w:rPr>
                            <w:color w:val="000000" w:themeColor="text1"/>
                            <w:sz w:val="22"/>
                            <w:szCs w:val="20"/>
                          </w:rPr>
                          <w:t>Virusurile sunt chiar mai mici decât bacteriile și pot trăi câteodată ÎN INTERIORUL bacteriei.</w:t>
                        </w:r>
                      </w:p>
                      <w:p w14:paraId="31CB63DD" w14:textId="77777777" w:rsidR="003B5D19" w:rsidRPr="00E26B7A" w:rsidRDefault="003B5D19" w:rsidP="003B5D19">
                        <w:pPr>
                          <w:rPr>
                            <w:sz w:val="22"/>
                            <w:szCs w:val="20"/>
                          </w:rPr>
                        </w:pPr>
                        <w:r w:rsidRPr="00E26B7A">
                          <w:rPr>
                            <w:color w:val="000000" w:themeColor="text1"/>
                            <w:sz w:val="22"/>
                            <w:szCs w:val="20"/>
                          </w:rPr>
                          <w:t>Unele virusuri ne pot face să ne simțim rău.</w:t>
                        </w:r>
                      </w:p>
                      <w:p w14:paraId="62C2E2E9" w14:textId="77777777" w:rsidR="003B5D19" w:rsidRPr="00E26B7A" w:rsidRDefault="003B5D19" w:rsidP="003B5D19">
                        <w:pPr>
                          <w:rPr>
                            <w:sz w:val="22"/>
                            <w:szCs w:val="20"/>
                          </w:rPr>
                        </w:pPr>
                        <w:r w:rsidRPr="00E26B7A">
                          <w:rPr>
                            <w:color w:val="000000" w:themeColor="text1"/>
                            <w:sz w:val="22"/>
                            <w:szCs w:val="20"/>
                          </w:rPr>
                          <w:t>Bolile ca VARICELA și GRIPA sunt cauzate de virusuri.</w:t>
                        </w:r>
                      </w:p>
                      <w:p w14:paraId="6987E560" w14:textId="77777777" w:rsidR="003B5D19" w:rsidRPr="00E26B7A" w:rsidRDefault="003B5D19" w:rsidP="003B5D19">
                        <w:pPr>
                          <w:rPr>
                            <w:sz w:val="22"/>
                            <w:szCs w:val="20"/>
                          </w:rPr>
                        </w:pPr>
                        <w:r w:rsidRPr="00E26B7A">
                          <w:rPr>
                            <w:color w:val="000000" w:themeColor="text1"/>
                            <w:sz w:val="22"/>
                            <w:szCs w:val="20"/>
                          </w:rPr>
                          <w:t>Virusurile se pot răspândi de la o persoană la alta, însă depinde de tipul de virus.</w:t>
                        </w:r>
                      </w:p>
                    </w:txbxContent>
                  </v:textbox>
                </v:shape>
              </v:group>
            </w:pict>
          </mc:Fallback>
        </mc:AlternateContent>
      </w:r>
      <w:r w:rsidR="00963CFF">
        <w:rPr>
          <w:noProof/>
        </w:rPr>
        <mc:AlternateContent>
          <mc:Choice Requires="wpg">
            <w:drawing>
              <wp:anchor distT="0" distB="0" distL="114300" distR="114300" simplePos="0" relativeHeight="251862016" behindDoc="0" locked="0" layoutInCell="1" allowOverlap="1" wp14:anchorId="60099C42" wp14:editId="705EDD95">
                <wp:simplePos x="0" y="0"/>
                <wp:positionH relativeFrom="column">
                  <wp:posOffset>2162810</wp:posOffset>
                </wp:positionH>
                <wp:positionV relativeFrom="paragraph">
                  <wp:posOffset>304391</wp:posOffset>
                </wp:positionV>
                <wp:extent cx="4025366" cy="2207303"/>
                <wp:effectExtent l="0" t="0" r="0" b="0"/>
                <wp:wrapNone/>
                <wp:docPr id="3073" name="Group 30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025366" cy="2207303"/>
                          <a:chOff x="22557" y="-29064"/>
                          <a:chExt cx="4025366" cy="2207303"/>
                        </a:xfrm>
                      </wpg:grpSpPr>
                      <wps:wsp>
                        <wps:cNvPr id="3081" name="TextBox 31" descr="Fungi are the largest of all microbes.&#10;Fungi can be found in the air, on plants and in water.&#10;Mould, which grows on bread, is a type of fungus.&#10;Some antibiotics are made by fungi.&#10;"/>
                        <wps:cNvSpPr txBox="1"/>
                        <wps:spPr>
                          <a:xfrm rot="16200000">
                            <a:off x="2044815" y="89364"/>
                            <a:ext cx="2121535" cy="1884680"/>
                          </a:xfrm>
                          <a:prstGeom prst="rect">
                            <a:avLst/>
                          </a:prstGeom>
                          <a:noFill/>
                        </wps:spPr>
                        <wps:txbx>
                          <w:txbxContent>
                            <w:p w14:paraId="788C3011" w14:textId="77777777" w:rsidR="003B5D19" w:rsidRPr="004E3508" w:rsidRDefault="003B5D19" w:rsidP="003B5D19">
                              <w:pPr>
                                <w:rPr>
                                  <w:sz w:val="22"/>
                                  <w:szCs w:val="20"/>
                                </w:rPr>
                              </w:pPr>
                              <w:r w:rsidRPr="004E3508">
                                <w:rPr>
                                  <w:color w:val="000000" w:themeColor="text1"/>
                                  <w:sz w:val="22"/>
                                  <w:szCs w:val="20"/>
                                </w:rPr>
                                <w:t>Fungii sunt cei mai mari dintre toți microbii.</w:t>
                              </w:r>
                            </w:p>
                            <w:p w14:paraId="351CFDA7" w14:textId="77777777" w:rsidR="003B5D19" w:rsidRPr="004E3508" w:rsidRDefault="003B5D19" w:rsidP="003B5D19">
                              <w:pPr>
                                <w:rPr>
                                  <w:sz w:val="22"/>
                                  <w:szCs w:val="20"/>
                                </w:rPr>
                              </w:pPr>
                              <w:r w:rsidRPr="004E3508">
                                <w:rPr>
                                  <w:color w:val="000000" w:themeColor="text1"/>
                                  <w:sz w:val="22"/>
                                  <w:szCs w:val="20"/>
                                </w:rPr>
                                <w:t>Fungii pot fi găsiți în aer, pe plante sau în apă.</w:t>
                              </w:r>
                            </w:p>
                            <w:p w14:paraId="343BC4B6" w14:textId="77777777" w:rsidR="003B5D19" w:rsidRPr="004E3508" w:rsidRDefault="003B5D19" w:rsidP="003B5D19">
                              <w:pPr>
                                <w:rPr>
                                  <w:sz w:val="22"/>
                                  <w:szCs w:val="20"/>
                                </w:rPr>
                              </w:pPr>
                              <w:r w:rsidRPr="004E3508">
                                <w:rPr>
                                  <w:color w:val="000000" w:themeColor="text1"/>
                                  <w:sz w:val="22"/>
                                  <w:szCs w:val="20"/>
                                </w:rPr>
                                <w:t>Mucegaiul, care crește în pâine, este o specie de fungi.</w:t>
                              </w:r>
                            </w:p>
                            <w:p w14:paraId="73F65A2C" w14:textId="77777777" w:rsidR="003B5D19" w:rsidRPr="004E3508" w:rsidRDefault="003B5D19" w:rsidP="003B5D19">
                              <w:pPr>
                                <w:rPr>
                                  <w:sz w:val="22"/>
                                  <w:szCs w:val="20"/>
                                </w:rPr>
                              </w:pPr>
                              <w:r w:rsidRPr="004E3508">
                                <w:rPr>
                                  <w:color w:val="000000" w:themeColor="text1"/>
                                  <w:sz w:val="22"/>
                                  <w:szCs w:val="20"/>
                                </w:rPr>
                                <w:t>Unele antibiotice sunt produse din fungi.</w:t>
                              </w:r>
                            </w:p>
                          </w:txbxContent>
                        </wps:txbx>
                        <wps:bodyPr wrap="square" rtlCol="0">
                          <a:spAutoFit/>
                        </wps:bodyPr>
                      </wps:wsp>
                      <wps:wsp>
                        <wps:cNvPr id="3094" name="TextBox 30" descr="Dermatophyte"/>
                        <wps:cNvSpPr txBox="1"/>
                        <wps:spPr>
                          <a:xfrm rot="16200000">
                            <a:off x="-968" y="379068"/>
                            <a:ext cx="1004570" cy="382270"/>
                          </a:xfrm>
                          <a:prstGeom prst="rect">
                            <a:avLst/>
                          </a:prstGeom>
                          <a:noFill/>
                        </wps:spPr>
                        <wps:txbx>
                          <w:txbxContent>
                            <w:p w14:paraId="4CEE44F1" w14:textId="77777777" w:rsidR="003B5D19" w:rsidRDefault="003B5D19" w:rsidP="003B5D19">
                              <w:r>
                                <w:rPr>
                                  <w:color w:val="000000" w:themeColor="text1"/>
                                </w:rPr>
                                <w:t>Dermatofitul</w:t>
                              </w:r>
                            </w:p>
                          </w:txbxContent>
                        </wps:txbx>
                        <wps:bodyPr wrap="none" rtlCol="0">
                          <a:spAutoFit/>
                        </wps:bodyPr>
                      </wps:wsp>
                      <wps:wsp>
                        <wps:cNvPr id="3095" name="TextBox 29" descr="Penicillium&#10;"/>
                        <wps:cNvSpPr txBox="1"/>
                        <wps:spPr>
                          <a:xfrm rot="16200000">
                            <a:off x="130308" y="1515305"/>
                            <a:ext cx="911860" cy="382270"/>
                          </a:xfrm>
                          <a:prstGeom prst="rect">
                            <a:avLst/>
                          </a:prstGeom>
                          <a:noFill/>
                        </wps:spPr>
                        <wps:txbx>
                          <w:txbxContent>
                            <w:p w14:paraId="6BD7AE3C" w14:textId="77777777" w:rsidR="003B5D19" w:rsidRDefault="003B5D19" w:rsidP="003B5D19">
                              <w:r>
                                <w:rPr>
                                  <w:color w:val="000000" w:themeColor="text1"/>
                                </w:rPr>
                                <w:t>Penicillium</w:t>
                              </w:r>
                            </w:p>
                          </w:txbxContent>
                        </wps:txbx>
                        <wps:bodyPr wrap="none" rtlCol="0">
                          <a:spAutoFit/>
                        </wps:bodyPr>
                      </wps:wsp>
                      <wps:wsp>
                        <wps:cNvPr id="3097" name="TextBox 4" descr="Fungi&#10;"/>
                        <wps:cNvSpPr txBox="1"/>
                        <wps:spPr>
                          <a:xfrm rot="16200000">
                            <a:off x="-123175" y="1587371"/>
                            <a:ext cx="736600" cy="445135"/>
                          </a:xfrm>
                          <a:prstGeom prst="rect">
                            <a:avLst/>
                          </a:prstGeom>
                          <a:noFill/>
                        </wps:spPr>
                        <wps:txbx>
                          <w:txbxContent>
                            <w:p w14:paraId="4C442816" w14:textId="77777777" w:rsidR="003B5D19" w:rsidRDefault="003B5D19" w:rsidP="003B5D19">
                              <w:r>
                                <w:rPr>
                                  <w:color w:val="000000" w:themeColor="text1"/>
                                  <w:sz w:val="32"/>
                                </w:rPr>
                                <w:t>Fungii</w:t>
                              </w:r>
                            </w:p>
                          </w:txbxContent>
                        </wps:txbx>
                        <wps:bodyPr wrap="none" rtlCol="0">
                          <a:spAutoFit/>
                        </wps:bodyPr>
                      </wps:wsp>
                      <pic:pic xmlns:pic="http://schemas.openxmlformats.org/drawingml/2006/picture">
                        <pic:nvPicPr>
                          <pic:cNvPr id="3099" name="Picture 3099" descr="Microscopic view of Dermatophytes"/>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16200000">
                            <a:off x="584251" y="149501"/>
                            <a:ext cx="894715" cy="671195"/>
                          </a:xfrm>
                          <a:prstGeom prst="rect">
                            <a:avLst/>
                          </a:prstGeom>
                        </pic:spPr>
                      </pic:pic>
                      <pic:pic xmlns:pic="http://schemas.openxmlformats.org/drawingml/2006/picture">
                        <pic:nvPicPr>
                          <pic:cNvPr id="3100" name="Picture 3100" descr="Microscopic view of Penicillium"/>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582981" y="1261807"/>
                            <a:ext cx="916940" cy="687705"/>
                          </a:xfrm>
                          <a:prstGeom prst="rect">
                            <a:avLst/>
                          </a:prstGeom>
                        </pic:spPr>
                      </pic:pic>
                      <pic:pic xmlns:pic="http://schemas.openxmlformats.org/drawingml/2006/picture">
                        <pic:nvPicPr>
                          <pic:cNvPr id="3101" name="Picture 3101" descr="A picture containing background pattern&#10;&#10;Description automatically generated"/>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16200000">
                            <a:off x="1288117" y="1179292"/>
                            <a:ext cx="931545" cy="793750"/>
                          </a:xfrm>
                          <a:prstGeom prst="rect">
                            <a:avLst/>
                          </a:prstGeom>
                        </pic:spPr>
                      </pic:pic>
                      <pic:pic xmlns:pic="http://schemas.openxmlformats.org/drawingml/2006/picture">
                        <pic:nvPicPr>
                          <pic:cNvPr id="3102" name="Picture 310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6200000">
                            <a:off x="1534864" y="39590"/>
                            <a:ext cx="514350" cy="777875"/>
                          </a:xfrm>
                          <a:prstGeom prst="rect">
                            <a:avLst/>
                          </a:prstGeom>
                        </pic:spPr>
                      </pic:pic>
                    </wpg:wgp>
                  </a:graphicData>
                </a:graphic>
                <wp14:sizeRelH relativeFrom="margin">
                  <wp14:pctWidth>0</wp14:pctWidth>
                </wp14:sizeRelH>
              </wp:anchor>
            </w:drawing>
          </mc:Choice>
          <mc:Fallback xmlns:oel="http://schemas.microsoft.com/office/2019/extlst">
            <w:pict>
              <v:group w14:anchorId="60099C42" id="Group 3073" o:spid="_x0000_s1117" alt="&quot;&quot;" style="position:absolute;left:0;text-align:left;margin-left:170.3pt;margin-top:23.95pt;width:316.95pt;height:173.8pt;z-index:251862016;mso-position-horizontal-relative:text;mso-position-vertical-relative:text;mso-width-relative:margin" coordorigin="225,-290" coordsize="40253,22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">
                <v:shape id="_x0000_s1118" type="#_x0000_t202" alt="Fungi are the largest of all microbes.&#10;Fungi can be found in the air, on plants and in water.&#10;Mould, which grows on bread, is a type of fungus.&#10;Some antibiotics are made by fungi.&#10;" style="position:absolute;left:20449;top:893;width:21214;height:1884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" filled="f" stroked="f">
                  <v:textbox style="mso-fit-shape-to-text:t">
                    <w:txbxContent>
                      <w:p w14:paraId="788C3011" w14:textId="77777777" w:rsidR="003B5D19" w:rsidRPr="004E3508" w:rsidRDefault="003B5D19" w:rsidP="003B5D19">
                        <w:pPr>
                          <w:rPr>
                            <w:sz w:val="22"/>
                            <w:szCs w:val="20"/>
                          </w:rPr>
                        </w:pPr>
                        <w:r w:rsidRPr="004E3508">
                          <w:rPr>
                            <w:color w:val="000000" w:themeColor="text1"/>
                            <w:sz w:val="22"/>
                            <w:szCs w:val="20"/>
                          </w:rPr>
                          <w:t>Fungii sunt cei mai mari dintre toți microbii.</w:t>
                        </w:r>
                      </w:p>
                      <w:p w14:paraId="351CFDA7" w14:textId="77777777" w:rsidR="003B5D19" w:rsidRPr="004E3508" w:rsidRDefault="003B5D19" w:rsidP="003B5D19">
                        <w:pPr>
                          <w:rPr>
                            <w:sz w:val="22"/>
                            <w:szCs w:val="20"/>
                          </w:rPr>
                        </w:pPr>
                        <w:r w:rsidRPr="004E3508">
                          <w:rPr>
                            <w:color w:val="000000" w:themeColor="text1"/>
                            <w:sz w:val="22"/>
                            <w:szCs w:val="20"/>
                          </w:rPr>
                          <w:t>Fungii pot fi găsiți în aer, pe plante sau în apă.</w:t>
                        </w:r>
                      </w:p>
                      <w:p w14:paraId="343BC4B6" w14:textId="77777777" w:rsidR="003B5D19" w:rsidRPr="004E3508" w:rsidRDefault="003B5D19" w:rsidP="003B5D19">
                        <w:pPr>
                          <w:rPr>
                            <w:sz w:val="22"/>
                            <w:szCs w:val="20"/>
                          </w:rPr>
                        </w:pPr>
                        <w:r w:rsidRPr="004E3508">
                          <w:rPr>
                            <w:color w:val="000000" w:themeColor="text1"/>
                            <w:sz w:val="22"/>
                            <w:szCs w:val="20"/>
                          </w:rPr>
                          <w:t>Mucegaiul, care crește în pâine, este o specie de fungi.</w:t>
                        </w:r>
                      </w:p>
                      <w:p w14:paraId="73F65A2C" w14:textId="77777777" w:rsidR="003B5D19" w:rsidRPr="004E3508" w:rsidRDefault="003B5D19" w:rsidP="003B5D19">
                        <w:pPr>
                          <w:rPr>
                            <w:sz w:val="22"/>
                            <w:szCs w:val="20"/>
                          </w:rPr>
                        </w:pPr>
                        <w:r w:rsidRPr="004E3508">
                          <w:rPr>
                            <w:color w:val="000000" w:themeColor="text1"/>
                            <w:sz w:val="22"/>
                            <w:szCs w:val="20"/>
                          </w:rPr>
                          <w:t>Unele antibiotice sunt produse din fungi.</w:t>
                        </w:r>
                      </w:p>
                    </w:txbxContent>
                  </v:textbox>
                </v:shape>
                <v:shape id="_x0000_s1119" type="#_x0000_t202" alt="Dermatophyte" style="position:absolute;left:-10;top:3790;width:10045;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" filled="f" stroked="f">
                  <v:textbox style="mso-fit-shape-to-text:t">
                    <w:txbxContent>
                      <w:p w14:paraId="4CEE44F1" w14:textId="77777777" w:rsidR="003B5D19" w:rsidRDefault="003B5D19" w:rsidP="003B5D19">
                        <w:r>
                          <w:rPr>
                            <w:color w:val="000000" w:themeColor="text1"/>
                          </w:rPr>
                          <w:t>Dermatofitul</w:t>
                        </w:r>
                      </w:p>
                    </w:txbxContent>
                  </v:textbox>
                </v:shape>
                <v:shape id="_x0000_s1120" type="#_x0000_t202" alt="Penicillium&#10;" style="position:absolute;left:1303;top:15153;width:9118;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" filled="f" stroked="f">
                  <v:textbox style="mso-fit-shape-to-text:t">
                    <w:txbxContent>
                      <w:p w14:paraId="6BD7AE3C" w14:textId="77777777" w:rsidR="003B5D19" w:rsidRDefault="003B5D19" w:rsidP="003B5D19">
                        <w:r>
                          <w:rPr>
                            <w:color w:val="000000" w:themeColor="text1"/>
                          </w:rPr>
                          <w:t>Penicillium</w:t>
                        </w:r>
                      </w:p>
                    </w:txbxContent>
                  </v:textbox>
                </v:shape>
                <v:shape id="_x0000_s1121" type="#_x0000_t202" alt="Fungi&#10;" style="position:absolute;left:-1232;top:15873;width:7366;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" filled="f" stroked="f">
                  <v:textbox style="mso-fit-shape-to-text:t">
                    <w:txbxContent>
                      <w:p w14:paraId="4C442816" w14:textId="77777777" w:rsidR="003B5D19" w:rsidRDefault="003B5D19" w:rsidP="003B5D19">
                        <w:r>
                          <w:rPr>
                            <w:color w:val="000000" w:themeColor="text1"/>
                            <w:sz w:val="32"/>
                          </w:rPr>
                          <w:t>Fungii</w:t>
                        </w:r>
                      </w:p>
                    </w:txbxContent>
                  </v:textbox>
                </v:shape>
                <v:shape id="Picture 3099" o:spid="_x0000_s1122" type="#_x0000_t75" alt="Microscopic view of Dermatophytes" style="position:absolute;left:5842;top:1495;width:8947;height:671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">
                  <v:imagedata r:id="rId75" o:title="Microscopic view of Dermatophytes"/>
                </v:shape>
                <v:shape id="Picture 3100" o:spid="_x0000_s1123" type="#_x0000_t75" alt="Microscopic view of Penicillium" style="position:absolute;left:5829;top:12617;width:9170;height:68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">
                  <v:imagedata r:id="rId76" o:title="Microscopic view of Penicillium"/>
                </v:shape>
                <v:shape id="Picture 3101" o:spid="_x0000_s1124" type="#_x0000_t75" alt="A picture containing background pattern&#10;&#10;Description automatically generated" style="position:absolute;left:12881;top:11792;width:9316;height:79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">
                  <v:imagedata r:id="rId77" o:title="A picture containing background pattern&#10;&#10;Description automatically generated"/>
                </v:shape>
                <v:shape id="Picture 3102" o:spid="_x0000_s1125" type="#_x0000_t75" style="position:absolute;left:15348;top:396;width:5144;height:77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">
                  <v:imagedata r:id="rId78" o:title=""/>
                </v:shape>
              </v:group>
            </w:pict>
          </mc:Fallback>
        </mc:AlternateContent>
      </w:r>
      <w:r w:rsidR="00963CFF">
        <w:rPr>
          <w:noProof/>
        </w:rPr>
        <mc:AlternateContent>
          <mc:Choice Requires="wps">
            <w:drawing>
              <wp:anchor distT="0" distB="0" distL="114300" distR="114300" simplePos="0" relativeHeight="251443200" behindDoc="1" locked="0" layoutInCell="1" allowOverlap="1" wp14:anchorId="430C5029" wp14:editId="6F7A2E11">
                <wp:simplePos x="0" y="0"/>
                <wp:positionH relativeFrom="column">
                  <wp:posOffset>2204519</wp:posOffset>
                </wp:positionH>
                <wp:positionV relativeFrom="paragraph">
                  <wp:posOffset>2551556</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E793D38" id="Rectangle: Rounded Corners 2910" o:spid="_x0000_s1026" alt="&quot;&quot;" style="position:absolute;margin-left:173.6pt;margin-top:200.9pt;width:310.65pt;height:284.45pt;z-index:-251873280;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" fillcolor="#99d5c7" strokecolor="black [3213]" strokeweight="1pt">
                <v:stroke joinstyle="miter"/>
              </v:roundrect>
            </w:pict>
          </mc:Fallback>
        </mc:AlternateContent>
      </w:r>
      <w:r w:rsidR="00963CFF">
        <w:rPr>
          <w:noProof/>
        </w:rPr>
        <mc:AlternateContent>
          <mc:Choice Requires="wps">
            <w:drawing>
              <wp:anchor distT="0" distB="0" distL="114300" distR="114300" simplePos="0" relativeHeight="251420672" behindDoc="1" locked="0" layoutInCell="1" allowOverlap="1" wp14:anchorId="1C94EAE5" wp14:editId="3D4631E5">
                <wp:simplePos x="0" y="0"/>
                <wp:positionH relativeFrom="column">
                  <wp:posOffset>2212975</wp:posOffset>
                </wp:positionH>
                <wp:positionV relativeFrom="paragraph">
                  <wp:posOffset>6254115</wp:posOffset>
                </wp:positionV>
                <wp:extent cx="3945255" cy="2329180"/>
                <wp:effectExtent l="0" t="0" r="17145" b="13970"/>
                <wp:wrapNone/>
                <wp:docPr id="2927" name="Rectangle: Rounded Corners 29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3EF8388" id="Rectangle: Rounded Corners 2927" o:spid="_x0000_s1026" alt="&quot;&quot;" style="position:absolute;margin-left:174.25pt;margin-top:492.45pt;width:310.65pt;height:183.4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" fillcolor="#99d5c7" strokecolor="black [3213]" strokeweight="1pt">
                <v:stroke joinstyle="miter"/>
              </v:roundrect>
            </w:pict>
          </mc:Fallback>
        </mc:AlternateContent>
      </w:r>
      <w:r w:rsidR="00963CFF">
        <w:rPr>
          <w:noProof/>
        </w:rPr>
        <mc:AlternateContent>
          <mc:Choice Requires="wps">
            <w:drawing>
              <wp:inline distT="0" distB="0" distL="0" distR="0" wp14:anchorId="41196942" wp14:editId="48F4F170">
                <wp:extent cx="4274185" cy="760095"/>
                <wp:effectExtent l="0" t="0" r="0" b="0"/>
                <wp:docPr id="2929" name="TextBox 9" descr="What are Microbes?&#10;"/>
                <wp:cNvGraphicFramePr/>
                <a:graphic xmlns:a="http://schemas.openxmlformats.org/drawingml/2006/main">
                  <a:graphicData uri="http://schemas.microsoft.com/office/word/2010/wordprocessingShape">
                    <wps:wsp>
                      <wps:cNvSpPr txBox="1"/>
                      <wps:spPr>
                        <a:xfrm rot="16200000">
                          <a:off x="0" y="0"/>
                          <a:ext cx="4274185" cy="760095"/>
                        </a:xfrm>
                        <a:prstGeom prst="rect">
                          <a:avLst/>
                        </a:prstGeom>
                        <a:noFill/>
                      </wps:spPr>
                      <wps:txbx>
                        <w:txbxContent>
                          <w:p w14:paraId="2EA9A756" w14:textId="77777777" w:rsidR="003B5D19" w:rsidRPr="00B3334F" w:rsidRDefault="003B5D19" w:rsidP="00B3334F">
                            <w:pPr>
                              <w:pStyle w:val="3"/>
                              <w:rPr>
                                <w:sz w:val="56"/>
                                <w:szCs w:val="52"/>
                              </w:rPr>
                            </w:pPr>
                            <w:r>
                              <w:rPr>
                                <w:sz w:val="56"/>
                              </w:rPr>
                              <w:t>Ce sunt microbii?</w:t>
                            </w:r>
                          </w:p>
                        </w:txbxContent>
                      </wps:txbx>
                      <wps:bodyPr wrap="none" rtlCol="0">
                        <a:spAutoFit/>
                      </wps:bodyPr>
                    </wps:wsp>
                  </a:graphicData>
                </a:graphic>
              </wp:inline>
            </w:drawing>
          </mc:Choice>
          <mc:Fallback xmlns:oel="http://schemas.microsoft.com/office/2019/extlst">
            <w:pict>
              <v:shape w14:anchorId="41196942" id="_x0000_s1126" type="#_x0000_t202" alt="What are Microbes?&#10;" style="width:336.55pt;height:5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" filled="f" stroked="f">
                <v:textbox style="mso-fit-shape-to-text:t">
                  <w:txbxContent>
                    <w:p w14:paraId="2EA9A756" w14:textId="77777777" w:rsidR="003B5D19" w:rsidRPr="00B3334F" w:rsidRDefault="003B5D19" w:rsidP="00B3334F">
                      <w:pPr>
                        <w:pStyle w:val="Heading3"/>
                        <w:rPr>
                          <w:sz w:val="56"/>
                          <w:szCs w:val="52"/>
                        </w:rPr>
                      </w:pPr>
                      <w:r>
                        <w:rPr>
                          <w:sz w:val="56"/>
                        </w:rPr>
                        <w:t>Ce sunt microbii?</w:t>
                      </w:r>
                    </w:p>
                  </w:txbxContent>
                </v:textbox>
                <w10:anchorlock/>
              </v:shape>
            </w:pict>
          </mc:Fallback>
        </mc:AlternateContent>
      </w:r>
      <w:r w:rsidR="00963CFF">
        <w:rPr>
          <w:noProof/>
        </w:rPr>
        <mc:AlternateContent>
          <mc:Choice Requires="wpg">
            <w:drawing>
              <wp:inline distT="0" distB="0" distL="0" distR="0" wp14:anchorId="33074C4F" wp14:editId="77DF27F5">
                <wp:extent cx="786531" cy="8408097"/>
                <wp:effectExtent l="0" t="0" r="0" b="0"/>
                <wp:docPr id="3049" name="Group 30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6531" cy="8408097"/>
                          <a:chOff x="26255" y="0"/>
                          <a:chExt cx="786531" cy="8408097"/>
                        </a:xfrm>
                      </wpg:grpSpPr>
                      <wps:wsp>
                        <wps:cNvPr id="2934" name="TextBox 58" descr="They are found EVERYWHERE!&#10;Some microbes are useful or even good for us&#10;Some microbes can make us ill"/>
                        <wps:cNvSpPr txBox="1"/>
                        <wps:spPr>
                          <a:xfrm rot="16200000">
                            <a:off x="-1698088" y="1724343"/>
                            <a:ext cx="4065905" cy="617220"/>
                          </a:xfrm>
                          <a:prstGeom prst="rect">
                            <a:avLst/>
                          </a:prstGeom>
                          <a:noFill/>
                        </wps:spPr>
                        <wps:txbx>
                          <w:txbxContent>
                            <w:p w14:paraId="0CC87576" w14:textId="77777777" w:rsidR="00A82543" w:rsidRDefault="00A82543" w:rsidP="00A82543">
                              <w:pPr>
                                <w:pStyle w:val="a3"/>
                                <w:numPr>
                                  <w:ilvl w:val="0"/>
                                  <w:numId w:val="22"/>
                                </w:numPr>
                                <w:spacing w:after="0" w:line="240" w:lineRule="auto"/>
                                <w:rPr>
                                  <w:rFonts w:eastAsia="Times New Roman"/>
                                </w:rPr>
                              </w:pPr>
                              <w:r>
                                <w:rPr>
                                  <w:color w:val="000000" w:themeColor="text1"/>
                                </w:rPr>
                                <w:t>Microbii există PESTE TOT!</w:t>
                              </w:r>
                            </w:p>
                            <w:p w14:paraId="014EDC27" w14:textId="77777777" w:rsidR="00A82543" w:rsidRDefault="00A82543" w:rsidP="00A82543">
                              <w:pPr>
                                <w:pStyle w:val="a3"/>
                                <w:numPr>
                                  <w:ilvl w:val="0"/>
                                  <w:numId w:val="22"/>
                                </w:numPr>
                                <w:spacing w:after="0" w:line="240" w:lineRule="auto"/>
                                <w:rPr>
                                  <w:rFonts w:eastAsia="Times New Roman"/>
                                </w:rPr>
                              </w:pPr>
                              <w:r>
                                <w:rPr>
                                  <w:color w:val="000000" w:themeColor="text1"/>
                                </w:rPr>
                                <w:t>Unii microbi sunt utili sau chiar buni pentru noi</w:t>
                              </w:r>
                            </w:p>
                            <w:p w14:paraId="4960850E" w14:textId="77777777" w:rsidR="00A82543" w:rsidRDefault="00A82543" w:rsidP="00A82543">
                              <w:pPr>
                                <w:pStyle w:val="a3"/>
                                <w:numPr>
                                  <w:ilvl w:val="0"/>
                                  <w:numId w:val="22"/>
                                </w:numPr>
                                <w:spacing w:after="0" w:line="240" w:lineRule="auto"/>
                                <w:rPr>
                                  <w:rFonts w:eastAsia="Times New Roman"/>
                                </w:rPr>
                              </w:pPr>
                              <w:r>
                                <w:rPr>
                                  <w:color w:val="000000" w:themeColor="text1"/>
                                </w:rPr>
                                <w:t>Unii microbi ne pot face să ne simțim rău</w:t>
                              </w:r>
                            </w:p>
                          </w:txbxContent>
                        </wps:txbx>
                        <wps:bodyPr wrap="square" rtlCol="0">
                          <a:spAutoFit/>
                        </wps:bodyPr>
                      </wps:wsp>
                      <wps:wsp>
                        <wps:cNvPr id="2933" name="TextBox 10" descr="Microbes are living organisms&#10;They are so small we need a microscope to see them&#10;They come in different shapes and sizes"/>
                        <wps:cNvSpPr txBox="1"/>
                        <wps:spPr>
                          <a:xfrm rot="16200000">
                            <a:off x="-1815162" y="5780150"/>
                            <a:ext cx="4638675" cy="617220"/>
                          </a:xfrm>
                          <a:prstGeom prst="rect">
                            <a:avLst/>
                          </a:prstGeom>
                          <a:noFill/>
                        </wps:spPr>
                        <wps:txbx>
                          <w:txbxContent>
                            <w:p w14:paraId="14747CE4" w14:textId="77777777" w:rsidR="00A82543" w:rsidRDefault="00A82543" w:rsidP="00A82543">
                              <w:pPr>
                                <w:pStyle w:val="a3"/>
                                <w:numPr>
                                  <w:ilvl w:val="0"/>
                                  <w:numId w:val="21"/>
                                </w:numPr>
                                <w:spacing w:after="0" w:line="240" w:lineRule="auto"/>
                                <w:rPr>
                                  <w:rFonts w:eastAsia="Times New Roman"/>
                                </w:rPr>
                              </w:pPr>
                              <w:r>
                                <w:rPr>
                                  <w:color w:val="000000" w:themeColor="text1"/>
                                </w:rPr>
                                <w:t>Microbii sunt organisme vii</w:t>
                              </w:r>
                            </w:p>
                            <w:p w14:paraId="53E7E9B4" w14:textId="77777777" w:rsidR="00A82543" w:rsidRDefault="00A82543" w:rsidP="00A82543">
                              <w:pPr>
                                <w:pStyle w:val="a3"/>
                                <w:numPr>
                                  <w:ilvl w:val="0"/>
                                  <w:numId w:val="21"/>
                                </w:numPr>
                                <w:spacing w:after="0" w:line="240" w:lineRule="auto"/>
                                <w:rPr>
                                  <w:rFonts w:eastAsia="Times New Roman"/>
                                </w:rPr>
                              </w:pPr>
                              <w:r>
                                <w:rPr>
                                  <w:color w:val="000000" w:themeColor="text1"/>
                                </w:rPr>
                                <w:t>Sunt atât de mici că ne trebuie un microscop ca să-i vedem</w:t>
                              </w:r>
                            </w:p>
                            <w:p w14:paraId="02FD850C" w14:textId="77777777" w:rsidR="00A82543" w:rsidRDefault="00A82543" w:rsidP="00A82543">
                              <w:pPr>
                                <w:pStyle w:val="a3"/>
                                <w:numPr>
                                  <w:ilvl w:val="0"/>
                                  <w:numId w:val="21"/>
                                </w:numPr>
                                <w:spacing w:after="0" w:line="240" w:lineRule="auto"/>
                                <w:rPr>
                                  <w:rFonts w:eastAsia="Times New Roman"/>
                                </w:rPr>
                              </w:pPr>
                              <w:r>
                                <w:rPr>
                                  <w:color w:val="000000" w:themeColor="text1"/>
                                </w:rPr>
                                <w:t>Au o varietate de forme și mărimi</w:t>
                              </w:r>
                            </w:p>
                          </w:txbxContent>
                        </wps:txbx>
                        <wps:bodyPr wrap="none" rtlCol="0">
                          <a:spAutoFit/>
                        </wps:bodyPr>
                      </wps:wsp>
                    </wpg:wgp>
                  </a:graphicData>
                </a:graphic>
              </wp:inline>
            </w:drawing>
          </mc:Choice>
          <mc:Fallback xmlns:oel="http://schemas.microsoft.com/office/2019/extlst">
            <w:pict>
              <v:group w14:anchorId="33074C4F" id="Group 3049" o:spid="_x0000_s1127" alt="&quot;&quot;" style="width:61.95pt;height:662.05pt;mso-position-horizontal-relative:char;mso-position-vertical-relative:line" coordorigin="262" coordsize="7865,84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">
                <v:shape id="TextBox 58" o:spid="_x0000_s1128" type="#_x0000_t202" alt="They are found EVERYWHERE!&#10;Some microbes are useful or even good for us&#10;Some microbes can make us ill" style="position:absolute;left:-16982;top:17244;width:40659;height:61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" filled="f" stroked="f">
                  <v:textbox style="mso-fit-shape-to-text:t">
                    <w:txbxContent>
                      <w:p w14:paraId="0CC87576" w14:textId="77777777" w:rsidR="00A82543" w:rsidRDefault="00A82543" w:rsidP="00A82543">
                        <w:pPr>
                          <w:pStyle w:val="ListParagraph"/>
                          <w:numPr>
                            <w:ilvl w:val="0"/>
                            <w:numId w:val="22"/>
                          </w:numPr>
                          <w:spacing w:after="0" w:line="240" w:lineRule="auto"/>
                          <w:rPr>
                            <w:rFonts w:eastAsia="Times New Roman"/>
                          </w:rPr>
                        </w:pPr>
                        <w:r>
                          <w:rPr>
                            <w:color w:val="000000" w:themeColor="text1"/>
                          </w:rPr>
                          <w:t>Microbii există PESTE TOT!</w:t>
                        </w:r>
                      </w:p>
                      <w:p w14:paraId="014EDC27" w14:textId="77777777" w:rsidR="00A82543" w:rsidRDefault="00A82543" w:rsidP="00A82543">
                        <w:pPr>
                          <w:pStyle w:val="ListParagraph"/>
                          <w:numPr>
                            <w:ilvl w:val="0"/>
                            <w:numId w:val="22"/>
                          </w:numPr>
                          <w:spacing w:after="0" w:line="240" w:lineRule="auto"/>
                          <w:rPr>
                            <w:rFonts w:eastAsia="Times New Roman"/>
                          </w:rPr>
                        </w:pPr>
                        <w:r>
                          <w:rPr>
                            <w:color w:val="000000" w:themeColor="text1"/>
                          </w:rPr>
                          <w:t>Unii microbi sunt utili sau chiar buni pentru noi</w:t>
                        </w:r>
                      </w:p>
                      <w:p w14:paraId="4960850E" w14:textId="77777777" w:rsidR="00A82543" w:rsidRDefault="00A82543" w:rsidP="00A82543">
                        <w:pPr>
                          <w:pStyle w:val="ListParagraph"/>
                          <w:numPr>
                            <w:ilvl w:val="0"/>
                            <w:numId w:val="22"/>
                          </w:numPr>
                          <w:spacing w:after="0" w:line="240" w:lineRule="auto"/>
                          <w:rPr>
                            <w:rFonts w:eastAsia="Times New Roman"/>
                          </w:rPr>
                        </w:pPr>
                        <w:r>
                          <w:rPr>
                            <w:color w:val="000000" w:themeColor="text1"/>
                          </w:rPr>
                          <w:t>Unii microbi ne pot face să ne simțim rău</w:t>
                        </w:r>
                      </w:p>
                    </w:txbxContent>
                  </v:textbox>
                </v:shape>
                <v:shape id="_x0000_s1129" type="#_x0000_t202" alt="Microbes are living organisms&#10;They are so small we need a microscope to see them&#10;They come in different shapes and sizes" style="position:absolute;left:-18152;top:57801;width:46386;height:617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" filled="f" stroked="f">
                  <v:textbox style="mso-fit-shape-to-text:t">
                    <w:txbxContent>
                      <w:p w14:paraId="14747CE4" w14:textId="77777777" w:rsidR="00A82543" w:rsidRDefault="00A82543" w:rsidP="00A82543">
                        <w:pPr>
                          <w:pStyle w:val="ListParagraph"/>
                          <w:numPr>
                            <w:ilvl w:val="0"/>
                            <w:numId w:val="21"/>
                          </w:numPr>
                          <w:spacing w:after="0" w:line="240" w:lineRule="auto"/>
                          <w:rPr>
                            <w:rFonts w:eastAsia="Times New Roman"/>
                          </w:rPr>
                        </w:pPr>
                        <w:r>
                          <w:rPr>
                            <w:color w:val="000000" w:themeColor="text1"/>
                          </w:rPr>
                          <w:t>Microbii sunt organisme vii</w:t>
                        </w:r>
                      </w:p>
                      <w:p w14:paraId="53E7E9B4" w14:textId="77777777" w:rsidR="00A82543" w:rsidRDefault="00A82543" w:rsidP="00A82543">
                        <w:pPr>
                          <w:pStyle w:val="ListParagraph"/>
                          <w:numPr>
                            <w:ilvl w:val="0"/>
                            <w:numId w:val="21"/>
                          </w:numPr>
                          <w:spacing w:after="0" w:line="240" w:lineRule="auto"/>
                          <w:rPr>
                            <w:rFonts w:eastAsia="Times New Roman"/>
                          </w:rPr>
                        </w:pPr>
                        <w:r>
                          <w:rPr>
                            <w:color w:val="000000" w:themeColor="text1"/>
                          </w:rPr>
                          <w:t>Sunt atât de mici că ne trebuie un microscop ca să-i vedem</w:t>
                        </w:r>
                      </w:p>
                      <w:p w14:paraId="02FD850C" w14:textId="77777777" w:rsidR="00A82543" w:rsidRDefault="00A82543" w:rsidP="00A82543">
                        <w:pPr>
                          <w:pStyle w:val="ListParagraph"/>
                          <w:numPr>
                            <w:ilvl w:val="0"/>
                            <w:numId w:val="21"/>
                          </w:numPr>
                          <w:spacing w:after="0" w:line="240" w:lineRule="auto"/>
                          <w:rPr>
                            <w:rFonts w:eastAsia="Times New Roman"/>
                          </w:rPr>
                        </w:pPr>
                        <w:r>
                          <w:rPr>
                            <w:color w:val="000000" w:themeColor="text1"/>
                          </w:rPr>
                          <w:t>Au o varietate de forme și mărimi</w:t>
                        </w:r>
                      </w:p>
                    </w:txbxContent>
                  </v:textbox>
                </v:shape>
                <w10:anchorlock/>
              </v:group>
            </w:pict>
          </mc:Fallback>
        </mc:AlternateContent>
      </w:r>
      <w:r w:rsidR="00963CFF">
        <w:rPr>
          <w:noProof/>
        </w:rPr>
        <mc:AlternateContent>
          <mc:Choice Requires="wps">
            <w:drawing>
              <wp:inline distT="0" distB="0" distL="0" distR="0" wp14:anchorId="52EC1AF9" wp14:editId="470CCCC7">
                <wp:extent cx="4611370" cy="379171"/>
                <wp:effectExtent l="0" t="0" r="0" b="0"/>
                <wp:docPr id="2931" name="TextBox 56" descr="There are 3 different types of microbes:&#10;"/>
                <wp:cNvGraphicFramePr/>
                <a:graphic xmlns:a="http://schemas.openxmlformats.org/drawingml/2006/main">
                  <a:graphicData uri="http://schemas.microsoft.com/office/word/2010/wordprocessingShape">
                    <wps:wsp>
                      <wps:cNvSpPr txBox="1"/>
                      <wps:spPr>
                        <a:xfrm rot="16200000">
                          <a:off x="0" y="0"/>
                          <a:ext cx="4611370" cy="379171"/>
                        </a:xfrm>
                        <a:prstGeom prst="rect">
                          <a:avLst/>
                        </a:prstGeom>
                        <a:noFill/>
                      </wps:spPr>
                      <wps:txbx>
                        <w:txbxContent>
                          <w:p w14:paraId="5062D942" w14:textId="77777777" w:rsidR="003B5D19" w:rsidRDefault="003B5D19" w:rsidP="003B5D19">
                            <w:r>
                              <w:rPr>
                                <w:color w:val="000000" w:themeColor="text1"/>
                                <w:sz w:val="40"/>
                              </w:rPr>
                              <w:t>Există 3 tipuri diferite de microbi:</w:t>
                            </w:r>
                          </w:p>
                        </w:txbxContent>
                      </wps:txbx>
                      <wps:bodyPr wrap="none" rtlCol="0">
                        <a:noAutofit/>
                      </wps:bodyPr>
                    </wps:wsp>
                  </a:graphicData>
                </a:graphic>
              </wp:inline>
            </w:drawing>
          </mc:Choice>
          <mc:Fallback xmlns:oel="http://schemas.microsoft.com/office/2019/extlst">
            <w:pict>
              <v:shape w14:anchorId="52EC1AF9" id="TextBox 56" o:spid="_x0000_s1130" type="#_x0000_t202" alt="There are 3 different types of microbes:&#10;" style="width:363.1pt;height:29.8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" filled="f" stroked="f">
                <v:textbox>
                  <w:txbxContent>
                    <w:p w14:paraId="5062D942" w14:textId="77777777" w:rsidR="003B5D19" w:rsidRDefault="003B5D19" w:rsidP="003B5D19">
                      <w:r>
                        <w:rPr>
                          <w:color w:val="000000" w:themeColor="text1"/>
                          <w:sz w:val="40"/>
                        </w:rPr>
                        <w:t>Există 3 tipuri diferite de microbi:</w:t>
                      </w:r>
                    </w:p>
                  </w:txbxContent>
                </v:textbox>
                <w10:anchorlock/>
              </v:shape>
            </w:pict>
          </mc:Fallback>
        </mc:AlternateContent>
      </w:r>
      <w:r w:rsidR="00963CFF">
        <w:rPr>
          <w:noProof/>
        </w:rPr>
        <mc:AlternateContent>
          <mc:Choice Requires="wps">
            <w:drawing>
              <wp:anchor distT="0" distB="0" distL="114300" distR="114300" simplePos="0" relativeHeight="251442176" behindDoc="1" locked="0" layoutInCell="1" allowOverlap="1" wp14:anchorId="6CD073D3" wp14:editId="5118C1FD">
                <wp:simplePos x="0" y="0"/>
                <wp:positionH relativeFrom="column">
                  <wp:posOffset>2186305</wp:posOffset>
                </wp:positionH>
                <wp:positionV relativeFrom="paragraph">
                  <wp:posOffset>179070</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3B9344FB" id="Rectangle: Rounded Corners 2911" o:spid="_x0000_s1026" alt="&quot;&quot;" style="position:absolute;margin-left:172.15pt;margin-top:14.1pt;width:310.65pt;height:181.15pt;z-index:-251874304;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" fillcolor="#99d5c7" strokecolor="black [3213]" strokeweight="1pt">
                <v:stroke joinstyle="miter"/>
              </v:roundrect>
            </w:pict>
          </mc:Fallback>
        </mc:AlternateContent>
      </w:r>
      <w:r w:rsidR="00963CFF">
        <w:tab/>
      </w:r>
      <w:r w:rsidR="00963CFF">
        <w:tab/>
      </w:r>
      <w:r w:rsidR="00963CFF">
        <w:tab/>
      </w:r>
    </w:p>
    <w:p w14:paraId="62AC5F3E" w14:textId="311A11D5" w:rsidR="0020191E" w:rsidRDefault="0020191E">
      <w:r>
        <w:br w:type="page"/>
      </w:r>
    </w:p>
    <w:p w14:paraId="09CEAE56" w14:textId="2CCC6DB3" w:rsidR="00716093" w:rsidRDefault="002A56F2" w:rsidP="00716093">
      <w:pPr>
        <w:pStyle w:val="a3"/>
      </w:pPr>
      <w:r>
        <w:rPr>
          <w:noProof/>
        </w:rPr>
        <w:lastRenderedPageBreak/>
        <mc:AlternateContent>
          <mc:Choice Requires="wpg">
            <w:drawing>
              <wp:anchor distT="0" distB="0" distL="114300" distR="114300" simplePos="0" relativeHeight="251470848" behindDoc="0" locked="0" layoutInCell="1" allowOverlap="1" wp14:anchorId="39993FDF" wp14:editId="3DD6DCA1">
                <wp:simplePos x="0" y="0"/>
                <wp:positionH relativeFrom="column">
                  <wp:posOffset>228600</wp:posOffset>
                </wp:positionH>
                <wp:positionV relativeFrom="paragraph">
                  <wp:posOffset>247650</wp:posOffset>
                </wp:positionV>
                <wp:extent cx="6392512" cy="9067800"/>
                <wp:effectExtent l="38100" t="19050" r="27940" b="3810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92512" cy="9067800"/>
                          <a:chOff x="0" y="0"/>
                          <a:chExt cx="6392512" cy="9067800"/>
                        </a:xfrm>
                      </wpg:grpSpPr>
                      <wps:wsp>
                        <wps:cNvPr id="224" name="Rectangle: Rounded Corners 224">
                          <a:extLst>
                            <a:ext uri="{C183D7F6-B498-43B3-948B-1728B52AA6E4}">
                              <adec:decorative xmlns:adec="http://schemas.microsoft.com/office/drawing/2017/decorative" val="1"/>
                            </a:ext>
                          </a:extLst>
                        </wps:cNvPr>
                        <wps:cNvSpPr/>
                        <wps:spPr>
                          <a:xfrm>
                            <a:off x="0" y="219075"/>
                            <a:ext cx="617347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946" name="Group 2946"/>
                        <wpg:cNvGrpSpPr/>
                        <wpg:grpSpPr>
                          <a:xfrm>
                            <a:off x="5829300" y="0"/>
                            <a:ext cx="563212" cy="563212"/>
                            <a:chOff x="0" y="0"/>
                            <a:chExt cx="563212" cy="563212"/>
                          </a:xfrm>
                        </wpg:grpSpPr>
                        <wps:wsp>
                          <wps:cNvPr id="229" name="Oval 22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575" y="28575"/>
                              <a:ext cx="478790" cy="522605"/>
                            </a:xfrm>
                            <a:prstGeom prst="rect">
                              <a:avLst/>
                            </a:prstGeom>
                          </pic:spPr>
                        </pic:pic>
                      </wpg:grpSp>
                    </wpg:wgp>
                  </a:graphicData>
                </a:graphic>
              </wp:anchor>
            </w:drawing>
          </mc:Choice>
          <mc:Fallback xmlns:oel="http://schemas.microsoft.com/office/2019/extlst">
            <w:pict>
              <v:group w14:anchorId="1C77A21B" id="Group 337" o:spid="_x0000_s1026" alt="&quot;&quot;" style="position:absolute;margin-left:18pt;margin-top:19.5pt;width:503.35pt;height:714pt;z-index:251470848" coordsize="63925,90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">
                <v:roundrect id="Rectangle: Rounded Corners 224" o:spid="_x0000_s1027" alt="&quot;&quot;" style="position:absolute;top:2190;width:61734;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roundrect>
                <v:group id="Group 2946" o:spid="_x0000_s1028" style="position:absolute;left:58293;width:5632;height:5632" coordsize="5632,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029"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030" type="#_x0000_t75" alt="&quot;&quot;" style="position:absolute;left:285;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53" o:title=""/>
                  </v:shape>
                </v:group>
              </v:group>
            </w:pict>
          </mc:Fallback>
        </mc:AlternateContent>
      </w:r>
      <w:r>
        <w:rPr>
          <w:noProof/>
        </w:rPr>
        <mc:AlternateContent>
          <mc:Choice Requires="wps">
            <w:drawing>
              <wp:inline distT="0" distB="0" distL="0" distR="0" wp14:anchorId="23F42045" wp14:editId="76DADE88">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3A3529B2" w14:textId="77777777" w:rsidR="00BA68D4" w:rsidRDefault="00BA68D4" w:rsidP="003B5D19">
                            <w:pPr>
                              <w:pStyle w:val="2"/>
                            </w:pPr>
                            <w:r>
                              <w:t>SH4: Cât de mare este un microb?</w:t>
                            </w:r>
                          </w:p>
                        </w:txbxContent>
                      </wps:txbx>
                      <wps:bodyPr wrap="none" rtlCol="0">
                        <a:spAutoFit/>
                      </wps:bodyPr>
                    </wps:wsp>
                  </a:graphicData>
                </a:graphic>
              </wp:inline>
            </w:drawing>
          </mc:Choice>
          <mc:Fallback xmlns:oel="http://schemas.microsoft.com/office/2019/extlst">
            <w:pict>
              <v:shape w14:anchorId="23F42045" id="_x0000_s1131"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" filled="f" stroked="f">
                <v:textbox style="mso-fit-shape-to-text:t">
                  <w:txbxContent>
                    <w:p w14:paraId="3A3529B2" w14:textId="77777777" w:rsidR="00BA68D4" w:rsidRDefault="00BA68D4" w:rsidP="003B5D19">
                      <w:pPr>
                        <w:pStyle w:val="Heading2"/>
                      </w:pPr>
                      <w:r>
                        <w:t>SH4: Cât de mare este un microb?</w:t>
                      </w:r>
                    </w:p>
                  </w:txbxContent>
                </v:textbox>
                <w10:anchorlock/>
              </v:shape>
            </w:pict>
          </mc:Fallback>
        </mc:AlternateContent>
      </w:r>
    </w:p>
    <w:p w14:paraId="5902C06E" w14:textId="055FB8D8" w:rsidR="00716093" w:rsidRDefault="00716093" w:rsidP="00716093">
      <w:pPr>
        <w:pStyle w:val="a3"/>
      </w:pPr>
    </w:p>
    <w:p w14:paraId="599D15B9" w14:textId="6E1C826F" w:rsidR="00716093" w:rsidRDefault="00366F87" w:rsidP="00716093">
      <w:pPr>
        <w:pStyle w:val="a3"/>
      </w:pPr>
      <w:r>
        <w:rPr>
          <w:noProof/>
        </w:rPr>
        <mc:AlternateContent>
          <mc:Choice Requires="wps">
            <w:drawing>
              <wp:inline distT="0" distB="0" distL="0" distR="0" wp14:anchorId="56C4CEAA" wp14:editId="459803A3">
                <wp:extent cx="5236845" cy="626110"/>
                <wp:effectExtent l="0" t="0" r="0" b="0"/>
                <wp:docPr id="226" name="TextBox 3" descr="How Big is a Microbe?&#10;"/>
                <wp:cNvGraphicFramePr/>
                <a:graphic xmlns:a="http://schemas.openxmlformats.org/drawingml/2006/main">
                  <a:graphicData uri="http://schemas.microsoft.com/office/word/2010/wordprocessingShape">
                    <wps:wsp>
                      <wps:cNvSpPr txBox="1"/>
                      <wps:spPr>
                        <a:xfrm rot="16200000">
                          <a:off x="0" y="0"/>
                          <a:ext cx="5236845" cy="626110"/>
                        </a:xfrm>
                        <a:prstGeom prst="rect">
                          <a:avLst/>
                        </a:prstGeom>
                        <a:noFill/>
                      </wps:spPr>
                      <wps:txbx>
                        <w:txbxContent>
                          <w:p w14:paraId="5B8DE87A" w14:textId="77777777" w:rsidR="00366F87" w:rsidRPr="003B5D19" w:rsidRDefault="00366F87" w:rsidP="00366F87">
                            <w:pPr>
                              <w:pStyle w:val="3"/>
                              <w:rPr>
                                <w:sz w:val="72"/>
                                <w:szCs w:val="56"/>
                              </w:rPr>
                            </w:pPr>
                            <w:r>
                              <w:rPr>
                                <w:sz w:val="72"/>
                              </w:rPr>
                              <w:t>Cât de mare este un microb?</w:t>
                            </w:r>
                          </w:p>
                        </w:txbxContent>
                      </wps:txbx>
                      <wps:bodyPr wrap="none" rtlCol="0">
                        <a:noAutofit/>
                      </wps:bodyPr>
                    </wps:wsp>
                  </a:graphicData>
                </a:graphic>
              </wp:inline>
            </w:drawing>
          </mc:Choice>
          <mc:Fallback xmlns:oel="http://schemas.microsoft.com/office/2019/extlst">
            <w:pict>
              <v:shape w14:anchorId="56C4CEAA" id="_x0000_s1132" type="#_x0000_t202" alt="How Big is a Microbe?&#10;" style="width:412.35pt;height:49.3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" filled="f" stroked="f">
                <v:textbox>
                  <w:txbxContent>
                    <w:p w14:paraId="5B8DE87A" w14:textId="77777777" w:rsidR="00366F87" w:rsidRPr="003B5D19" w:rsidRDefault="00366F87" w:rsidP="00366F87">
                      <w:pPr>
                        <w:pStyle w:val="Heading3"/>
                        <w:rPr>
                          <w:sz w:val="72"/>
                          <w:szCs w:val="56"/>
                        </w:rPr>
                      </w:pPr>
                      <w:r>
                        <w:rPr>
                          <w:sz w:val="72"/>
                        </w:rPr>
                        <w:t>Cât de mare este un microb?</w:t>
                      </w:r>
                    </w:p>
                  </w:txbxContent>
                </v:textbox>
                <w10:anchorlock/>
              </v:shape>
            </w:pict>
          </mc:Fallback>
        </mc:AlternateContent>
      </w:r>
      <w:r>
        <w:rPr>
          <w:noProof/>
        </w:rPr>
        <mc:AlternateContent>
          <mc:Choice Requires="wpg">
            <w:drawing>
              <wp:inline distT="0" distB="0" distL="0" distR="0" wp14:anchorId="33291872" wp14:editId="2D3CAA9C">
                <wp:extent cx="5291932" cy="8539480"/>
                <wp:effectExtent l="0" t="0" r="4445" b="0"/>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291932" cy="8539480"/>
                          <a:chOff x="0" y="0"/>
                          <a:chExt cx="5291932"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l="2095" t="10072" r="3994" b="5911"/>
                          <a:stretch/>
                        </pic:blipFill>
                        <pic:spPr>
                          <a:xfrm rot="16200000">
                            <a:off x="-1642745" y="1642745"/>
                            <a:ext cx="8539480" cy="5253990"/>
                          </a:xfrm>
                          <a:prstGeom prst="rect">
                            <a:avLst/>
                          </a:prstGeom>
                        </pic:spPr>
                      </pic:pic>
                      <wps:wsp>
                        <wps:cNvPr id="234" name="TextBox 10" descr="2. A fungus would be the size of a football pitch&#10;"/>
                        <wps:cNvSpPr txBox="1"/>
                        <wps:spPr>
                          <a:xfrm rot="16200000">
                            <a:off x="902704" y="2106421"/>
                            <a:ext cx="3258185" cy="382270"/>
                          </a:xfrm>
                          <a:prstGeom prst="rect">
                            <a:avLst/>
                          </a:prstGeom>
                          <a:noFill/>
                        </wps:spPr>
                        <wps:txbx>
                          <w:txbxContent>
                            <w:p w14:paraId="248D746C" w14:textId="77777777" w:rsidR="00BA68D4" w:rsidRPr="00703668" w:rsidRDefault="00BA68D4" w:rsidP="00716093">
                              <w:pPr>
                                <w:rPr>
                                  <w:sz w:val="22"/>
                                  <w:szCs w:val="20"/>
                                </w:rPr>
                              </w:pPr>
                              <w:r w:rsidRPr="00703668">
                                <w:rPr>
                                  <w:color w:val="000000" w:themeColor="text1"/>
                                  <w:szCs w:val="20"/>
                                </w:rPr>
                                <w:t>2. Fungii ar fi de mărimea unui teren de fotbal</w:t>
                              </w:r>
                            </w:p>
                          </w:txbxContent>
                        </wps:txbx>
                        <wps:bodyPr wrap="none" rtlCol="0">
                          <a:spAutoFit/>
                        </wps:bodyPr>
                      </wps:wsp>
                      <wps:wsp>
                        <wps:cNvPr id="237" name="TextBox 54" descr="4. A virus would be the size of a football&#10;"/>
                        <wps:cNvSpPr txBox="1"/>
                        <wps:spPr>
                          <a:xfrm rot="16200000">
                            <a:off x="3451067" y="2204424"/>
                            <a:ext cx="3315335" cy="366395"/>
                          </a:xfrm>
                          <a:prstGeom prst="rect">
                            <a:avLst/>
                          </a:prstGeom>
                          <a:noFill/>
                        </wps:spPr>
                        <wps:txbx>
                          <w:txbxContent>
                            <w:p w14:paraId="61B81625" w14:textId="77777777" w:rsidR="00BA68D4" w:rsidRPr="00E26B7A" w:rsidRDefault="00BA68D4" w:rsidP="00716093">
                              <w:pPr>
                                <w:rPr>
                                  <w:sz w:val="20"/>
                                  <w:szCs w:val="18"/>
                                </w:rPr>
                              </w:pPr>
                              <w:r w:rsidRPr="00E26B7A">
                                <w:rPr>
                                  <w:color w:val="000000" w:themeColor="text1"/>
                                  <w:sz w:val="22"/>
                                  <w:szCs w:val="18"/>
                                </w:rPr>
                                <w:t>4. Virusurile ar fi de mărimea unei mingi de fotbal</w:t>
                              </w:r>
                            </w:p>
                          </w:txbxContent>
                        </wps:txbx>
                        <wps:bodyPr wrap="square" rtlCol="0">
                          <a:spAutoFit/>
                        </wps:bodyPr>
                      </wps:wsp>
                      <wps:wsp>
                        <wps:cNvPr id="236" name="TextBox 53" descr="3. A bacterium would be the size of a bus&#10;"/>
                        <wps:cNvSpPr txBox="1"/>
                        <wps:spPr>
                          <a:xfrm rot="16200000">
                            <a:off x="3544142" y="6417219"/>
                            <a:ext cx="3037840" cy="382270"/>
                          </a:xfrm>
                          <a:prstGeom prst="rect">
                            <a:avLst/>
                          </a:prstGeom>
                          <a:noFill/>
                        </wps:spPr>
                        <wps:txbx>
                          <w:txbxContent>
                            <w:p w14:paraId="38B96540" w14:textId="77777777" w:rsidR="00BA68D4" w:rsidRPr="00703668" w:rsidRDefault="00BA68D4" w:rsidP="00716093">
                              <w:pPr>
                                <w:rPr>
                                  <w:sz w:val="22"/>
                                  <w:szCs w:val="20"/>
                                </w:rPr>
                              </w:pPr>
                              <w:r w:rsidRPr="00703668">
                                <w:rPr>
                                  <w:color w:val="000000" w:themeColor="text1"/>
                                  <w:szCs w:val="20"/>
                                </w:rPr>
                                <w:t>3. Bacteriile ar fi de mărimea unui autobuz</w:t>
                              </w:r>
                            </w:p>
                          </w:txbxContent>
                        </wps:txbx>
                        <wps:bodyPr wrap="none" rtlCol="0">
                          <a:spAutoFit/>
                        </wps:bodyPr>
                      </wps:wsp>
                      <wps:wsp>
                        <wps:cNvPr id="235" name="TextBox 52" descr="1. If you were as big as Europe..&#10;"/>
                        <wps:cNvSpPr txBox="1"/>
                        <wps:spPr>
                          <a:xfrm rot="16200000">
                            <a:off x="1080805" y="6445470"/>
                            <a:ext cx="2901950" cy="382270"/>
                          </a:xfrm>
                          <a:prstGeom prst="rect">
                            <a:avLst/>
                          </a:prstGeom>
                          <a:noFill/>
                        </wps:spPr>
                        <wps:txbx>
                          <w:txbxContent>
                            <w:p w14:paraId="3B6E1700" w14:textId="77777777" w:rsidR="00BA68D4" w:rsidRPr="00703668" w:rsidRDefault="00BA68D4" w:rsidP="00716093">
                              <w:pPr>
                                <w:rPr>
                                  <w:sz w:val="22"/>
                                  <w:szCs w:val="20"/>
                                </w:rPr>
                              </w:pPr>
                              <w:r w:rsidRPr="00703668">
                                <w:rPr>
                                  <w:color w:val="000000" w:themeColor="text1"/>
                                  <w:szCs w:val="20"/>
                                </w:rPr>
                                <w:t>1. Dacă am fi la fel de mari cât Europa...</w:t>
                              </w:r>
                            </w:p>
                          </w:txbxContent>
                        </wps:txbx>
                        <wps:bodyPr wrap="none" rtlCol="0">
                          <a:spAutoFit/>
                        </wps:bodyPr>
                      </wps:wsp>
                    </wpg:wgp>
                  </a:graphicData>
                </a:graphic>
              </wp:inline>
            </w:drawing>
          </mc:Choice>
          <mc:Fallback xmlns:oel="http://schemas.microsoft.com/office/2019/extlst">
            <w:pict>
              <v:group w14:anchorId="33291872" id="Group 3" o:spid="_x0000_s1133" alt="&quot;&quot;" style="width:416.7pt;height:672.4pt;mso-position-horizontal-relative:char;mso-position-vertical-relative:line" coordsize="52919,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">
                <v:shape id="Picture 24" o:spid="_x0000_s1134" type="#_x0000_t75" alt="&quot;&quot;"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">
                  <v:imagedata r:id="rId80" o:title="" croptop="6601f" cropbottom="3874f" cropleft="1373f" cropright="2618f"/>
                </v:shape>
                <v:shape id="_x0000_s1135" type="#_x0000_t202" alt="2. A fungus would be the size of a football pitch&#10;" style="position:absolute;left:9027;top:21063;width:32582;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b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" filled="f" stroked="f">
                  <v:textbox style="mso-fit-shape-to-text:t">
                    <w:txbxContent>
                      <w:p w14:paraId="248D746C" w14:textId="77777777" w:rsidR="00BA68D4" w:rsidRPr="00703668" w:rsidRDefault="00BA68D4" w:rsidP="00716093">
                        <w:pPr>
                          <w:rPr>
                            <w:sz w:val="22"/>
                            <w:szCs w:val="20"/>
                          </w:rPr>
                        </w:pPr>
                        <w:r w:rsidRPr="00703668">
                          <w:rPr>
                            <w:color w:val="000000" w:themeColor="text1"/>
                            <w:szCs w:val="20"/>
                          </w:rPr>
                          <w:t>2. Fungii ar fi de mărimea unui teren de fotbal</w:t>
                        </w:r>
                      </w:p>
                    </w:txbxContent>
                  </v:textbox>
                </v:shape>
                <v:shape id="TextBox 54" o:spid="_x0000_s1136" type="#_x0000_t202" alt="4. A virus would be the size of a football&#10;" style="position:absolute;left:34510;top:22044;width:33153;height:36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" filled="f" stroked="f">
                  <v:textbox style="mso-fit-shape-to-text:t">
                    <w:txbxContent>
                      <w:p w14:paraId="61B81625" w14:textId="77777777" w:rsidR="00BA68D4" w:rsidRPr="00E26B7A" w:rsidRDefault="00BA68D4" w:rsidP="00716093">
                        <w:pPr>
                          <w:rPr>
                            <w:sz w:val="20"/>
                            <w:szCs w:val="18"/>
                          </w:rPr>
                        </w:pPr>
                        <w:r w:rsidRPr="00E26B7A">
                          <w:rPr>
                            <w:color w:val="000000" w:themeColor="text1"/>
                            <w:sz w:val="22"/>
                            <w:szCs w:val="18"/>
                          </w:rPr>
                          <w:t>4. Virusurile ar fi de mărimea unei mingi de fotbal</w:t>
                        </w:r>
                      </w:p>
                    </w:txbxContent>
                  </v:textbox>
                </v:shape>
                <v:shape id="TextBox 53" o:spid="_x0000_s1137" type="#_x0000_t202" alt="3. A bacterium would be the size of a bus&#10;" style="position:absolute;left:35441;top:64172;width:30378;height:38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" filled="f" stroked="f">
                  <v:textbox style="mso-fit-shape-to-text:t">
                    <w:txbxContent>
                      <w:p w14:paraId="38B96540" w14:textId="77777777" w:rsidR="00BA68D4" w:rsidRPr="00703668" w:rsidRDefault="00BA68D4" w:rsidP="00716093">
                        <w:pPr>
                          <w:rPr>
                            <w:sz w:val="22"/>
                            <w:szCs w:val="20"/>
                          </w:rPr>
                        </w:pPr>
                        <w:r w:rsidRPr="00703668">
                          <w:rPr>
                            <w:color w:val="000000" w:themeColor="text1"/>
                            <w:szCs w:val="20"/>
                          </w:rPr>
                          <w:t>3. Bacteriile ar fi de mărimea unui autobuz</w:t>
                        </w:r>
                      </w:p>
                    </w:txbxContent>
                  </v:textbox>
                </v:shape>
                <v:shape id="TextBox 52" o:spid="_x0000_s1138" type="#_x0000_t202" alt="1. If you were as big as Europe..&#10;" style="position:absolute;left:10808;top:64454;width:29019;height:38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" filled="f" stroked="f">
                  <v:textbox style="mso-fit-shape-to-text:t">
                    <w:txbxContent>
                      <w:p w14:paraId="3B6E1700" w14:textId="77777777" w:rsidR="00BA68D4" w:rsidRPr="00703668" w:rsidRDefault="00BA68D4" w:rsidP="00716093">
                        <w:pPr>
                          <w:rPr>
                            <w:sz w:val="22"/>
                            <w:szCs w:val="20"/>
                          </w:rPr>
                        </w:pPr>
                        <w:r w:rsidRPr="00703668">
                          <w:rPr>
                            <w:color w:val="000000" w:themeColor="text1"/>
                            <w:szCs w:val="20"/>
                          </w:rPr>
                          <w:t>1. Dacă am fi la fel de mari cât Europa...</w:t>
                        </w:r>
                      </w:p>
                    </w:txbxContent>
                  </v:textbox>
                </v:shape>
                <w10:anchorlock/>
              </v:group>
            </w:pict>
          </mc:Fallback>
        </mc:AlternateContent>
      </w:r>
    </w:p>
    <w:p w14:paraId="1625D999" w14:textId="7EAB7AAD" w:rsidR="0020191E" w:rsidRDefault="0020191E">
      <w:r>
        <w:br w:type="page"/>
      </w:r>
    </w:p>
    <w:p w14:paraId="4DCF6B77" w14:textId="77777777" w:rsidR="003B5D19" w:rsidRDefault="003B5D19" w:rsidP="003B5D19">
      <w:pPr>
        <w:pStyle w:val="a3"/>
      </w:pPr>
      <w:r>
        <w:rPr>
          <w:noProof/>
        </w:rPr>
        <w:lastRenderedPageBreak/>
        <mc:AlternateContent>
          <mc:Choice Requires="wpg">
            <w:drawing>
              <wp:anchor distT="0" distB="0" distL="114300" distR="114300" simplePos="0" relativeHeight="251869184" behindDoc="0" locked="0" layoutInCell="1" allowOverlap="1" wp14:anchorId="0614AA8B" wp14:editId="1CA685E6">
                <wp:simplePos x="0" y="0"/>
                <wp:positionH relativeFrom="column">
                  <wp:posOffset>5926436</wp:posOffset>
                </wp:positionH>
                <wp:positionV relativeFrom="paragraph">
                  <wp:posOffset>133111</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239D876A" id="Group 3193" o:spid="_x0000_s1026" alt="&quot;&quot;" style="position:absolute;margin-left:466.65pt;margin-top:10.5pt;width:44.35pt;height:44.35pt;z-index:2518691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53" o:title=""/>
                </v:shape>
              </v:group>
            </w:pict>
          </mc:Fallback>
        </mc:AlternateContent>
      </w:r>
      <w:r>
        <w:rPr>
          <w:noProof/>
        </w:rPr>
        <w:drawing>
          <wp:anchor distT="0" distB="0" distL="114300" distR="114300" simplePos="0" relativeHeight="251866112" behindDoc="0" locked="0" layoutInCell="1" allowOverlap="1" wp14:anchorId="4EAFA0EC" wp14:editId="3B6B7AD5">
            <wp:simplePos x="0" y="0"/>
            <wp:positionH relativeFrom="column">
              <wp:posOffset>5969447</wp:posOffset>
            </wp:positionH>
            <wp:positionV relativeFrom="paragraph">
              <wp:posOffset>136477</wp:posOffset>
            </wp:positionV>
            <wp:extent cx="421825" cy="460805"/>
            <wp:effectExtent l="0" t="0" r="0" b="0"/>
            <wp:wrapNone/>
            <wp:docPr id="3259" name="Picture 3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0" y="0"/>
                      <a:ext cx="421825" cy="460805"/>
                    </a:xfrm>
                    <a:prstGeom prst="rect">
                      <a:avLst/>
                    </a:prstGeom>
                    <a:noFill/>
                  </pic:spPr>
                </pic:pic>
              </a:graphicData>
            </a:graphic>
          </wp:anchor>
        </w:drawing>
      </w:r>
      <w:r>
        <w:rPr>
          <w:noProof/>
        </w:rPr>
        <mc:AlternateContent>
          <mc:Choice Requires="wps">
            <w:drawing>
              <wp:inline distT="0" distB="0" distL="0" distR="0" wp14:anchorId="73DE3F32" wp14:editId="255412A6">
                <wp:extent cx="2098040" cy="382270"/>
                <wp:effectExtent l="0" t="0" r="0" b="0"/>
                <wp:docPr id="3197"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7ED95438" w14:textId="4E46ABB4" w:rsidR="003B5D19" w:rsidRDefault="003B5D19" w:rsidP="003B5D19">
                            <w:pPr>
                              <w:pStyle w:val="2"/>
                            </w:pPr>
                            <w:r>
                              <w:t>SW1: Creați un microb – fișă de lucru</w:t>
                            </w:r>
                          </w:p>
                        </w:txbxContent>
                      </wps:txbx>
                      <wps:bodyPr wrap="none" rtlCol="0">
                        <a:spAutoFit/>
                      </wps:bodyPr>
                    </wps:wsp>
                  </a:graphicData>
                </a:graphic>
              </wp:inline>
            </w:drawing>
          </mc:Choice>
          <mc:Fallback xmlns:oel="http://schemas.microsoft.com/office/2019/extlst">
            <w:pict>
              <v:shape w14:anchorId="73DE3F32" id="_x0000_s1139"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" filled="f" stroked="f">
                <v:textbox style="mso-fit-shape-to-text:t">
                  <w:txbxContent>
                    <w:p w14:paraId="7ED95438" w14:textId="4E46ABB4" w:rsidR="003B5D19" w:rsidRDefault="003B5D19" w:rsidP="003B5D19">
                      <w:pPr>
                        <w:pStyle w:val="Heading2"/>
                      </w:pPr>
                      <w:r>
                        <w:t>SW1: Creați un microb – fișă de lucru</w:t>
                      </w:r>
                    </w:p>
                  </w:txbxContent>
                </v:textbox>
                <w10:anchorlock/>
              </v:shape>
            </w:pict>
          </mc:Fallback>
        </mc:AlternateContent>
      </w:r>
    </w:p>
    <w:p w14:paraId="295A9A49" w14:textId="77777777" w:rsidR="003B5D19" w:rsidRDefault="003B5D19" w:rsidP="003B5D19">
      <w:pPr>
        <w:pStyle w:val="a3"/>
      </w:pPr>
      <w:r>
        <w:rPr>
          <w:noProof/>
        </w:rPr>
        <mc:AlternateContent>
          <mc:Choice Requires="wps">
            <w:drawing>
              <wp:anchor distT="0" distB="0" distL="114300" distR="114300" simplePos="0" relativeHeight="251867136" behindDoc="0" locked="0" layoutInCell="1" allowOverlap="1" wp14:anchorId="06D0D81D" wp14:editId="255C38E8">
                <wp:simplePos x="0" y="0"/>
                <wp:positionH relativeFrom="margin">
                  <wp:posOffset>287070</wp:posOffset>
                </wp:positionH>
                <wp:positionV relativeFrom="paragraph">
                  <wp:posOffset>61853</wp:posOffset>
                </wp:positionV>
                <wp:extent cx="6080125" cy="9214233"/>
                <wp:effectExtent l="38100" t="38100" r="34925" b="4445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27C12EF3" id="Rectangle: Rounded Corners 3199" o:spid="_x0000_s1026" alt="&quot;&quot;" style="position:absolute;margin-left:22.6pt;margin-top:4.85pt;width:478.75pt;height:725.55pt;z-index:251867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FEFgIAAG4EAAAOAAAAZHJzL2Uyb0RvYy54bWysVMlu2zAQvRfoPxC811pS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" filled="f" strokecolor="#117e62" strokeweight="6pt">
                <v:stroke joinstyle="bevel" endcap="square"/>
                <w10:wrap anchorx="margin"/>
              </v:roundrect>
            </w:pict>
          </mc:Fallback>
        </mc:AlternateContent>
      </w:r>
    </w:p>
    <w:p w14:paraId="13DDA522" w14:textId="77777777" w:rsidR="003B5D19" w:rsidRDefault="003B5D19" w:rsidP="003B5D19">
      <w:pPr>
        <w:pStyle w:val="a3"/>
      </w:pPr>
      <w:r>
        <w:rPr>
          <w:noProof/>
        </w:rPr>
        <w:drawing>
          <wp:anchor distT="0" distB="0" distL="114300" distR="114300" simplePos="0" relativeHeight="251868160" behindDoc="0" locked="0" layoutInCell="1" allowOverlap="1" wp14:anchorId="27CBEC08" wp14:editId="5DFFE483">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3914CF2F" w14:textId="77777777" w:rsidR="003B5D19" w:rsidRDefault="003B5D19" w:rsidP="003B5D19">
      <w:pPr>
        <w:pStyle w:val="a3"/>
      </w:pPr>
      <w:r>
        <w:rPr>
          <w:noProof/>
        </w:rPr>
        <mc:AlternateContent>
          <mc:Choice Requires="wpg">
            <w:drawing>
              <wp:inline distT="0" distB="0" distL="0" distR="0" wp14:anchorId="655B7972" wp14:editId="3CEE5353">
                <wp:extent cx="696072" cy="4190442"/>
                <wp:effectExtent l="0" t="0" r="27940"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6072" cy="4190442"/>
                          <a:chOff x="-268561" y="0"/>
                          <a:chExt cx="696072" cy="4190442"/>
                        </a:xfrm>
                      </wpg:grpSpPr>
                      <wps:wsp>
                        <wps:cNvPr id="3201" name="TextBox 14" descr="Microbe name&#10;"/>
                        <wps:cNvSpPr txBox="1"/>
                        <wps:spPr>
                          <a:xfrm rot="16200000">
                            <a:off x="-370796" y="3415107"/>
                            <a:ext cx="877570" cy="673100"/>
                          </a:xfrm>
                          <a:prstGeom prst="rect">
                            <a:avLst/>
                          </a:prstGeom>
                          <a:noFill/>
                        </wps:spPr>
                        <wps:txbx>
                          <w:txbxContent>
                            <w:p w14:paraId="2CDE654F" w14:textId="77777777" w:rsidR="004E3508" w:rsidRDefault="003B5D19" w:rsidP="003B5D19">
                              <w:pPr>
                                <w:rPr>
                                  <w:color w:val="000000" w:themeColor="text1"/>
                                </w:rPr>
                              </w:pPr>
                              <w:r>
                                <w:rPr>
                                  <w:color w:val="000000" w:themeColor="text1"/>
                                </w:rPr>
                                <w:t xml:space="preserve">Numele </w:t>
                              </w:r>
                            </w:p>
                            <w:p w14:paraId="574C0A42" w14:textId="5FC53DBD" w:rsidR="003B5D19" w:rsidRDefault="003B5D19" w:rsidP="003B5D19">
                              <w:r>
                                <w:rPr>
                                  <w:color w:val="000000" w:themeColor="text1"/>
                                </w:rPr>
                                <w:t>microbului</w:t>
                              </w:r>
                            </w:p>
                          </w:txbxContent>
                        </wps:txbx>
                        <wps:bodyPr wrap="none" rtlCol="0">
                          <a:sp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58050" w14:textId="3A1E09F9" w:rsidR="003B5D19" w:rsidRPr="00625058" w:rsidRDefault="003B5D19" w:rsidP="003B5D19">
                              <w:pPr>
                                <w:rPr>
                                  <w:sz w:val="14"/>
                                  <w:szCs w:val="14"/>
                                </w:rPr>
                              </w:pPr>
                            </w:p>
                          </w:txbxContent>
                        </wps:txbx>
                        <wps:bodyPr rtlCol="0" anchor="ctr"/>
                      </wps:wsp>
                    </wpg:wgp>
                  </a:graphicData>
                </a:graphic>
              </wp:inline>
            </w:drawing>
          </mc:Choice>
          <mc:Fallback xmlns:oel="http://schemas.microsoft.com/office/2019/extlst">
            <w:pict>
              <v:group w14:anchorId="655B7972" id="Group 3200" o:spid="_x0000_s1140" alt="&quot;&quot;" style="width:54.8pt;height:329.95pt;mso-position-horizontal-relative:char;mso-position-vertical-relative:line" coordorigin="-2685" coordsize="6960,41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">
                <v:shape id="_x0000_s1141" type="#_x0000_t202" alt="Microbe name&#10;" style="position:absolute;left:-3708;top:34151;width:8776;height:673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" filled="f" stroked="f">
                  <v:textbox style="mso-fit-shape-to-text:t">
                    <w:txbxContent>
                      <w:p w14:paraId="2CDE654F" w14:textId="77777777" w:rsidR="004E3508" w:rsidRDefault="003B5D19" w:rsidP="003B5D19">
                        <w:pPr>
                          <w:rPr>
                            <w:color w:val="000000" w:themeColor="text1"/>
                          </w:rPr>
                        </w:pPr>
                        <w:r>
                          <w:rPr>
                            <w:color w:val="000000" w:themeColor="text1"/>
                          </w:rPr>
                          <w:t xml:space="preserve">Numele </w:t>
                        </w:r>
                      </w:p>
                      <w:p w14:paraId="574C0A42" w14:textId="5FC53DBD" w:rsidR="003B5D19" w:rsidRDefault="003B5D19" w:rsidP="003B5D19">
                        <w:r>
                          <w:rPr>
                            <w:color w:val="000000" w:themeColor="text1"/>
                          </w:rPr>
                          <w:t>microbului</w:t>
                        </w:r>
                      </w:p>
                    </w:txbxContent>
                  </v:textbox>
                </v:shape>
                <v:roundrect id="Rectangle: Rounded Corners 3202" o:spid="_x0000_s1142"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79E58050" w14:textId="3A1E09F9" w:rsidR="003B5D19" w:rsidRPr="00625058" w:rsidRDefault="003B5D19" w:rsidP="003B5D19">
                        <w:pPr>
                          <w:rPr>
                            <w:sz w:val="14"/>
                            <w:szCs w:val="14"/>
                          </w:rPr>
                        </w:pPr>
                      </w:p>
                    </w:txbxContent>
                  </v:textbox>
                </v:roundrect>
                <w10:anchorlock/>
              </v:group>
            </w:pict>
          </mc:Fallback>
        </mc:AlternateContent>
      </w:r>
      <w:r>
        <w:tab/>
      </w:r>
      <w:r>
        <w:tab/>
      </w:r>
      <w:r>
        <w:tab/>
      </w:r>
      <w:r>
        <w:tab/>
      </w:r>
    </w:p>
    <w:p w14:paraId="6DE60EE3" w14:textId="3AAF0762" w:rsidR="003B5D19" w:rsidRDefault="003B5D19" w:rsidP="003B5D19">
      <w:pPr>
        <w:pStyle w:val="a3"/>
      </w:pPr>
      <w:r>
        <w:rPr>
          <w:noProof/>
        </w:rPr>
        <mc:AlternateContent>
          <mc:Choice Requires="wps">
            <w:drawing>
              <wp:inline distT="0" distB="0" distL="0" distR="0" wp14:anchorId="4C606EB9" wp14:editId="1DFF79E9">
                <wp:extent cx="2352040" cy="697230"/>
                <wp:effectExtent l="0" t="0" r="0" b="0"/>
                <wp:docPr id="3203"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4E841EC7" w14:textId="77777777" w:rsidR="003B5D19" w:rsidRPr="003B5D19" w:rsidRDefault="003B5D19" w:rsidP="003B5D19">
                            <w:pPr>
                              <w:pStyle w:val="3"/>
                              <w:rPr>
                                <w:sz w:val="48"/>
                                <w:szCs w:val="44"/>
                              </w:rPr>
                            </w:pPr>
                            <w:r>
                              <w:rPr>
                                <w:sz w:val="48"/>
                              </w:rPr>
                              <w:t>Creați un microb</w:t>
                            </w:r>
                          </w:p>
                        </w:txbxContent>
                      </wps:txbx>
                      <wps:bodyPr wrap="none" rtlCol="0">
                        <a:spAutoFit/>
                      </wps:bodyPr>
                    </wps:wsp>
                  </a:graphicData>
                </a:graphic>
              </wp:inline>
            </w:drawing>
          </mc:Choice>
          <mc:Fallback xmlns:oel="http://schemas.microsoft.com/office/2019/extlst">
            <w:pict>
              <v:shape w14:anchorId="4C606EB9" id="_x0000_s1143"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" filled="f" stroked="f">
                <v:textbox style="mso-fit-shape-to-text:t">
                  <w:txbxContent>
                    <w:p w14:paraId="4E841EC7" w14:textId="77777777" w:rsidR="003B5D19" w:rsidRPr="003B5D19" w:rsidRDefault="003B5D19" w:rsidP="003B5D19">
                      <w:pPr>
                        <w:pStyle w:val="Heading3"/>
                        <w:rPr>
                          <w:sz w:val="48"/>
                          <w:szCs w:val="44"/>
                        </w:rPr>
                      </w:pPr>
                      <w:r>
                        <w:rPr>
                          <w:sz w:val="48"/>
                        </w:rPr>
                        <w:t>Creați un microb</w:t>
                      </w:r>
                    </w:p>
                  </w:txbxContent>
                </v:textbox>
                <w10:anchorlock/>
              </v:shape>
            </w:pict>
          </mc:Fallback>
        </mc:AlternateContent>
      </w:r>
      <w:r>
        <w:rPr>
          <w:noProof/>
        </w:rPr>
        <mc:AlternateContent>
          <mc:Choice Requires="wpg">
            <w:drawing>
              <wp:inline distT="0" distB="0" distL="0" distR="0" wp14:anchorId="39035493" wp14:editId="6CF4A28E">
                <wp:extent cx="427511" cy="4169590"/>
                <wp:effectExtent l="0" t="0" r="10795" b="0"/>
                <wp:docPr id="3207" name="Group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3211" name="Rectangle: Rounded Corners 3211"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0CB8F" w14:textId="632C7618" w:rsidR="003B5D19" w:rsidRDefault="003B5D19" w:rsidP="003B5D19"/>
                          </w:txbxContent>
                        </wps:txbx>
                        <wps:bodyPr rtlCol="0" anchor="ctr"/>
                      </wps:wsp>
                      <wps:wsp>
                        <wps:cNvPr id="3212" name="TextBox 42" descr="Microbe type&#10;"/>
                        <wps:cNvSpPr txBox="1"/>
                        <wps:spPr>
                          <a:xfrm rot="16200000">
                            <a:off x="-330883" y="3491286"/>
                            <a:ext cx="1119926" cy="382270"/>
                          </a:xfrm>
                          <a:prstGeom prst="rect">
                            <a:avLst/>
                          </a:prstGeom>
                          <a:noFill/>
                        </wps:spPr>
                        <wps:txbx>
                          <w:txbxContent>
                            <w:p w14:paraId="5630A15C" w14:textId="77777777" w:rsidR="003B5D19" w:rsidRPr="00703668" w:rsidRDefault="003B5D19" w:rsidP="003B5D19">
                              <w:pPr>
                                <w:rPr>
                                  <w:sz w:val="20"/>
                                  <w:szCs w:val="18"/>
                                </w:rPr>
                              </w:pPr>
                              <w:r w:rsidRPr="00703668">
                                <w:rPr>
                                  <w:color w:val="000000" w:themeColor="text1"/>
                                  <w:sz w:val="20"/>
                                  <w:szCs w:val="18"/>
                                </w:rPr>
                                <w:t>Tipul de microb</w:t>
                              </w:r>
                            </w:p>
                          </w:txbxContent>
                        </wps:txbx>
                        <wps:bodyPr wrap="square" rtlCol="0">
                          <a:noAutofit/>
                        </wps:bodyPr>
                      </wps:wsp>
                    </wpg:wgp>
                  </a:graphicData>
                </a:graphic>
              </wp:inline>
            </w:drawing>
          </mc:Choice>
          <mc:Fallback xmlns:oel="http://schemas.microsoft.com/office/2019/extlst">
            <w:pict>
              <v:group w14:anchorId="39035493" id="Group 3207" o:spid="_x0000_s1144"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">
                <v:roundrect id="Rectangle: Rounded Corners 3211" o:spid="_x0000_s1145"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" filled="f" strokecolor="#117e62" strokeweight="1.5pt">
                  <v:stroke joinstyle="miter"/>
                  <v:textbox>
                    <w:txbxContent>
                      <w:p w14:paraId="5EF0CB8F" w14:textId="632C7618" w:rsidR="003B5D19" w:rsidRDefault="003B5D19" w:rsidP="003B5D19"/>
                    </w:txbxContent>
                  </v:textbox>
                </v:roundrect>
                <v:shape id="TextBox 42" o:spid="_x0000_s1146"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" filled="f" stroked="f">
                  <v:textbox>
                    <w:txbxContent>
                      <w:p w14:paraId="5630A15C" w14:textId="77777777" w:rsidR="003B5D19" w:rsidRPr="00703668" w:rsidRDefault="003B5D19" w:rsidP="003B5D19">
                        <w:pPr>
                          <w:rPr>
                            <w:sz w:val="20"/>
                            <w:szCs w:val="18"/>
                          </w:rPr>
                        </w:pPr>
                        <w:r w:rsidRPr="00703668">
                          <w:rPr>
                            <w:color w:val="000000" w:themeColor="text1"/>
                            <w:sz w:val="20"/>
                            <w:szCs w:val="18"/>
                          </w:rPr>
                          <w:t>Tipul de microb</w:t>
                        </w:r>
                      </w:p>
                    </w:txbxContent>
                  </v:textbox>
                </v:shape>
                <w10:anchorlock/>
              </v:group>
            </w:pict>
          </mc:Fallback>
        </mc:AlternateContent>
      </w:r>
      <w:r>
        <w:tab/>
      </w:r>
      <w:r>
        <w:rPr>
          <w:noProof/>
        </w:rPr>
        <mc:AlternateContent>
          <mc:Choice Requires="wpg">
            <w:drawing>
              <wp:inline distT="0" distB="0" distL="0" distR="0" wp14:anchorId="07CBD894" wp14:editId="000D034C">
                <wp:extent cx="427511" cy="4198054"/>
                <wp:effectExtent l="0" t="0" r="10795" b="0"/>
                <wp:docPr id="3213" name="Group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98054"/>
                          <a:chOff x="-157" y="750"/>
                          <a:chExt cx="427511" cy="4379420"/>
                        </a:xfrm>
                      </wpg:grpSpPr>
                      <wps:wsp>
                        <wps:cNvPr id="3230" name="TextBox 43" descr="Useful of Harmful&#10;"/>
                        <wps:cNvSpPr txBox="1"/>
                        <wps:spPr>
                          <a:xfrm rot="16200000">
                            <a:off x="-558557" y="3434725"/>
                            <a:ext cx="1508621" cy="382270"/>
                          </a:xfrm>
                          <a:prstGeom prst="rect">
                            <a:avLst/>
                          </a:prstGeom>
                          <a:noFill/>
                        </wps:spPr>
                        <wps:txbx>
                          <w:txbxContent>
                            <w:p w14:paraId="1BF5A583" w14:textId="77777777" w:rsidR="003B5D19" w:rsidRPr="00703668" w:rsidRDefault="003B5D19" w:rsidP="003B5D19">
                              <w:pPr>
                                <w:rPr>
                                  <w:sz w:val="20"/>
                                  <w:szCs w:val="18"/>
                                </w:rPr>
                              </w:pPr>
                              <w:r w:rsidRPr="00703668">
                                <w:rPr>
                                  <w:color w:val="000000" w:themeColor="text1"/>
                                  <w:sz w:val="20"/>
                                  <w:szCs w:val="18"/>
                                </w:rPr>
                                <w:t>Benefic sau dăunător</w:t>
                              </w:r>
                            </w:p>
                          </w:txbxContent>
                        </wps:txbx>
                        <wps:bodyPr wrap="square" rtlCol="0">
                          <a:noAutofit/>
                        </wps:bodyPr>
                      </wps:wsp>
                      <wps:wsp>
                        <wps:cNvPr id="3237" name="Rectangle: Rounded Corners 3237"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0B831" w14:textId="01850E2E" w:rsidR="003B5D19" w:rsidRDefault="003B5D19" w:rsidP="003B5D19"/>
                          </w:txbxContent>
                        </wps:txbx>
                        <wps:bodyPr rtlCol="0" anchor="ctr"/>
                      </wps:wsp>
                    </wpg:wgp>
                  </a:graphicData>
                </a:graphic>
              </wp:inline>
            </w:drawing>
          </mc:Choice>
          <mc:Fallback xmlns:oel="http://schemas.microsoft.com/office/2019/extlst">
            <w:pict>
              <v:group w14:anchorId="07CBD894" id="Group 3213" o:spid="_x0000_s1147" alt="&quot;&quot;" style="width:33.65pt;height:330.55pt;mso-position-horizontal-relative:char;mso-position-vertical-relative:line"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">
                <v:shape id="TextBox 43" o:spid="_x0000_s1148"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" filled="f" stroked="f">
                  <v:textbox>
                    <w:txbxContent>
                      <w:p w14:paraId="1BF5A583" w14:textId="77777777" w:rsidR="003B5D19" w:rsidRPr="00703668" w:rsidRDefault="003B5D19" w:rsidP="003B5D19">
                        <w:pPr>
                          <w:rPr>
                            <w:sz w:val="20"/>
                            <w:szCs w:val="18"/>
                          </w:rPr>
                        </w:pPr>
                        <w:r w:rsidRPr="00703668">
                          <w:rPr>
                            <w:color w:val="000000" w:themeColor="text1"/>
                            <w:sz w:val="20"/>
                            <w:szCs w:val="18"/>
                          </w:rPr>
                          <w:t>Benefic sau dăunător</w:t>
                        </w:r>
                      </w:p>
                    </w:txbxContent>
                  </v:textbox>
                </v:shape>
                <v:roundrect id="Rectangle: Rounded Corners 3237" o:spid="_x0000_s1149"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" filled="f" strokecolor="#117e62" strokeweight="1.5pt">
                  <v:stroke joinstyle="miter"/>
                  <v:textbox>
                    <w:txbxContent>
                      <w:p w14:paraId="2DD0B831" w14:textId="01850E2E" w:rsidR="003B5D19" w:rsidRDefault="003B5D19" w:rsidP="003B5D19"/>
                    </w:txbxContent>
                  </v:textbox>
                </v:roundrect>
                <w10:anchorlock/>
              </v:group>
            </w:pict>
          </mc:Fallback>
        </mc:AlternateContent>
      </w:r>
      <w:r>
        <w:tab/>
      </w:r>
      <w:r>
        <w:tab/>
      </w:r>
      <w:r>
        <w:rPr>
          <w:noProof/>
        </w:rPr>
        <mc:AlternateContent>
          <mc:Choice Requires="wpg">
            <w:drawing>
              <wp:inline distT="0" distB="0" distL="0" distR="0" wp14:anchorId="6C3613F7" wp14:editId="0E4428B2">
                <wp:extent cx="1223633" cy="4383014"/>
                <wp:effectExtent l="0" t="0" r="15240" b="0"/>
                <wp:docPr id="3246" name="Group 3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23633" cy="4383014"/>
                          <a:chOff x="-311" y="686"/>
                          <a:chExt cx="1223633" cy="4202781"/>
                        </a:xfrm>
                      </wpg:grpSpPr>
                      <wps:wsp>
                        <wps:cNvPr id="3253" name="Rectangle: Rounded Corners 3253" descr="I am a harmful virus and I like to live in your nose. My super sticky grippers help me stick to your nose cells. You don’t want me there because I make you sneeze and cough.&#10;"/>
                        <wps:cNvSpPr/>
                        <wps:spPr>
                          <a:xfrm rot="16200000">
                            <a:off x="-819720" y="820095"/>
                            <a:ext cx="2862452" cy="122363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580C1" w14:textId="687DB407" w:rsidR="003B5D19" w:rsidRDefault="003B5D19" w:rsidP="003B5D19"/>
                          </w:txbxContent>
                        </wps:txbx>
                        <wps:bodyPr rtlCol="0" anchor="ctr">
                          <a:noAutofit/>
                        </wps:bodyPr>
                      </wps:wsp>
                      <wps:wsp>
                        <wps:cNvPr id="3254" name="TextBox 45" descr="Microbe Story&#10;"/>
                        <wps:cNvSpPr txBox="1"/>
                        <wps:spPr>
                          <a:xfrm rot="16200000">
                            <a:off x="-272744" y="3450675"/>
                            <a:ext cx="1123315" cy="382270"/>
                          </a:xfrm>
                          <a:prstGeom prst="rect">
                            <a:avLst/>
                          </a:prstGeom>
                          <a:noFill/>
                        </wps:spPr>
                        <wps:txbx>
                          <w:txbxContent>
                            <w:p w14:paraId="62160885" w14:textId="77777777" w:rsidR="003B5D19" w:rsidRPr="00703668" w:rsidRDefault="003B5D19" w:rsidP="003B5D19">
                              <w:pPr>
                                <w:rPr>
                                  <w:sz w:val="20"/>
                                  <w:szCs w:val="18"/>
                                </w:rPr>
                              </w:pPr>
                              <w:r w:rsidRPr="00703668">
                                <w:rPr>
                                  <w:color w:val="000000" w:themeColor="text1"/>
                                  <w:sz w:val="20"/>
                                  <w:szCs w:val="18"/>
                                </w:rPr>
                                <w:t>Povestea microbului</w:t>
                              </w:r>
                            </w:p>
                          </w:txbxContent>
                        </wps:txbx>
                        <wps:bodyPr wrap="square" rtlCol="0">
                          <a:noAutofit/>
                        </wps:bodyPr>
                      </wps:wsp>
                    </wpg:wgp>
                  </a:graphicData>
                </a:graphic>
              </wp:inline>
            </w:drawing>
          </mc:Choice>
          <mc:Fallback xmlns:oel="http://schemas.microsoft.com/office/2019/extlst">
            <w:pict>
              <v:group w14:anchorId="6C3613F7" id="Group 3246" o:spid="_x0000_s1150" alt="&quot;&quot;" style="width:96.35pt;height:345.1pt;mso-position-horizontal-relative:char;mso-position-vertical-relative:line" coordorigin="-3,6" coordsize="12236,42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">
                <v:roundrect id="Rectangle: Rounded Corners 3253" o:spid="_x0000_s1151" alt="I am a harmful virus and I like to live in your nose. My super sticky grippers help me stick to your nose cells. You don’t want me there because I make you sneeze and cough.&#10;" style="position:absolute;left:-8198;top:8201;width:28625;height:1223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" filled="f" strokecolor="#117e62" strokeweight="1.5pt">
                  <v:stroke joinstyle="miter"/>
                  <v:textbox>
                    <w:txbxContent>
                      <w:p w14:paraId="478580C1" w14:textId="687DB407" w:rsidR="003B5D19" w:rsidRDefault="003B5D19" w:rsidP="003B5D19"/>
                    </w:txbxContent>
                  </v:textbox>
                </v:roundrect>
                <v:shape id="TextBox 45" o:spid="_x0000_s1152" type="#_x0000_t202" alt="Microbe Story&#10;" style="position:absolute;left:-2728;top:34506;width:11233;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" filled="f" stroked="f">
                  <v:textbox>
                    <w:txbxContent>
                      <w:p w14:paraId="62160885" w14:textId="77777777" w:rsidR="003B5D19" w:rsidRPr="00703668" w:rsidRDefault="003B5D19" w:rsidP="003B5D19">
                        <w:pPr>
                          <w:rPr>
                            <w:sz w:val="20"/>
                            <w:szCs w:val="18"/>
                          </w:rPr>
                        </w:pPr>
                        <w:r w:rsidRPr="00703668">
                          <w:rPr>
                            <w:color w:val="000000" w:themeColor="text1"/>
                            <w:sz w:val="20"/>
                            <w:szCs w:val="18"/>
                          </w:rPr>
                          <w:t>Povestea microbului</w:t>
                        </w:r>
                      </w:p>
                    </w:txbxContent>
                  </v:textbox>
                </v:shape>
                <w10:anchorlock/>
              </v:group>
            </w:pict>
          </mc:Fallback>
        </mc:AlternateContent>
      </w:r>
      <w:r>
        <w:tab/>
      </w:r>
      <w:r>
        <w:rPr>
          <w:noProof/>
        </w:rPr>
        <mc:AlternateContent>
          <mc:Choice Requires="wpg">
            <w:drawing>
              <wp:inline distT="0" distB="0" distL="0" distR="0" wp14:anchorId="76A037B5" wp14:editId="67D9DCFA">
                <wp:extent cx="726114" cy="4214240"/>
                <wp:effectExtent l="0" t="0" r="17145" b="0"/>
                <wp:docPr id="3255" name="Group 3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6114" cy="4214240"/>
                          <a:chOff x="-155" y="474"/>
                          <a:chExt cx="726114" cy="4214240"/>
                        </a:xfrm>
                      </wpg:grpSpPr>
                      <wps:wsp>
                        <wps:cNvPr id="3256" name="TextBox 44" descr="Special Features&#10;"/>
                        <wps:cNvSpPr txBox="1"/>
                        <wps:spPr>
                          <a:xfrm rot="16200000">
                            <a:off x="-358110" y="3427632"/>
                            <a:ext cx="1204595" cy="369570"/>
                          </a:xfrm>
                          <a:prstGeom prst="rect">
                            <a:avLst/>
                          </a:prstGeom>
                          <a:noFill/>
                          <a:ln w="19050">
                            <a:noFill/>
                          </a:ln>
                        </wps:spPr>
                        <wps:txbx>
                          <w:txbxContent>
                            <w:p w14:paraId="165AD81D" w14:textId="77777777" w:rsidR="003B5D19" w:rsidRPr="00703668" w:rsidRDefault="003B5D19" w:rsidP="003B5D19">
                              <w:pPr>
                                <w:rPr>
                                  <w:sz w:val="20"/>
                                  <w:szCs w:val="18"/>
                                </w:rPr>
                              </w:pPr>
                              <w:r w:rsidRPr="00703668">
                                <w:rPr>
                                  <w:color w:val="000000" w:themeColor="text1"/>
                                  <w:sz w:val="20"/>
                                  <w:szCs w:val="18"/>
                                </w:rPr>
                                <w:t>Trăsături speciale</w:t>
                              </w:r>
                            </w:p>
                          </w:txbxContent>
                        </wps:txbx>
                        <wps:bodyPr wrap="none" rtlCol="0">
                          <a:spAutoFit/>
                        </wps:bodyPr>
                      </wps:wsp>
                      <wps:wsp>
                        <wps:cNvPr id="3258" name="Rectangle: Rounded Corners 3258"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6223E" w14:textId="39706F06" w:rsidR="003B5D19" w:rsidRDefault="003B5D19" w:rsidP="003B5D19"/>
                          </w:txbxContent>
                        </wps:txbx>
                        <wps:bodyPr rtlCol="0" anchor="ctr"/>
                      </wps:wsp>
                    </wpg:wgp>
                  </a:graphicData>
                </a:graphic>
              </wp:inline>
            </w:drawing>
          </mc:Choice>
          <mc:Fallback xmlns:oel="http://schemas.microsoft.com/office/2019/extlst">
            <w:pict>
              <v:group w14:anchorId="76A037B5" id="Group 3255" o:spid="_x0000_s1153" alt="&quot;&quot;" style="width:57.15pt;height:331.85pt;mso-position-horizontal-relative:char;mso-position-vertical-relative:line" coordorigin="-1,4" coordsize="7261,4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">
                <v:shape id="_x0000_s1154" type="#_x0000_t202" alt="Special Features&#10;" style="position:absolute;left:-3581;top:34276;width:12046;height:3695;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" filled="f" stroked="f" strokeweight="1.5pt">
                  <v:textbox style="mso-fit-shape-to-text:t">
                    <w:txbxContent>
                      <w:p w14:paraId="165AD81D" w14:textId="77777777" w:rsidR="003B5D19" w:rsidRPr="00703668" w:rsidRDefault="003B5D19" w:rsidP="003B5D19">
                        <w:pPr>
                          <w:rPr>
                            <w:sz w:val="20"/>
                            <w:szCs w:val="18"/>
                          </w:rPr>
                        </w:pPr>
                        <w:r w:rsidRPr="00703668">
                          <w:rPr>
                            <w:color w:val="000000" w:themeColor="text1"/>
                            <w:sz w:val="20"/>
                            <w:szCs w:val="18"/>
                          </w:rPr>
                          <w:t>Trăsături speciale</w:t>
                        </w:r>
                      </w:p>
                    </w:txbxContent>
                  </v:textbox>
                </v:shape>
                <v:roundrect id="Rectangle: Rounded Corners 3258" o:spid="_x0000_s1155"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" filled="f" strokecolor="#117e62" strokeweight="1.5pt">
                  <v:stroke joinstyle="miter"/>
                  <v:textbox>
                    <w:txbxContent>
                      <w:p w14:paraId="42C6223E" w14:textId="39706F06" w:rsidR="003B5D19" w:rsidRDefault="003B5D19" w:rsidP="003B5D19"/>
                    </w:txbxContent>
                  </v:textbox>
                </v:roundrect>
                <w10:anchorlock/>
              </v:group>
            </w:pict>
          </mc:Fallback>
        </mc:AlternateContent>
      </w:r>
      <w:r>
        <w:tab/>
      </w:r>
      <w:r>
        <w:rPr>
          <w:noProof/>
        </w:rPr>
        <mc:AlternateContent>
          <mc:Choice Requires="wpg">
            <w:drawing>
              <wp:inline distT="0" distB="0" distL="0" distR="0" wp14:anchorId="67BB0022" wp14:editId="2BFF3FAD">
                <wp:extent cx="1308062" cy="4063742"/>
                <wp:effectExtent l="0" t="0" r="26035" b="0"/>
                <wp:docPr id="3262" name="Group 3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08062" cy="4063742"/>
                          <a:chOff x="-254511" y="208258"/>
                          <a:chExt cx="1560663" cy="4331206"/>
                        </a:xfrm>
                      </wpg:grpSpPr>
                      <wps:wsp>
                        <wps:cNvPr id="3263" name="TextBox 46" descr="Strength/Weakness&#10;"/>
                        <wps:cNvSpPr txBox="1"/>
                        <wps:spPr>
                          <a:xfrm rot="16200000">
                            <a:off x="-616959" y="3758807"/>
                            <a:ext cx="1143105" cy="418209"/>
                          </a:xfrm>
                          <a:prstGeom prst="rect">
                            <a:avLst/>
                          </a:prstGeom>
                          <a:noFill/>
                        </wps:spPr>
                        <wps:txbx>
                          <w:txbxContent>
                            <w:p w14:paraId="7E733A18" w14:textId="77777777" w:rsidR="003B5D19" w:rsidRPr="00703668" w:rsidRDefault="003B5D19" w:rsidP="003B5D19">
                              <w:pPr>
                                <w:rPr>
                                  <w:sz w:val="20"/>
                                  <w:szCs w:val="18"/>
                                </w:rPr>
                              </w:pPr>
                              <w:r w:rsidRPr="00703668">
                                <w:rPr>
                                  <w:color w:val="000000" w:themeColor="text1"/>
                                  <w:sz w:val="20"/>
                                  <w:szCs w:val="18"/>
                                </w:rPr>
                                <w:t>Puteri/slăbiciuni</w:t>
                              </w:r>
                            </w:p>
                          </w:txbxContent>
                        </wps:txbx>
                        <wps:bodyPr wrap="none" rtlCol="0">
                          <a:spAutoFit/>
                        </wps:bodyPr>
                      </wps:wsp>
                      <wps:wsp>
                        <wps:cNvPr id="3264" name="Rectangle: Rounded Corners 3264"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BA5DF" w14:textId="6FA578F4" w:rsidR="003B5D19" w:rsidRDefault="003B5D19" w:rsidP="003B5D19"/>
                          </w:txbxContent>
                        </wps:txbx>
                        <wps:bodyPr rtlCol="0" anchor="ctr"/>
                      </wps:wsp>
                    </wpg:wgp>
                  </a:graphicData>
                </a:graphic>
              </wp:inline>
            </w:drawing>
          </mc:Choice>
          <mc:Fallback xmlns:oel="http://schemas.microsoft.com/office/2019/extlst">
            <w:pict>
              <v:group w14:anchorId="67BB0022" id="Group 3262" o:spid="_x0000_s1156" alt="&quot;&quot;" style="width:103pt;height:320pt;mso-position-horizontal-relative:char;mso-position-vertical-relative:line" coordorigin="-2545,2082" coordsize="15606,4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">
                <v:shape id="_x0000_s1157" type="#_x0000_t202" alt="Strength/Weakness&#10;" style="position:absolute;left:-6170;top:37588;width:11431;height:418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" filled="f" stroked="f">
                  <v:textbox style="mso-fit-shape-to-text:t">
                    <w:txbxContent>
                      <w:p w14:paraId="7E733A18" w14:textId="77777777" w:rsidR="003B5D19" w:rsidRPr="00703668" w:rsidRDefault="003B5D19" w:rsidP="003B5D19">
                        <w:pPr>
                          <w:rPr>
                            <w:sz w:val="20"/>
                            <w:szCs w:val="18"/>
                          </w:rPr>
                        </w:pPr>
                        <w:r w:rsidRPr="00703668">
                          <w:rPr>
                            <w:color w:val="000000" w:themeColor="text1"/>
                            <w:sz w:val="20"/>
                            <w:szCs w:val="18"/>
                          </w:rPr>
                          <w:t>Puteri/slăbiciuni</w:t>
                        </w:r>
                      </w:p>
                    </w:txbxContent>
                  </v:textbox>
                </v:shape>
                <v:roundrect id="Rectangle: Rounded Corners 3264" o:spid="_x0000_s1158"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" filled="f" strokecolor="#117e62" strokeweight="1.5pt">
                  <v:stroke joinstyle="miter"/>
                  <v:textbox>
                    <w:txbxContent>
                      <w:p w14:paraId="064BA5DF" w14:textId="6FA578F4" w:rsidR="003B5D19" w:rsidRDefault="003B5D19" w:rsidP="003B5D19"/>
                    </w:txbxContent>
                  </v:textbox>
                </v:roundrect>
                <w10:anchorlock/>
              </v:group>
            </w:pict>
          </mc:Fallback>
        </mc:AlternateContent>
      </w:r>
    </w:p>
    <w:p w14:paraId="54709A39" w14:textId="77777777" w:rsidR="003B5D19" w:rsidRDefault="003B5D19">
      <w:r>
        <w:br w:type="page"/>
      </w:r>
    </w:p>
    <w:p w14:paraId="5DFF9BF3" w14:textId="4B99EA14" w:rsidR="00716093" w:rsidRDefault="00963CFF" w:rsidP="00716093">
      <w:pPr>
        <w:pStyle w:val="a3"/>
      </w:pPr>
      <w:r>
        <w:rPr>
          <w:noProof/>
        </w:rPr>
        <w:lastRenderedPageBreak/>
        <mc:AlternateContent>
          <mc:Choice Requires="wpg">
            <w:drawing>
              <wp:anchor distT="0" distB="0" distL="114300" distR="114300" simplePos="0" relativeHeight="251481088" behindDoc="0" locked="0" layoutInCell="1" allowOverlap="1" wp14:anchorId="24FCB1B5" wp14:editId="7A3AA3D7">
                <wp:simplePos x="0" y="0"/>
                <wp:positionH relativeFrom="margin">
                  <wp:align>right</wp:align>
                </wp:positionH>
                <wp:positionV relativeFrom="paragraph">
                  <wp:posOffset>234526</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xmlns:oel="http://schemas.microsoft.com/office/2019/extlst">
            <w:pict>
              <v:group w14:anchorId="4165CC8D" id="Group 3284" o:spid="_x0000_s1026" alt="&quot;&quot;" style="position:absolute;margin-left:-4.4pt;margin-top:18.45pt;width:46.8pt;height:45.65pt;z-index:251481088;mso-position-horizontal:right;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82" o:title="Icon&#10;&#10;Description automatically generated"/>
                </v:shape>
                <w10:wrap anchorx="margin"/>
              </v:group>
            </w:pict>
          </mc:Fallback>
        </mc:AlternateContent>
      </w:r>
      <w:r>
        <w:rPr>
          <w:noProof/>
        </w:rPr>
        <mc:AlternateContent>
          <mc:Choice Requires="wps">
            <w:drawing>
              <wp:inline distT="0" distB="0" distL="0" distR="0" wp14:anchorId="4C46AE4A" wp14:editId="36AC60B3">
                <wp:extent cx="3304515"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3304515" cy="393637"/>
                        </a:xfrm>
                        <a:prstGeom prst="rect">
                          <a:avLst/>
                        </a:prstGeom>
                        <a:noFill/>
                      </wps:spPr>
                      <wps:txbx>
                        <w:txbxContent>
                          <w:p w14:paraId="0FE25225" w14:textId="77777777" w:rsidR="00BA68D4" w:rsidRDefault="00BA68D4" w:rsidP="00D8544D">
                            <w:pPr>
                              <w:pStyle w:val="2"/>
                              <w:rPr>
                                <w:szCs w:val="24"/>
                              </w:rPr>
                            </w:pPr>
                            <w:r>
                              <w:t>SW2: Ce microb sunt?</w:t>
                            </w:r>
                          </w:p>
                        </w:txbxContent>
                      </wps:txbx>
                      <wps:bodyPr wrap="square" rtlCol="0">
                        <a:noAutofit/>
                      </wps:bodyPr>
                    </wps:wsp>
                  </a:graphicData>
                </a:graphic>
              </wp:inline>
            </w:drawing>
          </mc:Choice>
          <mc:Fallback xmlns:oel="http://schemas.microsoft.com/office/2019/extlst">
            <w:pict>
              <v:shape w14:anchorId="4C46AE4A" id="_x0000_s1159" type="#_x0000_t202" alt="SW2 – What Microbe am I?&#10;" style="width:260.2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" filled="f" stroked="f">
                <v:textbox>
                  <w:txbxContent>
                    <w:p w14:paraId="0FE25225" w14:textId="77777777" w:rsidR="00BA68D4" w:rsidRDefault="00BA68D4" w:rsidP="00D8544D">
                      <w:pPr>
                        <w:pStyle w:val="Heading2"/>
                        <w:rPr>
                          <w:szCs w:val="24"/>
                        </w:rPr>
                      </w:pPr>
                      <w:r>
                        <w:t>SW2: Ce microb sunt?</w:t>
                      </w:r>
                    </w:p>
                  </w:txbxContent>
                </v:textbox>
                <w10:anchorlock/>
              </v:shape>
            </w:pict>
          </mc:Fallback>
        </mc:AlternateContent>
      </w:r>
    </w:p>
    <w:p w14:paraId="320E9E35" w14:textId="4BB721D6" w:rsidR="00716093" w:rsidRDefault="006A0BF0" w:rsidP="00716093">
      <w:pPr>
        <w:pStyle w:val="a3"/>
      </w:pPr>
      <w:r>
        <w:rPr>
          <w:noProof/>
        </w:rPr>
        <mc:AlternateContent>
          <mc:Choice Requires="wps">
            <w:drawing>
              <wp:anchor distT="0" distB="0" distL="114300" distR="114300" simplePos="0" relativeHeight="251480064" behindDoc="0" locked="0" layoutInCell="1" allowOverlap="1" wp14:anchorId="7E31F3B7" wp14:editId="0E067498">
                <wp:simplePos x="0" y="0"/>
                <wp:positionH relativeFrom="column">
                  <wp:posOffset>6413</wp:posOffset>
                </wp:positionH>
                <wp:positionV relativeFrom="paragraph">
                  <wp:posOffset>152360</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C11891F" id="Rectangle: Rounded Corners 2962" o:spid="_x0000_s1026" alt="&quot;&quot;" style="position:absolute;margin-left:.5pt;margin-top:12pt;width:505.35pt;height:717.45pt;z-index:25148006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" filled="f" strokecolor="#117e62" strokeweight="6pt">
                <v:stroke joinstyle="bevel" endcap="square"/>
              </v:roundrect>
            </w:pict>
          </mc:Fallback>
        </mc:AlternateContent>
      </w:r>
    </w:p>
    <w:p w14:paraId="75D8246D" w14:textId="2137FDFC" w:rsidR="00716093" w:rsidRDefault="006A0BF0" w:rsidP="00716093">
      <w:pPr>
        <w:pStyle w:val="a3"/>
      </w:pPr>
      <w:r>
        <w:rPr>
          <w:noProof/>
        </w:rPr>
        <mc:AlternateContent>
          <mc:Choice Requires="wps">
            <w:drawing>
              <wp:anchor distT="0" distB="0" distL="114300" distR="114300" simplePos="0" relativeHeight="251482112" behindDoc="1" locked="0" layoutInCell="1" allowOverlap="1" wp14:anchorId="7C177A3F" wp14:editId="28B39C39">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2A8DC08" id="Rectangle: Rounded Corners 2966" o:spid="_x0000_s1026" alt="&quot;&quot;" style="position:absolute;margin-left:9.6pt;margin-top:11.3pt;width:485.55pt;height:551.5pt;z-index:-251834368;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" fillcolor="#99d5c7" strokecolor="#99d5c7" strokeweight="1pt">
                <v:stroke joinstyle="miter"/>
              </v:roundrect>
            </w:pict>
          </mc:Fallback>
        </mc:AlternateContent>
      </w:r>
    </w:p>
    <w:p w14:paraId="7FFA6D3E" w14:textId="6E20CAD4" w:rsidR="00716093" w:rsidRDefault="006A0BF0" w:rsidP="00716093">
      <w:pPr>
        <w:pStyle w:val="a3"/>
      </w:pPr>
      <w:r>
        <w:rPr>
          <w:noProof/>
        </w:rPr>
        <mc:AlternateContent>
          <mc:Choice Requires="wpg">
            <w:drawing>
              <wp:anchor distT="0" distB="0" distL="114300" distR="114300" simplePos="0" relativeHeight="251487232" behindDoc="0" locked="0" layoutInCell="1" allowOverlap="1" wp14:anchorId="7B121E13" wp14:editId="3AA9DF0B">
                <wp:simplePos x="0" y="0"/>
                <wp:positionH relativeFrom="column">
                  <wp:posOffset>3233057</wp:posOffset>
                </wp:positionH>
                <wp:positionV relativeFrom="paragraph">
                  <wp:posOffset>85482</wp:posOffset>
                </wp:positionV>
                <wp:extent cx="2946214"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46214" cy="2182659"/>
                          <a:chOff x="0" y="120"/>
                          <a:chExt cx="2946214"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954453" y="191019"/>
                            <a:ext cx="2182659" cy="1800862"/>
                          </a:xfrm>
                          <a:prstGeom prst="rect">
                            <a:avLst/>
                          </a:prstGeom>
                          <a:noFill/>
                        </wps:spPr>
                        <wps:txbx>
                          <w:txbxContent>
                            <w:p w14:paraId="6017D480" w14:textId="77777777" w:rsidR="00BA68D4" w:rsidRPr="00703668" w:rsidRDefault="00BA68D4" w:rsidP="00FA39CB">
                              <w:pPr>
                                <w:rPr>
                                  <w:sz w:val="22"/>
                                </w:rPr>
                              </w:pPr>
                              <w:r w:rsidRPr="00703668">
                                <w:rPr>
                                  <w:color w:val="000000" w:themeColor="text1"/>
                                  <w:sz w:val="22"/>
                                  <w:szCs w:val="20"/>
                                </w:rPr>
                                <w:t xml:space="preserve">Numele meu este </w:t>
                              </w:r>
                              <w:r w:rsidRPr="00703668">
                                <w:rPr>
                                  <w:i/>
                                  <w:color w:val="000000" w:themeColor="text1"/>
                                  <w:sz w:val="22"/>
                                  <w:szCs w:val="20"/>
                                </w:rPr>
                                <w:t>Campylobacter</w:t>
                              </w:r>
                              <w:r w:rsidRPr="00703668">
                                <w:rPr>
                                  <w:color w:val="000000" w:themeColor="text1"/>
                                  <w:sz w:val="22"/>
                                  <w:szCs w:val="20"/>
                                </w:rPr>
                                <w:t xml:space="preserve">. Am o formă drăguță de spirală și îmi place să trăiesc în puii de găină, dar dacă ajung în burta ta, te îmbolnăvesc și-ți pot da diaree. Ce sunt? </w:t>
                              </w:r>
                              <w:r w:rsidRPr="00703668">
                                <w:rPr>
                                  <w:i/>
                                  <w:color w:val="000000" w:themeColor="text1"/>
                                  <w:sz w:val="22"/>
                                  <w:szCs w:val="20"/>
                                </w:rPr>
                                <w:t xml:space="preserve">Campylobacter </w:t>
                              </w:r>
                              <w:r w:rsidRPr="00703668">
                                <w:rPr>
                                  <w:color w:val="000000" w:themeColor="text1"/>
                                  <w:sz w:val="22"/>
                                  <w:szCs w:val="20"/>
                                </w:rPr>
                                <w:t>este o ______________________</w:t>
                              </w:r>
                            </w:p>
                          </w:txbxContent>
                        </wps:txbx>
                        <wps:bodyPr wrap="square" rtlCol="0">
                          <a:noAutofit/>
                        </wps:bodyPr>
                      </wps:wsp>
                      <pic:pic xmlns:pic="http://schemas.openxmlformats.org/drawingml/2006/picture">
                        <pic:nvPicPr>
                          <pic:cNvPr id="2984" name="Picture 2984" descr="Microscope image of Campylobacter"/>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14:sizeRelH relativeFrom="margin">
                  <wp14:pctWidth>0</wp14:pctWidth>
                </wp14:sizeRelH>
              </wp:anchor>
            </w:drawing>
          </mc:Choice>
          <mc:Fallback xmlns:oel="http://schemas.microsoft.com/office/2019/extlst">
            <w:pict>
              <v:group w14:anchorId="7B121E13" id="Group 3266" o:spid="_x0000_s1160" alt="&quot;&quot;" style="position:absolute;left:0;text-align:left;margin-left:254.55pt;margin-top:6.75pt;width:232pt;height:171.85pt;z-index:251487232;mso-position-horizontal-relative:text;mso-position-vertical-relative:text;mso-width-relative:margin" coordorigin=",1" coordsize="2946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">
                <v:shape id="TextBox 41" o:spid="_x0000_s1161" type="#_x0000_t202" alt="My name is Campylobacter. I have a pretty spiral shape and I like to live in chickens but if I get into your tummy I make you very ill – I can give you diarrhoea. What am I? Campylobacter is a ______________________&#10;" style="position:absolute;left:9545;top:1909;width:21826;height:1800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6017D480" w14:textId="77777777" w:rsidR="00BA68D4" w:rsidRPr="00703668" w:rsidRDefault="00BA68D4" w:rsidP="00FA39CB">
                        <w:pPr>
                          <w:rPr>
                            <w:sz w:val="22"/>
                          </w:rPr>
                        </w:pPr>
                        <w:r w:rsidRPr="00703668">
                          <w:rPr>
                            <w:color w:val="000000" w:themeColor="text1"/>
                            <w:sz w:val="22"/>
                            <w:szCs w:val="20"/>
                          </w:rPr>
                          <w:t xml:space="preserve">Numele meu este </w:t>
                        </w:r>
                        <w:r w:rsidRPr="00703668">
                          <w:rPr>
                            <w:i/>
                            <w:color w:val="000000" w:themeColor="text1"/>
                            <w:sz w:val="22"/>
                            <w:szCs w:val="20"/>
                          </w:rPr>
                          <w:t>Campylobacter</w:t>
                        </w:r>
                        <w:r w:rsidRPr="00703668">
                          <w:rPr>
                            <w:color w:val="000000" w:themeColor="text1"/>
                            <w:sz w:val="22"/>
                            <w:szCs w:val="20"/>
                          </w:rPr>
                          <w:t xml:space="preserve">. Am o formă drăguță de spirală și îmi place să trăiesc în puii de găină, dar dacă ajung în burta ta, te îmbolnăvesc și-ți pot da diaree. Ce sunt? </w:t>
                        </w:r>
                        <w:r w:rsidRPr="00703668">
                          <w:rPr>
                            <w:i/>
                            <w:color w:val="000000" w:themeColor="text1"/>
                            <w:sz w:val="22"/>
                            <w:szCs w:val="20"/>
                          </w:rPr>
                          <w:t xml:space="preserve">Campylobacter </w:t>
                        </w:r>
                        <w:r w:rsidRPr="00703668">
                          <w:rPr>
                            <w:color w:val="000000" w:themeColor="text1"/>
                            <w:sz w:val="22"/>
                            <w:szCs w:val="20"/>
                          </w:rPr>
                          <w:t>este o ______________________</w:t>
                        </w:r>
                      </w:p>
                    </w:txbxContent>
                  </v:textbox>
                </v:shape>
                <v:shape id="Picture 2984" o:spid="_x0000_s1162" type="#_x0000_t75" alt="Microscope image of Campylobac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">
                  <v:imagedata r:id="rId66" o:title="Microscope image of Campylobacter"/>
                </v:shape>
              </v:group>
            </w:pict>
          </mc:Fallback>
        </mc:AlternateContent>
      </w:r>
      <w:r>
        <w:rPr>
          <w:noProof/>
        </w:rPr>
        <mc:AlternateContent>
          <mc:Choice Requires="wpg">
            <w:drawing>
              <wp:anchor distT="0" distB="0" distL="114300" distR="114300" simplePos="0" relativeHeight="251489280" behindDoc="0" locked="0" layoutInCell="1" allowOverlap="1" wp14:anchorId="7A1ECA89" wp14:editId="10BFEA3E">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4954774F" w14:textId="77777777" w:rsidR="00BA68D4" w:rsidRPr="00703668" w:rsidRDefault="00BA68D4" w:rsidP="00FA39CB">
                              <w:pPr>
                                <w:rPr>
                                  <w:sz w:val="22"/>
                                </w:rPr>
                              </w:pPr>
                              <w:r w:rsidRPr="00703668">
                                <w:rPr>
                                  <w:color w:val="000000" w:themeColor="text1"/>
                                  <w:sz w:val="22"/>
                                  <w:szCs w:val="20"/>
                                </w:rPr>
                                <w:t xml:space="preserve">Mă numesc </w:t>
                              </w:r>
                              <w:r w:rsidRPr="00703668">
                                <w:rPr>
                                  <w:i/>
                                  <w:color w:val="000000" w:themeColor="text1"/>
                                  <w:sz w:val="22"/>
                                  <w:szCs w:val="20"/>
                                </w:rPr>
                                <w:t xml:space="preserve">Dermatofit </w:t>
                              </w:r>
                              <w:r w:rsidRPr="00703668">
                                <w:rPr>
                                  <w:color w:val="000000" w:themeColor="text1"/>
                                  <w:sz w:val="22"/>
                                  <w:szCs w:val="20"/>
                                </w:rPr>
                                <w:t xml:space="preserve">și-mi place să trăiesc pe pielea ta. Îmi place mai ales să stau în locuri umede, cum ar fi între degetele picioarelor transpirate. Când zac acolo, oamenii fac picior de atlet. Ce sunt? </w:t>
                              </w:r>
                              <w:r w:rsidRPr="00703668">
                                <w:rPr>
                                  <w:i/>
                                  <w:color w:val="000000" w:themeColor="text1"/>
                                  <w:sz w:val="22"/>
                                  <w:szCs w:val="20"/>
                                </w:rPr>
                                <w:t xml:space="preserve">Dermatofitele </w:t>
                              </w:r>
                              <w:r w:rsidRPr="00703668">
                                <w:rPr>
                                  <w:color w:val="000000" w:themeColor="text1"/>
                                  <w:sz w:val="22"/>
                                  <w:szCs w:val="20"/>
                                </w:rPr>
                                <w:t>sunt:</w:t>
                              </w:r>
                            </w:p>
                            <w:p w14:paraId="4871FA60" w14:textId="77777777" w:rsidR="00BA68D4" w:rsidRPr="00703668" w:rsidRDefault="00BA68D4" w:rsidP="00FA39CB">
                              <w:pPr>
                                <w:rPr>
                                  <w:sz w:val="22"/>
                                  <w:szCs w:val="20"/>
                                </w:rPr>
                              </w:pPr>
                              <w:r w:rsidRPr="00703668">
                                <w:rPr>
                                  <w:color w:val="000000" w:themeColor="text1"/>
                                  <w:sz w:val="22"/>
                                  <w:szCs w:val="20"/>
                                </w:rPr>
                                <w:t>______________________</w:t>
                              </w:r>
                            </w:p>
                          </w:txbxContent>
                        </wps:txbx>
                        <wps:bodyPr wrap="square" rtlCol="0">
                          <a:noAutofit/>
                        </wps:bodyPr>
                      </wps:wsp>
                      <pic:pic xmlns:pic="http://schemas.openxmlformats.org/drawingml/2006/picture">
                        <pic:nvPicPr>
                          <pic:cNvPr id="2988" name="Picture 2988" descr="Microscope image of Dermatophyte"/>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xmlns:oel="http://schemas.microsoft.com/office/2019/extlst">
            <w:pict>
              <v:group w14:anchorId="7A1ECA89" id="Group 3265" o:spid="_x0000_s1163" alt="&quot;&quot;" style="position:absolute;left:0;text-align:left;margin-left:21.1pt;margin-top:7pt;width:225.15pt;height:171.85pt;z-index:251489280;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">
                <v:shape id="_x0000_s1164"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4954774F" w14:textId="77777777" w:rsidR="00BA68D4" w:rsidRPr="00703668" w:rsidRDefault="00BA68D4" w:rsidP="00FA39CB">
                        <w:pPr>
                          <w:rPr>
                            <w:sz w:val="22"/>
                          </w:rPr>
                        </w:pPr>
                        <w:r w:rsidRPr="00703668">
                          <w:rPr>
                            <w:color w:val="000000" w:themeColor="text1"/>
                            <w:sz w:val="22"/>
                            <w:szCs w:val="20"/>
                          </w:rPr>
                          <w:t xml:space="preserve">Mă numesc </w:t>
                        </w:r>
                        <w:r w:rsidRPr="00703668">
                          <w:rPr>
                            <w:i/>
                            <w:color w:val="000000" w:themeColor="text1"/>
                            <w:sz w:val="22"/>
                            <w:szCs w:val="20"/>
                          </w:rPr>
                          <w:t xml:space="preserve">Dermatofit </w:t>
                        </w:r>
                        <w:r w:rsidRPr="00703668">
                          <w:rPr>
                            <w:color w:val="000000" w:themeColor="text1"/>
                            <w:sz w:val="22"/>
                            <w:szCs w:val="20"/>
                          </w:rPr>
                          <w:t xml:space="preserve">și-mi place să trăiesc pe pielea ta. Îmi place mai ales să stau în locuri umede, cum ar fi între degetele picioarelor transpirate. Când zac acolo, oamenii fac picior de atlet. Ce sunt? </w:t>
                        </w:r>
                        <w:r w:rsidRPr="00703668">
                          <w:rPr>
                            <w:i/>
                            <w:color w:val="000000" w:themeColor="text1"/>
                            <w:sz w:val="22"/>
                            <w:szCs w:val="20"/>
                          </w:rPr>
                          <w:t xml:space="preserve">Dermatofitele </w:t>
                        </w:r>
                        <w:r w:rsidRPr="00703668">
                          <w:rPr>
                            <w:color w:val="000000" w:themeColor="text1"/>
                            <w:sz w:val="22"/>
                            <w:szCs w:val="20"/>
                          </w:rPr>
                          <w:t>sunt:</w:t>
                        </w:r>
                      </w:p>
                      <w:p w14:paraId="4871FA60" w14:textId="77777777" w:rsidR="00BA68D4" w:rsidRPr="00703668" w:rsidRDefault="00BA68D4" w:rsidP="00FA39CB">
                        <w:pPr>
                          <w:rPr>
                            <w:sz w:val="22"/>
                            <w:szCs w:val="20"/>
                          </w:rPr>
                        </w:pPr>
                        <w:r w:rsidRPr="00703668">
                          <w:rPr>
                            <w:color w:val="000000" w:themeColor="text1"/>
                            <w:sz w:val="22"/>
                            <w:szCs w:val="20"/>
                          </w:rPr>
                          <w:t>______________________</w:t>
                        </w:r>
                      </w:p>
                    </w:txbxContent>
                  </v:textbox>
                </v:shape>
                <v:shape id="Picture 2988" o:spid="_x0000_s1165" type="#_x0000_t75" alt="Microscope image of Dermatophyte"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">
                  <v:imagedata r:id="rId84" o:title="Microscope image of Dermatophyte"/>
                </v:shape>
              </v:group>
            </w:pict>
          </mc:Fallback>
        </mc:AlternateContent>
      </w:r>
      <w:r>
        <w:rPr>
          <w:noProof/>
        </w:rPr>
        <mc:AlternateContent>
          <mc:Choice Requires="wps">
            <w:drawing>
              <wp:anchor distT="0" distB="0" distL="114300" distR="114300" simplePos="0" relativeHeight="251483136" behindDoc="0" locked="0" layoutInCell="1" allowOverlap="1" wp14:anchorId="314C4C33" wp14:editId="2D8A0E63">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731E6F2" id="Rectangle: Rounded Corners 2969" o:spid="_x0000_s1026" alt="&quot;&quot;" style="position:absolute;margin-left:16.6pt;margin-top:9.25pt;width:219.1pt;height:168.7pt;z-index:25148313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" fillcolor="white [3212]" strokecolor="white [3212]" strokeweight="1pt">
                <v:stroke joinstyle="miter"/>
              </v:roundrect>
            </w:pict>
          </mc:Fallback>
        </mc:AlternateContent>
      </w:r>
      <w:r>
        <w:rPr>
          <w:noProof/>
        </w:rPr>
        <mc:AlternateContent>
          <mc:Choice Requires="wps">
            <w:drawing>
              <wp:anchor distT="0" distB="0" distL="114300" distR="114300" simplePos="0" relativeHeight="251484160" behindDoc="0" locked="0" layoutInCell="1" allowOverlap="1" wp14:anchorId="075AAED5" wp14:editId="2456B8D8">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3ADD1E6F" id="Rectangle: Rounded Corners 2972" o:spid="_x0000_s1026" alt="&quot;&quot;" style="position:absolute;margin-left:244.85pt;margin-top:9.25pt;width:242pt;height:168.7pt;z-index:25148416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" fillcolor="white [3212]" strokecolor="white [3212]" strokeweight="1pt">
                <v:stroke joinstyle="miter"/>
              </v:roundrect>
            </w:pict>
          </mc:Fallback>
        </mc:AlternateContent>
      </w:r>
    </w:p>
    <w:p w14:paraId="453DE945" w14:textId="02F69AF9" w:rsidR="00716093" w:rsidRDefault="00716093" w:rsidP="00716093">
      <w:pPr>
        <w:pStyle w:val="a3"/>
      </w:pPr>
    </w:p>
    <w:p w14:paraId="732ADEBF" w14:textId="77777777" w:rsidR="00716093" w:rsidRDefault="00716093" w:rsidP="00716093">
      <w:pPr>
        <w:pStyle w:val="a3"/>
      </w:pPr>
    </w:p>
    <w:p w14:paraId="4EB027B1" w14:textId="77777777" w:rsidR="00716093" w:rsidRDefault="00716093" w:rsidP="00716093">
      <w:pPr>
        <w:pStyle w:val="a3"/>
      </w:pPr>
    </w:p>
    <w:p w14:paraId="56EF9721" w14:textId="40BAF672" w:rsidR="00716093" w:rsidRDefault="00716093" w:rsidP="00716093">
      <w:pPr>
        <w:pStyle w:val="a3"/>
      </w:pPr>
    </w:p>
    <w:p w14:paraId="4085A10F" w14:textId="77777777" w:rsidR="00716093" w:rsidRDefault="00716093" w:rsidP="00716093">
      <w:pPr>
        <w:pStyle w:val="a3"/>
      </w:pPr>
    </w:p>
    <w:p w14:paraId="61808EA5" w14:textId="77777777" w:rsidR="00716093" w:rsidRDefault="00716093" w:rsidP="00716093">
      <w:pPr>
        <w:pStyle w:val="a3"/>
      </w:pPr>
    </w:p>
    <w:p w14:paraId="1BED33C0" w14:textId="77777777" w:rsidR="00716093" w:rsidRDefault="00716093" w:rsidP="00716093">
      <w:pPr>
        <w:pStyle w:val="a3"/>
      </w:pPr>
    </w:p>
    <w:p w14:paraId="75E6FE20" w14:textId="77777777" w:rsidR="00716093" w:rsidRDefault="00716093" w:rsidP="00716093">
      <w:pPr>
        <w:pStyle w:val="a3"/>
      </w:pPr>
    </w:p>
    <w:p w14:paraId="39B0065D" w14:textId="77777777" w:rsidR="00716093" w:rsidRDefault="00716093" w:rsidP="00716093">
      <w:pPr>
        <w:pStyle w:val="a3"/>
      </w:pPr>
    </w:p>
    <w:p w14:paraId="30F0F7A0" w14:textId="77777777" w:rsidR="00716093" w:rsidRDefault="00716093" w:rsidP="00716093">
      <w:pPr>
        <w:pStyle w:val="a3"/>
      </w:pPr>
    </w:p>
    <w:p w14:paraId="275886CC" w14:textId="6BDC1897" w:rsidR="00716093" w:rsidRDefault="00716093" w:rsidP="00716093">
      <w:pPr>
        <w:pStyle w:val="a3"/>
      </w:pPr>
    </w:p>
    <w:p w14:paraId="0A381981" w14:textId="447D1566" w:rsidR="00716093" w:rsidRDefault="00D8544D" w:rsidP="00716093">
      <w:pPr>
        <w:pStyle w:val="a3"/>
      </w:pPr>
      <w:r>
        <w:rPr>
          <w:noProof/>
        </w:rPr>
        <mc:AlternateContent>
          <mc:Choice Requires="wpg">
            <w:drawing>
              <wp:anchor distT="0" distB="0" distL="114300" distR="114300" simplePos="0" relativeHeight="251490304" behindDoc="0" locked="0" layoutInCell="1" allowOverlap="1" wp14:anchorId="5608CAA5" wp14:editId="65857728">
                <wp:simplePos x="0" y="0"/>
                <wp:positionH relativeFrom="column">
                  <wp:posOffset>3156857</wp:posOffset>
                </wp:positionH>
                <wp:positionV relativeFrom="paragraph">
                  <wp:posOffset>162563</wp:posOffset>
                </wp:positionV>
                <wp:extent cx="3287926" cy="2182659"/>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87926" cy="2182659"/>
                          <a:chOff x="0" y="49170"/>
                          <a:chExt cx="3287926"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889681" y="-166415"/>
                            <a:ext cx="2182659" cy="2613830"/>
                          </a:xfrm>
                          <a:prstGeom prst="rect">
                            <a:avLst/>
                          </a:prstGeom>
                          <a:noFill/>
                        </wps:spPr>
                        <wps:txbx>
                          <w:txbxContent>
                            <w:p w14:paraId="61C0B36C" w14:textId="77777777" w:rsidR="00BA68D4" w:rsidRPr="00703668" w:rsidRDefault="00BA68D4" w:rsidP="00FA39CB">
                              <w:pPr>
                                <w:rPr>
                                  <w:sz w:val="22"/>
                                </w:rPr>
                              </w:pPr>
                              <w:r w:rsidRPr="00703668">
                                <w:rPr>
                                  <w:color w:val="000000" w:themeColor="text1"/>
                                  <w:sz w:val="22"/>
                                  <w:szCs w:val="20"/>
                                </w:rPr>
                                <w:t xml:space="preserve">Numele meu este </w:t>
                              </w:r>
                              <w:r w:rsidRPr="00703668">
                                <w:rPr>
                                  <w:i/>
                                  <w:color w:val="000000" w:themeColor="text1"/>
                                  <w:sz w:val="22"/>
                                  <w:szCs w:val="20"/>
                                </w:rPr>
                                <w:t xml:space="preserve">Penicillium </w:t>
                              </w:r>
                              <w:r w:rsidRPr="00703668">
                                <w:rPr>
                                  <w:color w:val="000000" w:themeColor="text1"/>
                                  <w:sz w:val="22"/>
                                  <w:szCs w:val="20"/>
                                </w:rPr>
                                <w:t>și mă găsești pe portocalele vechi sau pe pâinea râncedă pe care le fac să arate mucegăite. Oamenii mă folosesc pentru a crea</w:t>
                              </w:r>
                            </w:p>
                            <w:p w14:paraId="38B01B3D" w14:textId="77777777" w:rsidR="00BA68D4" w:rsidRPr="00703668" w:rsidRDefault="00BA68D4" w:rsidP="00FA39CB">
                              <w:pPr>
                                <w:rPr>
                                  <w:sz w:val="22"/>
                                  <w:szCs w:val="20"/>
                                </w:rPr>
                              </w:pPr>
                              <w:r w:rsidRPr="00703668">
                                <w:rPr>
                                  <w:color w:val="000000" w:themeColor="text1"/>
                                  <w:sz w:val="22"/>
                                  <w:szCs w:val="20"/>
                                </w:rPr>
                                <w:t xml:space="preserve">un antibiotic cunoscut ca penicilină, care-i poate vindeca, însă doar de infecțiile bacteriene. Ce sunt? </w:t>
                              </w:r>
                              <w:r w:rsidRPr="00703668">
                                <w:rPr>
                                  <w:i/>
                                  <w:color w:val="000000" w:themeColor="text1"/>
                                  <w:sz w:val="22"/>
                                  <w:szCs w:val="20"/>
                                </w:rPr>
                                <w:t xml:space="preserve">Penicillium </w:t>
                              </w:r>
                              <w:r w:rsidRPr="00703668">
                                <w:rPr>
                                  <w:color w:val="000000" w:themeColor="text1"/>
                                  <w:sz w:val="22"/>
                                  <w:szCs w:val="20"/>
                                </w:rPr>
                                <w:t>este o:</w:t>
                              </w:r>
                            </w:p>
                            <w:p w14:paraId="5711C74E" w14:textId="77777777" w:rsidR="00BA68D4" w:rsidRPr="00703668" w:rsidRDefault="00BA68D4" w:rsidP="00FA39CB">
                              <w:pPr>
                                <w:rPr>
                                  <w:sz w:val="22"/>
                                  <w:szCs w:val="20"/>
                                </w:rPr>
                              </w:pPr>
                              <w:r w:rsidRPr="00703668">
                                <w:rPr>
                                  <w:color w:val="000000" w:themeColor="text1"/>
                                  <w:sz w:val="22"/>
                                  <w:szCs w:val="20"/>
                                </w:rPr>
                                <w:t>______________________</w:t>
                              </w:r>
                            </w:p>
                          </w:txbxContent>
                        </wps:txbx>
                        <wps:bodyPr wrap="square" rtlCol="0">
                          <a:noAutofit/>
                        </wps:bodyPr>
                      </wps:wsp>
                      <pic:pic xmlns:pic="http://schemas.openxmlformats.org/drawingml/2006/picture">
                        <pic:nvPicPr>
                          <pic:cNvPr id="2987" name="Picture 2987" descr="Microscope image of Penicillium"/>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14:sizeRelV relativeFrom="margin">
                  <wp14:pctHeight>0</wp14:pctHeight>
                </wp14:sizeRelV>
              </wp:anchor>
            </w:drawing>
          </mc:Choice>
          <mc:Fallback xmlns:oel="http://schemas.microsoft.com/office/2019/extlst">
            <w:pict>
              <v:group w14:anchorId="5608CAA5" id="Group 3273" o:spid="_x0000_s1166" alt="&quot;&quot;" style="position:absolute;left:0;text-align:left;margin-left:248.55pt;margin-top:12.8pt;width:258.9pt;height:171.85pt;z-index:251490304;mso-position-horizontal-relative:text;mso-position-vertical-relative:text;mso-height-relative:margin" coordorigin=",491" coordsize="32879,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">
                <v:shape id="_x0000_s1167"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8896;top:-1665;width:21827;height:261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61C0B36C" w14:textId="77777777" w:rsidR="00BA68D4" w:rsidRPr="00703668" w:rsidRDefault="00BA68D4" w:rsidP="00FA39CB">
                        <w:pPr>
                          <w:rPr>
                            <w:sz w:val="22"/>
                          </w:rPr>
                        </w:pPr>
                        <w:r w:rsidRPr="00703668">
                          <w:rPr>
                            <w:color w:val="000000" w:themeColor="text1"/>
                            <w:sz w:val="22"/>
                            <w:szCs w:val="20"/>
                          </w:rPr>
                          <w:t xml:space="preserve">Numele meu este </w:t>
                        </w:r>
                        <w:r w:rsidRPr="00703668">
                          <w:rPr>
                            <w:i/>
                            <w:color w:val="000000" w:themeColor="text1"/>
                            <w:sz w:val="22"/>
                            <w:szCs w:val="20"/>
                          </w:rPr>
                          <w:t xml:space="preserve">Penicillium </w:t>
                        </w:r>
                        <w:r w:rsidRPr="00703668">
                          <w:rPr>
                            <w:color w:val="000000" w:themeColor="text1"/>
                            <w:sz w:val="22"/>
                            <w:szCs w:val="20"/>
                          </w:rPr>
                          <w:t>și mă găsești pe portocalele vechi sau pe pâinea râncedă pe care le fac să arate mucegăite. Oamenii mă folosesc pentru a crea</w:t>
                        </w:r>
                      </w:p>
                      <w:p w14:paraId="38B01B3D" w14:textId="77777777" w:rsidR="00BA68D4" w:rsidRPr="00703668" w:rsidRDefault="00BA68D4" w:rsidP="00FA39CB">
                        <w:pPr>
                          <w:rPr>
                            <w:sz w:val="22"/>
                            <w:szCs w:val="20"/>
                          </w:rPr>
                        </w:pPr>
                        <w:r w:rsidRPr="00703668">
                          <w:rPr>
                            <w:color w:val="000000" w:themeColor="text1"/>
                            <w:sz w:val="22"/>
                            <w:szCs w:val="20"/>
                          </w:rPr>
                          <w:t xml:space="preserve">un antibiotic cunoscut ca penicilină, care-i poate vindeca, însă doar de infecțiile bacteriene. Ce sunt? </w:t>
                        </w:r>
                        <w:r w:rsidRPr="00703668">
                          <w:rPr>
                            <w:i/>
                            <w:color w:val="000000" w:themeColor="text1"/>
                            <w:sz w:val="22"/>
                            <w:szCs w:val="20"/>
                          </w:rPr>
                          <w:t xml:space="preserve">Penicillium </w:t>
                        </w:r>
                        <w:r w:rsidRPr="00703668">
                          <w:rPr>
                            <w:color w:val="000000" w:themeColor="text1"/>
                            <w:sz w:val="22"/>
                            <w:szCs w:val="20"/>
                          </w:rPr>
                          <w:t>este o:</w:t>
                        </w:r>
                      </w:p>
                      <w:p w14:paraId="5711C74E" w14:textId="77777777" w:rsidR="00BA68D4" w:rsidRPr="00703668" w:rsidRDefault="00BA68D4" w:rsidP="00FA39CB">
                        <w:pPr>
                          <w:rPr>
                            <w:sz w:val="22"/>
                            <w:szCs w:val="20"/>
                          </w:rPr>
                        </w:pPr>
                        <w:r w:rsidRPr="00703668">
                          <w:rPr>
                            <w:color w:val="000000" w:themeColor="text1"/>
                            <w:sz w:val="22"/>
                            <w:szCs w:val="20"/>
                          </w:rPr>
                          <w:t>______________________</w:t>
                        </w:r>
                      </w:p>
                    </w:txbxContent>
                  </v:textbox>
                </v:shape>
                <v:shape id="Picture 2987" o:spid="_x0000_s1168" type="#_x0000_t75" alt="Microscope image of Penicillium"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">
                  <v:imagedata r:id="rId86" o:title="Microscope image of Penicillium"/>
                </v:shape>
              </v:group>
            </w:pict>
          </mc:Fallback>
        </mc:AlternateContent>
      </w:r>
      <w:r>
        <w:rPr>
          <w:noProof/>
        </w:rPr>
        <mc:AlternateContent>
          <mc:Choice Requires="wpg">
            <w:drawing>
              <wp:anchor distT="0" distB="0" distL="114300" distR="114300" simplePos="0" relativeHeight="251488256" behindDoc="0" locked="0" layoutInCell="1" allowOverlap="1" wp14:anchorId="40D21FE8" wp14:editId="031B6289">
                <wp:simplePos x="0" y="0"/>
                <wp:positionH relativeFrom="column">
                  <wp:posOffset>339775</wp:posOffset>
                </wp:positionH>
                <wp:positionV relativeFrom="paragraph">
                  <wp:posOffset>67561</wp:posOffset>
                </wp:positionV>
                <wp:extent cx="2872030" cy="2182659"/>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2030" cy="2182659"/>
                          <a:chOff x="0" y="0"/>
                          <a:chExt cx="2872030"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19892" y="-69479"/>
                            <a:ext cx="2182659" cy="2321617"/>
                          </a:xfrm>
                          <a:prstGeom prst="rect">
                            <a:avLst/>
                          </a:prstGeom>
                          <a:noFill/>
                        </wps:spPr>
                        <wps:txbx>
                          <w:txbxContent>
                            <w:p w14:paraId="4FF71D18" w14:textId="77777777" w:rsidR="00BA68D4" w:rsidRPr="00703668" w:rsidRDefault="00BA68D4" w:rsidP="00FA39CB">
                              <w:pPr>
                                <w:rPr>
                                  <w:sz w:val="22"/>
                                </w:rPr>
                              </w:pPr>
                              <w:r w:rsidRPr="00703668">
                                <w:rPr>
                                  <w:color w:val="000000" w:themeColor="text1"/>
                                  <w:sz w:val="22"/>
                                  <w:szCs w:val="20"/>
                                </w:rPr>
                                <w:t xml:space="preserve">Numele meu este </w:t>
                              </w:r>
                              <w:r w:rsidRPr="00703668">
                                <w:rPr>
                                  <w:i/>
                                  <w:color w:val="000000" w:themeColor="text1"/>
                                  <w:sz w:val="22"/>
                                  <w:szCs w:val="20"/>
                                </w:rPr>
                                <w:t>Lactobacillus</w:t>
                              </w:r>
                              <w:r w:rsidRPr="00703668">
                                <w:rPr>
                                  <w:color w:val="000000" w:themeColor="text1"/>
                                  <w:sz w:val="22"/>
                                  <w:szCs w:val="20"/>
                                </w:rPr>
                                <w:t>. Oamenii mă consideră „prietenos” pentru că transform laptele în iaurt. Când mă mănânci cu iaurtul, ajung în</w:t>
                              </w:r>
                            </w:p>
                            <w:p w14:paraId="5623F94F" w14:textId="77777777" w:rsidR="00BA68D4" w:rsidRPr="00703668" w:rsidRDefault="00BA68D4" w:rsidP="00FA39CB">
                              <w:pPr>
                                <w:rPr>
                                  <w:sz w:val="22"/>
                                  <w:szCs w:val="20"/>
                                </w:rPr>
                              </w:pPr>
                              <w:r w:rsidRPr="00703668">
                                <w:rPr>
                                  <w:color w:val="000000" w:themeColor="text1"/>
                                  <w:sz w:val="22"/>
                                  <w:szCs w:val="20"/>
                                </w:rPr>
                                <w:t>intestinele tale și te ajut să digeri alte alimente. Ce sunt?</w:t>
                              </w:r>
                            </w:p>
                            <w:p w14:paraId="3D203280" w14:textId="77777777" w:rsidR="00BA68D4" w:rsidRPr="00703668" w:rsidRDefault="00BA68D4" w:rsidP="00FA39CB">
                              <w:pPr>
                                <w:rPr>
                                  <w:sz w:val="22"/>
                                  <w:szCs w:val="20"/>
                                </w:rPr>
                              </w:pPr>
                              <w:r w:rsidRPr="00703668">
                                <w:rPr>
                                  <w:i/>
                                  <w:color w:val="000000" w:themeColor="text1"/>
                                  <w:sz w:val="22"/>
                                  <w:szCs w:val="20"/>
                                </w:rPr>
                                <w:t xml:space="preserve">Lactobacillus </w:t>
                              </w:r>
                              <w:r w:rsidRPr="00703668">
                                <w:rPr>
                                  <w:color w:val="000000" w:themeColor="text1"/>
                                  <w:sz w:val="22"/>
                                  <w:szCs w:val="20"/>
                                </w:rPr>
                                <w:t>este o:</w:t>
                              </w:r>
                            </w:p>
                            <w:p w14:paraId="173E3A6F" w14:textId="77777777" w:rsidR="00BA68D4" w:rsidRPr="00703668" w:rsidRDefault="00BA68D4" w:rsidP="00FA39CB">
                              <w:pPr>
                                <w:rPr>
                                  <w:sz w:val="22"/>
                                  <w:szCs w:val="20"/>
                                </w:rPr>
                              </w:pPr>
                              <w:r w:rsidRPr="00703668">
                                <w:rPr>
                                  <w:color w:val="000000" w:themeColor="text1"/>
                                  <w:sz w:val="22"/>
                                  <w:szCs w:val="20"/>
                                </w:rPr>
                                <w:t>______________________</w:t>
                              </w:r>
                            </w:p>
                          </w:txbxContent>
                        </wps:txbx>
                        <wps:bodyPr wrap="square" rtlCol="0">
                          <a:noAutofit/>
                        </wps:bodyPr>
                      </wps:wsp>
                      <pic:pic xmlns:pic="http://schemas.openxmlformats.org/drawingml/2006/picture">
                        <pic:nvPicPr>
                          <pic:cNvPr id="2985" name="Picture 2985" descr="Microscope image of Lactobacillus"/>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xmlns:oel="http://schemas.microsoft.com/office/2019/extlst">
            <w:pict>
              <v:group w14:anchorId="40D21FE8" id="Group 3267" o:spid="_x0000_s1169" alt="&quot;&quot;" style="position:absolute;left:0;text-align:left;margin-left:26.75pt;margin-top:5.3pt;width:226.15pt;height:171.85pt;z-index:251488256;mso-position-horizontal-relative:text;mso-position-vertical-relative:text;mso-width-relative:margin" coordsize="2872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">
                <v:shape id="TextBox 37" o:spid="_x0000_s1170" type="#_x0000_t202" alt="My name is Lactobacillus. People call me ‘friendly’ because I change milk into yoghurt. When you eat me in yoghurt I live in your&#10;guts and help you digest other food. What am I?&#10;Lactobacillus is a:&#10;______________________" style="position:absolute;left:619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4FF71D18" w14:textId="77777777" w:rsidR="00BA68D4" w:rsidRPr="00703668" w:rsidRDefault="00BA68D4" w:rsidP="00FA39CB">
                        <w:pPr>
                          <w:rPr>
                            <w:sz w:val="22"/>
                          </w:rPr>
                        </w:pPr>
                        <w:r w:rsidRPr="00703668">
                          <w:rPr>
                            <w:color w:val="000000" w:themeColor="text1"/>
                            <w:sz w:val="22"/>
                            <w:szCs w:val="20"/>
                          </w:rPr>
                          <w:t xml:space="preserve">Numele meu este </w:t>
                        </w:r>
                        <w:r w:rsidRPr="00703668">
                          <w:rPr>
                            <w:i/>
                            <w:color w:val="000000" w:themeColor="text1"/>
                            <w:sz w:val="22"/>
                            <w:szCs w:val="20"/>
                          </w:rPr>
                          <w:t>Lactobacillus</w:t>
                        </w:r>
                        <w:r w:rsidRPr="00703668">
                          <w:rPr>
                            <w:color w:val="000000" w:themeColor="text1"/>
                            <w:sz w:val="22"/>
                            <w:szCs w:val="20"/>
                          </w:rPr>
                          <w:t>. Oamenii mă consideră „prietenos” pentru că transform laptele în iaurt. Când mă mănânci cu iaurtul, ajung în</w:t>
                        </w:r>
                      </w:p>
                      <w:p w14:paraId="5623F94F" w14:textId="77777777" w:rsidR="00BA68D4" w:rsidRPr="00703668" w:rsidRDefault="00BA68D4" w:rsidP="00FA39CB">
                        <w:pPr>
                          <w:rPr>
                            <w:sz w:val="22"/>
                            <w:szCs w:val="20"/>
                          </w:rPr>
                        </w:pPr>
                        <w:r w:rsidRPr="00703668">
                          <w:rPr>
                            <w:color w:val="000000" w:themeColor="text1"/>
                            <w:sz w:val="22"/>
                            <w:szCs w:val="20"/>
                          </w:rPr>
                          <w:t>intestinele tale și te ajut să digeri alte alimente. Ce sunt?</w:t>
                        </w:r>
                      </w:p>
                      <w:p w14:paraId="3D203280" w14:textId="77777777" w:rsidR="00BA68D4" w:rsidRPr="00703668" w:rsidRDefault="00BA68D4" w:rsidP="00FA39CB">
                        <w:pPr>
                          <w:rPr>
                            <w:sz w:val="22"/>
                            <w:szCs w:val="20"/>
                          </w:rPr>
                        </w:pPr>
                        <w:r w:rsidRPr="00703668">
                          <w:rPr>
                            <w:i/>
                            <w:color w:val="000000" w:themeColor="text1"/>
                            <w:sz w:val="22"/>
                            <w:szCs w:val="20"/>
                          </w:rPr>
                          <w:t xml:space="preserve">Lactobacillus </w:t>
                        </w:r>
                        <w:r w:rsidRPr="00703668">
                          <w:rPr>
                            <w:color w:val="000000" w:themeColor="text1"/>
                            <w:sz w:val="22"/>
                            <w:szCs w:val="20"/>
                          </w:rPr>
                          <w:t>este o:</w:t>
                        </w:r>
                      </w:p>
                      <w:p w14:paraId="173E3A6F" w14:textId="77777777" w:rsidR="00BA68D4" w:rsidRPr="00703668" w:rsidRDefault="00BA68D4" w:rsidP="00FA39CB">
                        <w:pPr>
                          <w:rPr>
                            <w:sz w:val="22"/>
                            <w:szCs w:val="20"/>
                          </w:rPr>
                        </w:pPr>
                        <w:r w:rsidRPr="00703668">
                          <w:rPr>
                            <w:color w:val="000000" w:themeColor="text1"/>
                            <w:sz w:val="22"/>
                            <w:szCs w:val="20"/>
                          </w:rPr>
                          <w:t>______________________</w:t>
                        </w:r>
                      </w:p>
                    </w:txbxContent>
                  </v:textbox>
                </v:shape>
                <v:shape id="Picture 2985" o:spid="_x0000_s1171" type="#_x0000_t75" alt="Microscope image of Lactobacillus"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">
                  <v:imagedata r:id="rId88" o:title="Microscope image of Lactobacillus"/>
                </v:shape>
              </v:group>
            </w:pict>
          </mc:Fallback>
        </mc:AlternateContent>
      </w:r>
      <w:r>
        <w:rPr>
          <w:noProof/>
        </w:rPr>
        <mc:AlternateContent>
          <mc:Choice Requires="wps">
            <w:drawing>
              <wp:anchor distT="0" distB="0" distL="114300" distR="114300" simplePos="0" relativeHeight="251485184" behindDoc="0" locked="0" layoutInCell="1" allowOverlap="1" wp14:anchorId="1ADC0928" wp14:editId="4C9FD58B">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AA6F2C4" id="Rectangle: Rounded Corners 2970" o:spid="_x0000_s1026" alt="&quot;&quot;" style="position:absolute;margin-left:16.6pt;margin-top:8.9pt;width:219.1pt;height:168.7pt;z-index:25148518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" fillcolor="white [3212]" strokecolor="white [3212]" strokeweight="1pt">
                <v:stroke joinstyle="miter"/>
              </v:roundrect>
            </w:pict>
          </mc:Fallback>
        </mc:AlternateContent>
      </w:r>
      <w:r>
        <w:rPr>
          <w:noProof/>
        </w:rPr>
        <mc:AlternateContent>
          <mc:Choice Requires="wps">
            <w:drawing>
              <wp:anchor distT="0" distB="0" distL="114300" distR="114300" simplePos="0" relativeHeight="251486208" behindDoc="0" locked="0" layoutInCell="1" allowOverlap="1" wp14:anchorId="760313D6" wp14:editId="2AD0230C">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38C8217" id="Rectangle: Rounded Corners 2973" o:spid="_x0000_s1026" alt="&quot;&quot;" style="position:absolute;margin-left:244.85pt;margin-top:8.9pt;width:241.4pt;height:168.7pt;z-index:25148620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" fillcolor="white [3212]" strokecolor="white [3212]" strokeweight="1pt">
                <v:stroke joinstyle="miter"/>
              </v:roundrect>
            </w:pict>
          </mc:Fallback>
        </mc:AlternateContent>
      </w:r>
    </w:p>
    <w:p w14:paraId="253711BA" w14:textId="6FE1CCDC" w:rsidR="00716093" w:rsidRDefault="00716093" w:rsidP="00716093">
      <w:pPr>
        <w:pStyle w:val="a3"/>
      </w:pPr>
    </w:p>
    <w:p w14:paraId="4CAFD853" w14:textId="77777777" w:rsidR="00716093" w:rsidRDefault="00716093" w:rsidP="00716093">
      <w:pPr>
        <w:pStyle w:val="a3"/>
      </w:pPr>
    </w:p>
    <w:p w14:paraId="110AB422" w14:textId="77777777" w:rsidR="00716093" w:rsidRDefault="00716093" w:rsidP="00716093">
      <w:pPr>
        <w:pStyle w:val="a3"/>
      </w:pPr>
    </w:p>
    <w:p w14:paraId="62AD36DE" w14:textId="3391FBD8" w:rsidR="00716093" w:rsidRDefault="00716093" w:rsidP="00716093">
      <w:pPr>
        <w:pStyle w:val="a3"/>
      </w:pPr>
    </w:p>
    <w:p w14:paraId="2A1EDD88" w14:textId="77777777" w:rsidR="00716093" w:rsidRDefault="00716093" w:rsidP="00716093">
      <w:pPr>
        <w:pStyle w:val="a3"/>
      </w:pPr>
    </w:p>
    <w:p w14:paraId="7D25800C" w14:textId="77777777" w:rsidR="00716093" w:rsidRDefault="00716093" w:rsidP="00716093">
      <w:pPr>
        <w:pStyle w:val="a3"/>
      </w:pPr>
    </w:p>
    <w:p w14:paraId="22AE3DCE" w14:textId="77777777" w:rsidR="00716093" w:rsidRDefault="00716093" w:rsidP="00716093">
      <w:pPr>
        <w:pStyle w:val="a3"/>
      </w:pPr>
    </w:p>
    <w:p w14:paraId="1185BB9D" w14:textId="77777777" w:rsidR="00716093" w:rsidRDefault="00716093" w:rsidP="00716093">
      <w:pPr>
        <w:pStyle w:val="a3"/>
      </w:pPr>
    </w:p>
    <w:p w14:paraId="527B3D37" w14:textId="77777777" w:rsidR="00716093" w:rsidRDefault="00716093" w:rsidP="00716093">
      <w:pPr>
        <w:pStyle w:val="a3"/>
      </w:pPr>
    </w:p>
    <w:p w14:paraId="5CE8563F" w14:textId="77777777" w:rsidR="00716093" w:rsidRDefault="00716093" w:rsidP="00716093">
      <w:pPr>
        <w:pStyle w:val="a3"/>
      </w:pPr>
    </w:p>
    <w:p w14:paraId="5841A4F9" w14:textId="3FDD1C92" w:rsidR="00716093" w:rsidRDefault="00716093" w:rsidP="00716093">
      <w:pPr>
        <w:pStyle w:val="a3"/>
      </w:pPr>
    </w:p>
    <w:p w14:paraId="6962C87C" w14:textId="209DD9C5" w:rsidR="00716093" w:rsidRDefault="00D8544D" w:rsidP="00716093">
      <w:pPr>
        <w:pStyle w:val="a3"/>
      </w:pPr>
      <w:r>
        <w:rPr>
          <w:noProof/>
        </w:rPr>
        <mc:AlternateContent>
          <mc:Choice Requires="wpg">
            <w:drawing>
              <wp:anchor distT="0" distB="0" distL="114300" distR="114300" simplePos="0" relativeHeight="251491328" behindDoc="0" locked="0" layoutInCell="1" allowOverlap="1" wp14:anchorId="62B80E0A" wp14:editId="11FDE36F">
                <wp:simplePos x="0" y="0"/>
                <wp:positionH relativeFrom="column">
                  <wp:posOffset>3145971</wp:posOffset>
                </wp:positionH>
                <wp:positionV relativeFrom="paragraph">
                  <wp:posOffset>34909</wp:posOffset>
                </wp:positionV>
                <wp:extent cx="3318355"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5" cy="2182659"/>
                          <a:chOff x="0" y="-73222"/>
                          <a:chExt cx="3318355"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10" y="-288807"/>
                            <a:ext cx="2182659" cy="2613830"/>
                          </a:xfrm>
                          <a:prstGeom prst="rect">
                            <a:avLst/>
                          </a:prstGeom>
                          <a:noFill/>
                        </wps:spPr>
                        <wps:txbx>
                          <w:txbxContent>
                            <w:p w14:paraId="579F0532" w14:textId="77777777" w:rsidR="00BA68D4" w:rsidRPr="00703668" w:rsidRDefault="00BA68D4" w:rsidP="00FA39CB">
                              <w:pPr>
                                <w:rPr>
                                  <w:sz w:val="22"/>
                                </w:rPr>
                              </w:pPr>
                              <w:r w:rsidRPr="00703668">
                                <w:rPr>
                                  <w:color w:val="000000" w:themeColor="text1"/>
                                  <w:sz w:val="22"/>
                                  <w:szCs w:val="20"/>
                                </w:rPr>
                                <w:t>Numele meu este SARS-CoV-2,</w:t>
                              </w:r>
                            </w:p>
                            <w:p w14:paraId="0A974495" w14:textId="77777777" w:rsidR="00BA68D4" w:rsidRPr="00703668" w:rsidRDefault="00BA68D4" w:rsidP="00FA39CB">
                              <w:pPr>
                                <w:rPr>
                                  <w:sz w:val="22"/>
                                  <w:szCs w:val="20"/>
                                </w:rPr>
                              </w:pPr>
                              <w:r w:rsidRPr="00703668">
                                <w:rPr>
                                  <w:color w:val="000000" w:themeColor="text1"/>
                                  <w:sz w:val="22"/>
                                  <w:szCs w:val="20"/>
                                </w:rPr>
                                <w:t>deși unele persoane îmi spun Covid-19. Oamenii nu prea mă plac deoarece îi pot face să se simtă foarte rău. Mă răspândesc ușor de la o persoană la alta prin tuse și strănut. Ce tip de microb sunt? SARS-CoV-2 (COVID-19) este un:</w:t>
                              </w:r>
                            </w:p>
                            <w:p w14:paraId="682EAD71" w14:textId="77777777" w:rsidR="00BA68D4" w:rsidRPr="00703668" w:rsidRDefault="00BA68D4" w:rsidP="00FA39CB">
                              <w:pPr>
                                <w:rPr>
                                  <w:sz w:val="22"/>
                                  <w:szCs w:val="20"/>
                                </w:rPr>
                              </w:pPr>
                              <w:r w:rsidRPr="00703668">
                                <w:rPr>
                                  <w:color w:val="000000" w:themeColor="text1"/>
                                  <w:sz w:val="22"/>
                                  <w:szCs w:val="20"/>
                                </w:rPr>
                                <w:t>______________________</w:t>
                              </w:r>
                            </w:p>
                          </w:txbxContent>
                        </wps:txbx>
                        <wps:bodyPr wrap="square" rtlCol="0">
                          <a:noAutofit/>
                        </wps:bodyPr>
                      </wps:wsp>
                      <pic:pic xmlns:pic="http://schemas.openxmlformats.org/drawingml/2006/picture">
                        <pic:nvPicPr>
                          <pic:cNvPr id="2989" name="Picture 2989" descr="Microscope image of SARS-CoV-2"/>
                          <pic:cNvPicPr>
                            <a:picLocks noChangeAspect="1"/>
                          </pic:cNvPicPr>
                        </pic:nvPicPr>
                        <pic:blipFill rotWithShape="1">
                          <a:blip r:embed="rId89"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xmlns:oel="http://schemas.microsoft.com/office/2019/extlst">
            <w:pict>
              <v:group w14:anchorId="62B80E0A" id="Group 3275" o:spid="_x0000_s1172" alt="&quot;&quot;" style="position:absolute;left:0;text-align:left;margin-left:247.7pt;margin-top:2.75pt;width:261.3pt;height:171.85pt;z-index:251491328;mso-position-horizontal-relative:text;mso-position-vertical-relative:text" coordorigin=",-732"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">
                <v:shape id="_x0000_s1173"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888;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579F0532" w14:textId="77777777" w:rsidR="00BA68D4" w:rsidRPr="00703668" w:rsidRDefault="00BA68D4" w:rsidP="00FA39CB">
                        <w:pPr>
                          <w:rPr>
                            <w:sz w:val="22"/>
                          </w:rPr>
                        </w:pPr>
                        <w:r w:rsidRPr="00703668">
                          <w:rPr>
                            <w:color w:val="000000" w:themeColor="text1"/>
                            <w:sz w:val="22"/>
                            <w:szCs w:val="20"/>
                          </w:rPr>
                          <w:t>Numele meu este SARS-CoV-2,</w:t>
                        </w:r>
                      </w:p>
                      <w:p w14:paraId="0A974495" w14:textId="77777777" w:rsidR="00BA68D4" w:rsidRPr="00703668" w:rsidRDefault="00BA68D4" w:rsidP="00FA39CB">
                        <w:pPr>
                          <w:rPr>
                            <w:sz w:val="22"/>
                            <w:szCs w:val="20"/>
                          </w:rPr>
                        </w:pPr>
                        <w:r w:rsidRPr="00703668">
                          <w:rPr>
                            <w:color w:val="000000" w:themeColor="text1"/>
                            <w:sz w:val="22"/>
                            <w:szCs w:val="20"/>
                          </w:rPr>
                          <w:t>deși unele persoane îmi spun Covid-19. Oamenii nu prea mă plac deoarece îi pot face să se simtă foarte rău. Mă răspândesc ușor de la o persoană la alta prin tuse și strănut. Ce tip de microb sunt? SARS-CoV-2 (COVID-19) este un:</w:t>
                        </w:r>
                      </w:p>
                      <w:p w14:paraId="682EAD71" w14:textId="77777777" w:rsidR="00BA68D4" w:rsidRPr="00703668" w:rsidRDefault="00BA68D4" w:rsidP="00FA39CB">
                        <w:pPr>
                          <w:rPr>
                            <w:sz w:val="22"/>
                            <w:szCs w:val="20"/>
                          </w:rPr>
                        </w:pPr>
                        <w:r w:rsidRPr="00703668">
                          <w:rPr>
                            <w:color w:val="000000" w:themeColor="text1"/>
                            <w:sz w:val="22"/>
                            <w:szCs w:val="20"/>
                          </w:rPr>
                          <w:t>______________________</w:t>
                        </w:r>
                      </w:p>
                    </w:txbxContent>
                  </v:textbox>
                </v:shape>
                <v:shape id="Picture 2989" o:spid="_x0000_s1174" type="#_x0000_t75" alt="Microscope image of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90" o:title="Microscope image of SARS-CoV-2" croptop="32025f" cropbottom="24586f" cropleft="17851f" cropright="38990f"/>
                </v:shape>
              </v:group>
            </w:pict>
          </mc:Fallback>
        </mc:AlternateContent>
      </w:r>
      <w:r>
        <w:rPr>
          <w:noProof/>
        </w:rPr>
        <mc:AlternateContent>
          <mc:Choice Requires="wpg">
            <w:drawing>
              <wp:anchor distT="0" distB="0" distL="114300" distR="114300" simplePos="0" relativeHeight="251492352" behindDoc="0" locked="0" layoutInCell="1" allowOverlap="1" wp14:anchorId="33804510" wp14:editId="7B7656EF">
                <wp:simplePos x="0" y="0"/>
                <wp:positionH relativeFrom="column">
                  <wp:posOffset>292993</wp:posOffset>
                </wp:positionH>
                <wp:positionV relativeFrom="paragraph">
                  <wp:posOffset>79545</wp:posOffset>
                </wp:positionV>
                <wp:extent cx="2955026" cy="2182659"/>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5026" cy="2182659"/>
                          <a:chOff x="0" y="0"/>
                          <a:chExt cx="2955026" cy="2182659"/>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702888" y="-69479"/>
                            <a:ext cx="2182659" cy="2321617"/>
                          </a:xfrm>
                          <a:prstGeom prst="rect">
                            <a:avLst/>
                          </a:prstGeom>
                          <a:noFill/>
                        </wps:spPr>
                        <wps:txbx>
                          <w:txbxContent>
                            <w:p w14:paraId="2374F76A" w14:textId="77777777" w:rsidR="00BA68D4" w:rsidRPr="00703668" w:rsidRDefault="00BA68D4" w:rsidP="00FA39CB">
                              <w:pPr>
                                <w:rPr>
                                  <w:sz w:val="22"/>
                                </w:rPr>
                              </w:pPr>
                              <w:r w:rsidRPr="00703668">
                                <w:rPr>
                                  <w:color w:val="000000" w:themeColor="text1"/>
                                  <w:sz w:val="22"/>
                                  <w:szCs w:val="20"/>
                                </w:rPr>
                                <w:t xml:space="preserve">Numele meu este </w:t>
                              </w:r>
                              <w:r w:rsidRPr="00703668">
                                <w:rPr>
                                  <w:i/>
                                  <w:color w:val="000000" w:themeColor="text1"/>
                                  <w:sz w:val="22"/>
                                  <w:szCs w:val="20"/>
                                </w:rPr>
                                <w:t>Staphylococcus</w:t>
                              </w:r>
                              <w:r w:rsidRPr="00703668">
                                <w:rPr>
                                  <w:color w:val="000000" w:themeColor="text1"/>
                                  <w:sz w:val="22"/>
                                  <w:szCs w:val="20"/>
                                </w:rPr>
                                <w:t>. Am o formă rotundă și îmi place să trăiesc în nas sau la subraț. Dacă stau pe pielea ta, te pot umple de coșuri. Dacă ajung în sângele tău, te pot</w:t>
                              </w:r>
                            </w:p>
                            <w:p w14:paraId="594455A1" w14:textId="77777777" w:rsidR="00BA68D4" w:rsidRPr="00703668" w:rsidRDefault="00BA68D4" w:rsidP="00FA39CB">
                              <w:pPr>
                                <w:rPr>
                                  <w:sz w:val="22"/>
                                  <w:szCs w:val="20"/>
                                </w:rPr>
                              </w:pPr>
                              <w:r w:rsidRPr="00703668">
                                <w:rPr>
                                  <w:color w:val="000000" w:themeColor="text1"/>
                                  <w:sz w:val="22"/>
                                  <w:szCs w:val="20"/>
                                </w:rPr>
                                <w:t>îmbolnăvi. Ce sunt?</w:t>
                              </w:r>
                            </w:p>
                            <w:p w14:paraId="2D95DD34" w14:textId="77777777" w:rsidR="00BA68D4" w:rsidRPr="00703668" w:rsidRDefault="00BA68D4" w:rsidP="00FA39CB">
                              <w:pPr>
                                <w:rPr>
                                  <w:sz w:val="22"/>
                                  <w:szCs w:val="20"/>
                                </w:rPr>
                              </w:pPr>
                              <w:r w:rsidRPr="00703668">
                                <w:rPr>
                                  <w:i/>
                                  <w:color w:val="000000" w:themeColor="text1"/>
                                  <w:sz w:val="22"/>
                                  <w:szCs w:val="20"/>
                                </w:rPr>
                                <w:t xml:space="preserve">Staphylococcus </w:t>
                              </w:r>
                              <w:r w:rsidRPr="00703668">
                                <w:rPr>
                                  <w:color w:val="000000" w:themeColor="text1"/>
                                  <w:sz w:val="22"/>
                                  <w:szCs w:val="20"/>
                                </w:rPr>
                                <w:t>este o:</w:t>
                              </w:r>
                            </w:p>
                            <w:p w14:paraId="6953D3F4" w14:textId="77777777" w:rsidR="00BA68D4" w:rsidRPr="00703668" w:rsidRDefault="00BA68D4" w:rsidP="00FA39CB">
                              <w:pPr>
                                <w:rPr>
                                  <w:sz w:val="22"/>
                                  <w:szCs w:val="20"/>
                                </w:rPr>
                              </w:pPr>
                              <w:r w:rsidRPr="00703668">
                                <w:rPr>
                                  <w:color w:val="000000" w:themeColor="text1"/>
                                  <w:sz w:val="22"/>
                                  <w:szCs w:val="20"/>
                                </w:rPr>
                                <w:t>______________________</w:t>
                              </w:r>
                            </w:p>
                          </w:txbxContent>
                        </wps:txbx>
                        <wps:bodyPr wrap="square" rtlCol="0">
                          <a:noAutofit/>
                        </wps:bodyPr>
                      </wps:wsp>
                      <pic:pic xmlns:pic="http://schemas.openxmlformats.org/drawingml/2006/picture">
                        <pic:nvPicPr>
                          <pic:cNvPr id="2986" name="Picture 2986" descr="Microscope image of Staphylococcus"/>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rot="16200000">
                            <a:off x="-100330" y="747872"/>
                            <a:ext cx="862330" cy="661670"/>
                          </a:xfrm>
                          <a:prstGeom prst="rect">
                            <a:avLst/>
                          </a:prstGeom>
                        </pic:spPr>
                      </pic:pic>
                    </wpg:wgp>
                  </a:graphicData>
                </a:graphic>
              </wp:anchor>
            </w:drawing>
          </mc:Choice>
          <mc:Fallback xmlns:oel="http://schemas.microsoft.com/office/2019/extlst">
            <w:pict>
              <v:group w14:anchorId="33804510" id="Group 3274" o:spid="_x0000_s1175" alt="&quot;&quot;" style="position:absolute;left:0;text-align:left;margin-left:23.05pt;margin-top:6.25pt;width:232.7pt;height:171.85pt;z-index:251492352;mso-position-horizontal-relative:text;mso-position-vertical-relative:text" coordsize="2955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">
                <v:shape id="_x0000_s1176"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702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2374F76A" w14:textId="77777777" w:rsidR="00BA68D4" w:rsidRPr="00703668" w:rsidRDefault="00BA68D4" w:rsidP="00FA39CB">
                        <w:pPr>
                          <w:rPr>
                            <w:sz w:val="22"/>
                          </w:rPr>
                        </w:pPr>
                        <w:r w:rsidRPr="00703668">
                          <w:rPr>
                            <w:color w:val="000000" w:themeColor="text1"/>
                            <w:sz w:val="22"/>
                            <w:szCs w:val="20"/>
                          </w:rPr>
                          <w:t xml:space="preserve">Numele meu este </w:t>
                        </w:r>
                        <w:r w:rsidRPr="00703668">
                          <w:rPr>
                            <w:i/>
                            <w:color w:val="000000" w:themeColor="text1"/>
                            <w:sz w:val="22"/>
                            <w:szCs w:val="20"/>
                          </w:rPr>
                          <w:t>Staphylococcus</w:t>
                        </w:r>
                        <w:r w:rsidRPr="00703668">
                          <w:rPr>
                            <w:color w:val="000000" w:themeColor="text1"/>
                            <w:sz w:val="22"/>
                            <w:szCs w:val="20"/>
                          </w:rPr>
                          <w:t>. Am o formă rotundă și îmi place să trăiesc în nas sau la subraț. Dacă stau pe pielea ta, te pot umple de coșuri. Dacă ajung în sângele tău, te pot</w:t>
                        </w:r>
                      </w:p>
                      <w:p w14:paraId="594455A1" w14:textId="77777777" w:rsidR="00BA68D4" w:rsidRPr="00703668" w:rsidRDefault="00BA68D4" w:rsidP="00FA39CB">
                        <w:pPr>
                          <w:rPr>
                            <w:sz w:val="22"/>
                            <w:szCs w:val="20"/>
                          </w:rPr>
                        </w:pPr>
                        <w:r w:rsidRPr="00703668">
                          <w:rPr>
                            <w:color w:val="000000" w:themeColor="text1"/>
                            <w:sz w:val="22"/>
                            <w:szCs w:val="20"/>
                          </w:rPr>
                          <w:t>îmbolnăvi. Ce sunt?</w:t>
                        </w:r>
                      </w:p>
                      <w:p w14:paraId="2D95DD34" w14:textId="77777777" w:rsidR="00BA68D4" w:rsidRPr="00703668" w:rsidRDefault="00BA68D4" w:rsidP="00FA39CB">
                        <w:pPr>
                          <w:rPr>
                            <w:sz w:val="22"/>
                            <w:szCs w:val="20"/>
                          </w:rPr>
                        </w:pPr>
                        <w:r w:rsidRPr="00703668">
                          <w:rPr>
                            <w:i/>
                            <w:color w:val="000000" w:themeColor="text1"/>
                            <w:sz w:val="22"/>
                            <w:szCs w:val="20"/>
                          </w:rPr>
                          <w:t xml:space="preserve">Staphylococcus </w:t>
                        </w:r>
                        <w:r w:rsidRPr="00703668">
                          <w:rPr>
                            <w:color w:val="000000" w:themeColor="text1"/>
                            <w:sz w:val="22"/>
                            <w:szCs w:val="20"/>
                          </w:rPr>
                          <w:t>este o:</w:t>
                        </w:r>
                      </w:p>
                      <w:p w14:paraId="6953D3F4" w14:textId="77777777" w:rsidR="00BA68D4" w:rsidRPr="00703668" w:rsidRDefault="00BA68D4" w:rsidP="00FA39CB">
                        <w:pPr>
                          <w:rPr>
                            <w:sz w:val="22"/>
                            <w:szCs w:val="20"/>
                          </w:rPr>
                        </w:pPr>
                        <w:r w:rsidRPr="00703668">
                          <w:rPr>
                            <w:color w:val="000000" w:themeColor="text1"/>
                            <w:sz w:val="22"/>
                            <w:szCs w:val="20"/>
                          </w:rPr>
                          <w:t>______________________</w:t>
                        </w:r>
                      </w:p>
                    </w:txbxContent>
                  </v:textbox>
                </v:shape>
                <v:shape id="Picture 2986" o:spid="_x0000_s1177" type="#_x0000_t75" alt="Microscope image of Staphylococcus" style="position:absolute;left:-1004;top:7479;width:8623;height:6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">
                  <v:imagedata r:id="rId92" o:title="Microscope image of Staphylococcus"/>
                </v:shape>
              </v:group>
            </w:pict>
          </mc:Fallback>
        </mc:AlternateContent>
      </w:r>
      <w:r>
        <w:rPr>
          <w:noProof/>
        </w:rPr>
        <mc:AlternateContent>
          <mc:Choice Requires="wps">
            <w:drawing>
              <wp:anchor distT="0" distB="0" distL="114300" distR="114300" simplePos="0" relativeHeight="251493376" behindDoc="1" locked="0" layoutInCell="1" allowOverlap="1" wp14:anchorId="1FEB3CE4" wp14:editId="05F21A0B">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EDCD08B" id="Rectangle: Rounded Corners 2971" o:spid="_x0000_s1026" alt="&quot;&quot;" style="position:absolute;margin-left:16.75pt;margin-top:6.1pt;width:219.05pt;height:168.65pt;z-index:-25182310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" fillcolor="white [3212]" strokecolor="white [3212]" strokeweight="1pt">
                <v:stroke joinstyle="miter"/>
              </v:roundrect>
            </w:pict>
          </mc:Fallback>
        </mc:AlternateContent>
      </w:r>
      <w:r>
        <w:rPr>
          <w:noProof/>
        </w:rPr>
        <mc:AlternateContent>
          <mc:Choice Requires="wps">
            <w:drawing>
              <wp:anchor distT="0" distB="0" distL="114300" distR="114300" simplePos="0" relativeHeight="251494400" behindDoc="1" locked="0" layoutInCell="1" allowOverlap="1" wp14:anchorId="74A517EF" wp14:editId="33DDDE5B">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4676EB8" id="Rectangle: Rounded Corners 2974" o:spid="_x0000_s1026" alt="&quot;&quot;" style="position:absolute;margin-left:245.55pt;margin-top:8.25pt;width:241.4pt;height:168.65pt;z-index:-251822080;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" fillcolor="white [3212]" strokecolor="white [3212]" strokeweight="1pt">
                <v:stroke joinstyle="miter"/>
              </v:roundrect>
            </w:pict>
          </mc:Fallback>
        </mc:AlternateContent>
      </w:r>
    </w:p>
    <w:p w14:paraId="0DB229B2" w14:textId="77777777" w:rsidR="00716093" w:rsidRDefault="00716093" w:rsidP="00716093">
      <w:pPr>
        <w:pStyle w:val="a3"/>
      </w:pPr>
    </w:p>
    <w:p w14:paraId="06F653AE" w14:textId="77777777" w:rsidR="00716093" w:rsidRDefault="00716093" w:rsidP="00716093">
      <w:pPr>
        <w:pStyle w:val="a3"/>
      </w:pPr>
    </w:p>
    <w:p w14:paraId="32F4EEA9" w14:textId="5EFE3A13" w:rsidR="00716093" w:rsidRDefault="00716093" w:rsidP="00716093">
      <w:pPr>
        <w:pStyle w:val="a3"/>
      </w:pPr>
    </w:p>
    <w:p w14:paraId="7974A8ED" w14:textId="3C79880A" w:rsidR="00716093" w:rsidRDefault="00716093" w:rsidP="00716093">
      <w:pPr>
        <w:pStyle w:val="a3"/>
      </w:pPr>
    </w:p>
    <w:p w14:paraId="0B817CA5" w14:textId="77777777" w:rsidR="00716093" w:rsidRDefault="00716093" w:rsidP="00716093">
      <w:pPr>
        <w:pStyle w:val="a3"/>
      </w:pPr>
    </w:p>
    <w:p w14:paraId="019772D4" w14:textId="77777777" w:rsidR="00716093" w:rsidRDefault="00716093" w:rsidP="00716093">
      <w:pPr>
        <w:pStyle w:val="a3"/>
      </w:pPr>
    </w:p>
    <w:p w14:paraId="2A1CDAED" w14:textId="77777777" w:rsidR="00716093" w:rsidRDefault="00716093" w:rsidP="00716093">
      <w:pPr>
        <w:pStyle w:val="a3"/>
      </w:pPr>
    </w:p>
    <w:p w14:paraId="30077A82" w14:textId="77777777" w:rsidR="00716093" w:rsidRDefault="00716093" w:rsidP="00716093">
      <w:pPr>
        <w:pStyle w:val="a3"/>
      </w:pPr>
    </w:p>
    <w:p w14:paraId="29F3AC5A" w14:textId="77777777" w:rsidR="00716093" w:rsidRDefault="00716093" w:rsidP="00716093">
      <w:pPr>
        <w:pStyle w:val="a3"/>
      </w:pPr>
    </w:p>
    <w:p w14:paraId="13E34418" w14:textId="77777777" w:rsidR="00D8544D" w:rsidRDefault="00D8544D" w:rsidP="00D8544D"/>
    <w:p w14:paraId="7F4DDFED" w14:textId="3254A308" w:rsidR="00D8544D" w:rsidRDefault="00D8544D" w:rsidP="00D8544D">
      <w:r>
        <w:rPr>
          <w:noProof/>
        </w:rPr>
        <w:drawing>
          <wp:anchor distT="0" distB="0" distL="114300" distR="114300" simplePos="0" relativeHeight="251495424" behindDoc="0" locked="0" layoutInCell="1" allowOverlap="1" wp14:anchorId="4E5B3DB0" wp14:editId="61A81209">
            <wp:simplePos x="0" y="0"/>
            <wp:positionH relativeFrom="column">
              <wp:posOffset>4477891</wp:posOffset>
            </wp:positionH>
            <wp:positionV relativeFrom="paragraph">
              <wp:posOffset>280279</wp:posOffset>
            </wp:positionV>
            <wp:extent cx="1415389" cy="1100685"/>
            <wp:effectExtent l="0" t="0" r="0" b="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rot="16200000">
                      <a:off x="0" y="0"/>
                      <a:ext cx="1415389" cy="1100685"/>
                    </a:xfrm>
                    <a:prstGeom prst="rect">
                      <a:avLst/>
                    </a:prstGeom>
                  </pic:spPr>
                </pic:pic>
              </a:graphicData>
            </a:graphic>
          </wp:anchor>
        </w:drawing>
      </w:r>
    </w:p>
    <w:p w14:paraId="0427AFBC" w14:textId="119FC3BA" w:rsidR="00716093" w:rsidRDefault="00D8544D" w:rsidP="00D8544D">
      <w:r>
        <w:rPr>
          <w:noProof/>
        </w:rPr>
        <w:drawing>
          <wp:anchor distT="0" distB="0" distL="114300" distR="114300" simplePos="0" relativeHeight="251496448" behindDoc="0" locked="0" layoutInCell="1" allowOverlap="1" wp14:anchorId="78BA4445" wp14:editId="07C8E054">
            <wp:simplePos x="0" y="0"/>
            <wp:positionH relativeFrom="column">
              <wp:posOffset>5438043</wp:posOffset>
            </wp:positionH>
            <wp:positionV relativeFrom="paragraph">
              <wp:posOffset>787153</wp:posOffset>
            </wp:positionV>
            <wp:extent cx="941636" cy="934444"/>
            <wp:effectExtent l="3492" t="15558" r="14923" b="33972"/>
            <wp:wrapNone/>
            <wp:docPr id="2983" name="Picture 2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Pr>
          <w:noProof/>
        </w:rPr>
        <w:drawing>
          <wp:anchor distT="0" distB="0" distL="114300" distR="114300" simplePos="0" relativeHeight="251497472" behindDoc="0" locked="0" layoutInCell="1" allowOverlap="1" wp14:anchorId="084E2DD7" wp14:editId="4052B010">
            <wp:simplePos x="0" y="0"/>
            <wp:positionH relativeFrom="column">
              <wp:posOffset>3940480</wp:posOffset>
            </wp:positionH>
            <wp:positionV relativeFrom="paragraph">
              <wp:posOffset>726732</wp:posOffset>
            </wp:positionV>
            <wp:extent cx="927525" cy="963594"/>
            <wp:effectExtent l="952" t="0" r="7303" b="7302"/>
            <wp:wrapNone/>
            <wp:docPr id="2982" name="Picture 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r>
        <w:rPr>
          <w:noProof/>
        </w:rPr>
        <mc:AlternateContent>
          <mc:Choice Requires="wps">
            <w:drawing>
              <wp:inline distT="0" distB="0" distL="0" distR="0" wp14:anchorId="36E635D1" wp14:editId="3F391C78">
                <wp:extent cx="1520276" cy="1601139"/>
                <wp:effectExtent l="0" t="0" r="0" b="0"/>
                <wp:docPr id="2964" name="TextBox 9" descr="What Microbe am I?&#10;"/>
                <wp:cNvGraphicFramePr/>
                <a:graphic xmlns:a="http://schemas.openxmlformats.org/drawingml/2006/main">
                  <a:graphicData uri="http://schemas.microsoft.com/office/word/2010/wordprocessingShape">
                    <wps:wsp>
                      <wps:cNvSpPr txBox="1"/>
                      <wps:spPr>
                        <a:xfrm rot="16200000">
                          <a:off x="0" y="0"/>
                          <a:ext cx="1520276" cy="1601139"/>
                        </a:xfrm>
                        <a:prstGeom prst="rect">
                          <a:avLst/>
                        </a:prstGeom>
                        <a:noFill/>
                      </wps:spPr>
                      <wps:txbx>
                        <w:txbxContent>
                          <w:p w14:paraId="6ED82D34" w14:textId="77777777" w:rsidR="00D8544D" w:rsidRPr="00D8544D" w:rsidRDefault="00D8544D" w:rsidP="00D8544D">
                            <w:pPr>
                              <w:pStyle w:val="3"/>
                              <w:rPr>
                                <w:sz w:val="48"/>
                                <w:szCs w:val="44"/>
                              </w:rPr>
                            </w:pPr>
                            <w:r>
                              <w:rPr>
                                <w:sz w:val="48"/>
                              </w:rPr>
                              <w:t>Ce microb sunt?</w:t>
                            </w:r>
                          </w:p>
                        </w:txbxContent>
                      </wps:txbx>
                      <wps:bodyPr wrap="square" rtlCol="0">
                        <a:noAutofit/>
                      </wps:bodyPr>
                    </wps:wsp>
                  </a:graphicData>
                </a:graphic>
              </wp:inline>
            </w:drawing>
          </mc:Choice>
          <mc:Fallback xmlns:oel="http://schemas.microsoft.com/office/2019/extlst">
            <w:pict>
              <v:shape w14:anchorId="36E635D1" id="_x0000_s1178" type="#_x0000_t202" alt="What Microbe am I?&#10;" style="width:119.7pt;height:126.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" filled="f" stroked="f">
                <v:textbox>
                  <w:txbxContent>
                    <w:p w14:paraId="6ED82D34" w14:textId="77777777" w:rsidR="00D8544D" w:rsidRPr="00D8544D" w:rsidRDefault="00D8544D" w:rsidP="00D8544D">
                      <w:pPr>
                        <w:pStyle w:val="Heading3"/>
                        <w:rPr>
                          <w:sz w:val="48"/>
                          <w:szCs w:val="44"/>
                        </w:rPr>
                      </w:pPr>
                      <w:r>
                        <w:rPr>
                          <w:sz w:val="48"/>
                        </w:rPr>
                        <w:t>Ce microb sunt?</w:t>
                      </w:r>
                    </w:p>
                  </w:txbxContent>
                </v:textbox>
                <w10:anchorlock/>
              </v:shape>
            </w:pict>
          </mc:Fallback>
        </mc:AlternateContent>
      </w:r>
      <w:r>
        <w:rPr>
          <w:noProof/>
        </w:rPr>
        <mc:AlternateContent>
          <mc:Choice Requires="wps">
            <w:drawing>
              <wp:inline distT="0" distB="0" distL="0" distR="0" wp14:anchorId="294D31BE" wp14:editId="0D060C73">
                <wp:extent cx="1715133" cy="2551500"/>
                <wp:effectExtent l="0" t="0" r="0" b="0"/>
                <wp:docPr id="2965" name="TextBox 12" descr="There are 3 different types of microbe –&#10;bacteria, viruses and fungi. From the pictures and descriptions, can you work out which microbe is which?"/>
                <wp:cNvGraphicFramePr/>
                <a:graphic xmlns:a="http://schemas.openxmlformats.org/drawingml/2006/main">
                  <a:graphicData uri="http://schemas.microsoft.com/office/word/2010/wordprocessingShape">
                    <wps:wsp>
                      <wps:cNvSpPr txBox="1"/>
                      <wps:spPr>
                        <a:xfrm rot="16200000">
                          <a:off x="0" y="0"/>
                          <a:ext cx="1715133" cy="2551500"/>
                        </a:xfrm>
                        <a:prstGeom prst="rect">
                          <a:avLst/>
                        </a:prstGeom>
                        <a:noFill/>
                      </wps:spPr>
                      <wps:txbx>
                        <w:txbxContent>
                          <w:p w14:paraId="645D843D" w14:textId="77777777" w:rsidR="00BA68D4" w:rsidRPr="00703668" w:rsidRDefault="00BA68D4" w:rsidP="00FA39CB">
                            <w:pPr>
                              <w:rPr>
                                <w:sz w:val="22"/>
                              </w:rPr>
                            </w:pPr>
                            <w:r w:rsidRPr="00703668">
                              <w:rPr>
                                <w:color w:val="000000" w:themeColor="text1"/>
                                <w:sz w:val="22"/>
                                <w:szCs w:val="20"/>
                              </w:rPr>
                              <w:t>Există 3 tipuri</w:t>
                            </w:r>
                          </w:p>
                          <w:p w14:paraId="72A6FFA2" w14:textId="77777777" w:rsidR="00BA68D4" w:rsidRPr="00703668" w:rsidRDefault="00BA68D4" w:rsidP="00FA39CB">
                            <w:pPr>
                              <w:rPr>
                                <w:sz w:val="22"/>
                                <w:szCs w:val="20"/>
                              </w:rPr>
                            </w:pPr>
                            <w:r w:rsidRPr="00703668">
                              <w:rPr>
                                <w:color w:val="000000" w:themeColor="text1"/>
                                <w:sz w:val="22"/>
                                <w:szCs w:val="20"/>
                              </w:rPr>
                              <w:t>diferite de microbi –</w:t>
                            </w:r>
                          </w:p>
                          <w:p w14:paraId="0BA9E423" w14:textId="77777777" w:rsidR="00BA68D4" w:rsidRPr="00703668" w:rsidRDefault="00BA68D4" w:rsidP="00FA39CB">
                            <w:pPr>
                              <w:rPr>
                                <w:sz w:val="22"/>
                                <w:szCs w:val="20"/>
                              </w:rPr>
                            </w:pPr>
                            <w:r w:rsidRPr="00703668">
                              <w:rPr>
                                <w:color w:val="000000" w:themeColor="text1"/>
                                <w:sz w:val="22"/>
                                <w:szCs w:val="20"/>
                              </w:rPr>
                              <w:t>bacteriile, virusurile</w:t>
                            </w:r>
                          </w:p>
                          <w:p w14:paraId="0FA1D6FA" w14:textId="77777777" w:rsidR="00BA68D4" w:rsidRPr="00703668" w:rsidRDefault="00BA68D4" w:rsidP="00FA39CB">
                            <w:pPr>
                              <w:rPr>
                                <w:sz w:val="22"/>
                                <w:szCs w:val="20"/>
                              </w:rPr>
                            </w:pPr>
                            <w:r w:rsidRPr="00703668">
                              <w:rPr>
                                <w:color w:val="000000" w:themeColor="text1"/>
                                <w:sz w:val="22"/>
                                <w:szCs w:val="20"/>
                              </w:rPr>
                              <w:t>și fungii.</w:t>
                            </w:r>
                          </w:p>
                          <w:p w14:paraId="4EC0FA81" w14:textId="77777777" w:rsidR="00BA68D4" w:rsidRPr="00703668" w:rsidRDefault="00BA68D4" w:rsidP="00FA39CB">
                            <w:pPr>
                              <w:rPr>
                                <w:sz w:val="22"/>
                                <w:szCs w:val="20"/>
                              </w:rPr>
                            </w:pPr>
                            <w:r w:rsidRPr="00703668">
                              <w:rPr>
                                <w:color w:val="000000" w:themeColor="text1"/>
                                <w:sz w:val="22"/>
                                <w:szCs w:val="20"/>
                              </w:rPr>
                              <w:t xml:space="preserve">Din imagini și </w:t>
                            </w:r>
                          </w:p>
                          <w:p w14:paraId="5C56FDDB" w14:textId="77777777" w:rsidR="00BA68D4" w:rsidRPr="00703668" w:rsidRDefault="00BA68D4" w:rsidP="00FA39CB">
                            <w:pPr>
                              <w:rPr>
                                <w:sz w:val="22"/>
                                <w:szCs w:val="20"/>
                              </w:rPr>
                            </w:pPr>
                            <w:r w:rsidRPr="00703668">
                              <w:rPr>
                                <w:color w:val="000000" w:themeColor="text1"/>
                                <w:sz w:val="22"/>
                                <w:szCs w:val="20"/>
                              </w:rPr>
                              <w:t>descrieri, puteți ghici ce</w:t>
                            </w:r>
                          </w:p>
                          <w:p w14:paraId="10558FFB" w14:textId="77777777" w:rsidR="00BA68D4" w:rsidRPr="00703668" w:rsidRDefault="00BA68D4" w:rsidP="00FA39CB">
                            <w:pPr>
                              <w:rPr>
                                <w:sz w:val="22"/>
                                <w:szCs w:val="20"/>
                              </w:rPr>
                            </w:pPr>
                            <w:r w:rsidRPr="00703668">
                              <w:rPr>
                                <w:color w:val="000000" w:themeColor="text1"/>
                                <w:sz w:val="22"/>
                                <w:szCs w:val="20"/>
                              </w:rPr>
                              <w:t>tip de microb</w:t>
                            </w:r>
                          </w:p>
                          <w:p w14:paraId="3D81465B" w14:textId="77777777" w:rsidR="00BA68D4" w:rsidRPr="00703668" w:rsidRDefault="00BA68D4" w:rsidP="00FA39CB">
                            <w:pPr>
                              <w:rPr>
                                <w:sz w:val="22"/>
                                <w:szCs w:val="20"/>
                              </w:rPr>
                            </w:pPr>
                            <w:r w:rsidRPr="00703668">
                              <w:rPr>
                                <w:color w:val="000000" w:themeColor="text1"/>
                                <w:sz w:val="22"/>
                                <w:szCs w:val="20"/>
                              </w:rPr>
                              <w:t>este fiecare?</w:t>
                            </w:r>
                          </w:p>
                        </w:txbxContent>
                      </wps:txbx>
                      <wps:bodyPr wrap="square" rtlCol="0">
                        <a:noAutofit/>
                      </wps:bodyPr>
                    </wps:wsp>
                  </a:graphicData>
                </a:graphic>
              </wp:inline>
            </w:drawing>
          </mc:Choice>
          <mc:Fallback xmlns:oel="http://schemas.microsoft.com/office/2019/extlst">
            <w:pict>
              <v:shape w14:anchorId="294D31BE" id="TextBox 12" o:spid="_x0000_s1179" type="#_x0000_t202" alt="There are 3 different types of microbe –&#10;bacteria, viruses and fungi. From the pictures and descriptions, can you work out which microbe is which?" style="width:135.05pt;height:200.9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" filled="f" stroked="f">
                <v:textbox>
                  <w:txbxContent>
                    <w:p w14:paraId="645D843D" w14:textId="77777777" w:rsidR="00BA68D4" w:rsidRPr="00703668" w:rsidRDefault="00BA68D4" w:rsidP="00FA39CB">
                      <w:pPr>
                        <w:rPr>
                          <w:sz w:val="22"/>
                        </w:rPr>
                      </w:pPr>
                      <w:r w:rsidRPr="00703668">
                        <w:rPr>
                          <w:color w:val="000000" w:themeColor="text1"/>
                          <w:sz w:val="22"/>
                          <w:szCs w:val="20"/>
                        </w:rPr>
                        <w:t>Există 3 tipuri</w:t>
                      </w:r>
                    </w:p>
                    <w:p w14:paraId="72A6FFA2" w14:textId="77777777" w:rsidR="00BA68D4" w:rsidRPr="00703668" w:rsidRDefault="00BA68D4" w:rsidP="00FA39CB">
                      <w:pPr>
                        <w:rPr>
                          <w:sz w:val="22"/>
                          <w:szCs w:val="20"/>
                        </w:rPr>
                      </w:pPr>
                      <w:r w:rsidRPr="00703668">
                        <w:rPr>
                          <w:color w:val="000000" w:themeColor="text1"/>
                          <w:sz w:val="22"/>
                          <w:szCs w:val="20"/>
                        </w:rPr>
                        <w:t>diferite de microbi –</w:t>
                      </w:r>
                    </w:p>
                    <w:p w14:paraId="0BA9E423" w14:textId="77777777" w:rsidR="00BA68D4" w:rsidRPr="00703668" w:rsidRDefault="00BA68D4" w:rsidP="00FA39CB">
                      <w:pPr>
                        <w:rPr>
                          <w:sz w:val="22"/>
                          <w:szCs w:val="20"/>
                        </w:rPr>
                      </w:pPr>
                      <w:r w:rsidRPr="00703668">
                        <w:rPr>
                          <w:color w:val="000000" w:themeColor="text1"/>
                          <w:sz w:val="22"/>
                          <w:szCs w:val="20"/>
                        </w:rPr>
                        <w:t>bacteriile, virusurile</w:t>
                      </w:r>
                    </w:p>
                    <w:p w14:paraId="0FA1D6FA" w14:textId="77777777" w:rsidR="00BA68D4" w:rsidRPr="00703668" w:rsidRDefault="00BA68D4" w:rsidP="00FA39CB">
                      <w:pPr>
                        <w:rPr>
                          <w:sz w:val="22"/>
                          <w:szCs w:val="20"/>
                        </w:rPr>
                      </w:pPr>
                      <w:r w:rsidRPr="00703668">
                        <w:rPr>
                          <w:color w:val="000000" w:themeColor="text1"/>
                          <w:sz w:val="22"/>
                          <w:szCs w:val="20"/>
                        </w:rPr>
                        <w:t>și fungii.</w:t>
                      </w:r>
                    </w:p>
                    <w:p w14:paraId="4EC0FA81" w14:textId="77777777" w:rsidR="00BA68D4" w:rsidRPr="00703668" w:rsidRDefault="00BA68D4" w:rsidP="00FA39CB">
                      <w:pPr>
                        <w:rPr>
                          <w:sz w:val="22"/>
                          <w:szCs w:val="20"/>
                        </w:rPr>
                      </w:pPr>
                      <w:r w:rsidRPr="00703668">
                        <w:rPr>
                          <w:color w:val="000000" w:themeColor="text1"/>
                          <w:sz w:val="22"/>
                          <w:szCs w:val="20"/>
                        </w:rPr>
                        <w:t xml:space="preserve">Din imagini și </w:t>
                      </w:r>
                    </w:p>
                    <w:p w14:paraId="5C56FDDB" w14:textId="77777777" w:rsidR="00BA68D4" w:rsidRPr="00703668" w:rsidRDefault="00BA68D4" w:rsidP="00FA39CB">
                      <w:pPr>
                        <w:rPr>
                          <w:sz w:val="22"/>
                          <w:szCs w:val="20"/>
                        </w:rPr>
                      </w:pPr>
                      <w:r w:rsidRPr="00703668">
                        <w:rPr>
                          <w:color w:val="000000" w:themeColor="text1"/>
                          <w:sz w:val="22"/>
                          <w:szCs w:val="20"/>
                        </w:rPr>
                        <w:t>descrieri, puteți ghici ce</w:t>
                      </w:r>
                    </w:p>
                    <w:p w14:paraId="10558FFB" w14:textId="77777777" w:rsidR="00BA68D4" w:rsidRPr="00703668" w:rsidRDefault="00BA68D4" w:rsidP="00FA39CB">
                      <w:pPr>
                        <w:rPr>
                          <w:sz w:val="22"/>
                          <w:szCs w:val="20"/>
                        </w:rPr>
                      </w:pPr>
                      <w:r w:rsidRPr="00703668">
                        <w:rPr>
                          <w:color w:val="000000" w:themeColor="text1"/>
                          <w:sz w:val="22"/>
                          <w:szCs w:val="20"/>
                        </w:rPr>
                        <w:t>tip de microb</w:t>
                      </w:r>
                    </w:p>
                    <w:p w14:paraId="3D81465B" w14:textId="77777777" w:rsidR="00BA68D4" w:rsidRPr="00703668" w:rsidRDefault="00BA68D4" w:rsidP="00FA39CB">
                      <w:pPr>
                        <w:rPr>
                          <w:sz w:val="22"/>
                          <w:szCs w:val="20"/>
                        </w:rPr>
                      </w:pPr>
                      <w:r w:rsidRPr="00703668">
                        <w:rPr>
                          <w:color w:val="000000" w:themeColor="text1"/>
                          <w:sz w:val="22"/>
                          <w:szCs w:val="20"/>
                        </w:rPr>
                        <w:t>este fiecare?</w:t>
                      </w:r>
                    </w:p>
                  </w:txbxContent>
                </v:textbox>
                <w10:anchorlock/>
              </v:shape>
            </w:pict>
          </mc:Fallback>
        </mc:AlternateContent>
      </w:r>
    </w:p>
    <w:p w14:paraId="29FBDD3B" w14:textId="201D8F42" w:rsidR="00716093" w:rsidRDefault="00963CFF" w:rsidP="00716093">
      <w:pPr>
        <w:pStyle w:val="a3"/>
      </w:pPr>
      <w:r>
        <w:rPr>
          <w:noProof/>
        </w:rPr>
        <w:lastRenderedPageBreak/>
        <mc:AlternateContent>
          <mc:Choice Requires="wpg">
            <w:drawing>
              <wp:anchor distT="0" distB="0" distL="114300" distR="114300" simplePos="0" relativeHeight="251800576" behindDoc="0" locked="0" layoutInCell="1" allowOverlap="1" wp14:anchorId="5107FC0F" wp14:editId="3C185DFC">
                <wp:simplePos x="0" y="0"/>
                <wp:positionH relativeFrom="column">
                  <wp:posOffset>5911638</wp:posOffset>
                </wp:positionH>
                <wp:positionV relativeFrom="paragraph">
                  <wp:posOffset>109643</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xmlns:oel="http://schemas.microsoft.com/office/2019/extlst">
            <w:pict>
              <v:group w14:anchorId="63C6FF10" id="Group 28" o:spid="_x0000_s1026" alt="&quot;&quot;" style="position:absolute;margin-left:465.5pt;margin-top:8.65pt;width:44.3pt;height:44.95pt;z-index:251800576"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CfvwsJ4QAAAAsBAAAPAAAAZHJzL2Rv&#10;d25yZXYueG1sTI9BS8NAEIXvgv9hGcGb3WyDrY3ZlFLUUxFsBfE2TaZJaHY2ZLdJ+u/dnOxtHu/x&#10;5nvpejSN6KlztWUNahaBIM5tUXOp4fvw/vQCwnnkAhvLpOFKDtbZ/V2KSWEH/qJ+70sRStglqKHy&#10;vk2kdHlFBt3MtsTBO9nOoA+yK2XR4RDKTSPnUbSQBmsOHypsaVtRft5fjIaPAYdNrN763fm0vf4e&#10;nj9/doq0fnwYN68gPI3+PwwTfkCHLDAd7YULJxoNq1iFLT4YyxjEFIjUagHiOF3LOcgslbcbsj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53" o:title=""/>
                </v:shape>
              </v:group>
            </w:pict>
          </mc:Fallback>
        </mc:AlternateContent>
      </w:r>
      <w:r>
        <w:rPr>
          <w:noProof/>
        </w:rPr>
        <mc:AlternateContent>
          <mc:Choice Requires="wps">
            <w:drawing>
              <wp:anchor distT="0" distB="0" distL="114300" distR="114300" simplePos="0" relativeHeight="251428864" behindDoc="0" locked="0" layoutInCell="1" allowOverlap="1" wp14:anchorId="2ED86F94" wp14:editId="0DDA6DF5">
                <wp:simplePos x="0" y="0"/>
                <wp:positionH relativeFrom="column">
                  <wp:posOffset>250856</wp:posOffset>
                </wp:positionH>
                <wp:positionV relativeFrom="paragraph">
                  <wp:posOffset>359498</wp:posOffset>
                </wp:positionV>
                <wp:extent cx="6080125" cy="9621948"/>
                <wp:effectExtent l="38100" t="38100" r="34925" b="36830"/>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6219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E94B842" id="Rectangle: Rounded Corners 241" o:spid="_x0000_s1026" alt="&quot;&quot;" style="position:absolute;margin-left:19.75pt;margin-top:28.3pt;width:478.75pt;height:757.65pt;z-index:25142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" filled="f" strokecolor="#117e62" strokeweight="6pt">
                <v:stroke joinstyle="bevel" endcap="square"/>
              </v:roundrect>
            </w:pict>
          </mc:Fallback>
        </mc:AlternateContent>
      </w:r>
      <w:r>
        <w:rPr>
          <w:noProof/>
        </w:rPr>
        <mc:AlternateContent>
          <mc:Choice Requires="wps">
            <w:drawing>
              <wp:inline distT="0" distB="0" distL="0" distR="0" wp14:anchorId="6A16C77C" wp14:editId="0FB90894">
                <wp:extent cx="5178582" cy="387680"/>
                <wp:effectExtent l="0" t="0" r="0" b="0"/>
                <wp:docPr id="242" name="TextBox 11" descr="SW3 – What are Microbes Worksheet&#10;"/>
                <wp:cNvGraphicFramePr/>
                <a:graphic xmlns:a="http://schemas.openxmlformats.org/drawingml/2006/main">
                  <a:graphicData uri="http://schemas.microsoft.com/office/word/2010/wordprocessingShape">
                    <wps:wsp>
                      <wps:cNvSpPr txBox="1"/>
                      <wps:spPr>
                        <a:xfrm>
                          <a:off x="0" y="0"/>
                          <a:ext cx="5178582" cy="387680"/>
                        </a:xfrm>
                        <a:prstGeom prst="rect">
                          <a:avLst/>
                        </a:prstGeom>
                        <a:noFill/>
                      </wps:spPr>
                      <wps:txbx>
                        <w:txbxContent>
                          <w:p w14:paraId="422EC7F2" w14:textId="563230E8" w:rsidR="00BA68D4" w:rsidRDefault="00BA68D4" w:rsidP="00D8544D">
                            <w:pPr>
                              <w:pStyle w:val="2"/>
                            </w:pPr>
                            <w:r>
                              <w:t>SW3: Ce sunt microbii? – fișă de lucru</w:t>
                            </w:r>
                          </w:p>
                        </w:txbxContent>
                      </wps:txbx>
                      <wps:bodyPr wrap="square" rtlCol="0">
                        <a:noAutofit/>
                      </wps:bodyPr>
                    </wps:wsp>
                  </a:graphicData>
                </a:graphic>
              </wp:inline>
            </w:drawing>
          </mc:Choice>
          <mc:Fallback xmlns:oel="http://schemas.microsoft.com/office/2019/extlst">
            <w:pict>
              <v:shape w14:anchorId="6A16C77C" id="_x0000_s1180" type="#_x0000_t202" alt="SW3 – What are Microbes Worksheet&#10;" style="width:407.75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" filled="f" stroked="f">
                <v:textbox>
                  <w:txbxContent>
                    <w:p w14:paraId="422EC7F2" w14:textId="563230E8" w:rsidR="00BA68D4" w:rsidRDefault="00BA68D4" w:rsidP="00D8544D">
                      <w:pPr>
                        <w:pStyle w:val="Heading2"/>
                      </w:pPr>
                      <w:r>
                        <w:t>SW3: Ce sunt microbii? – fișă de lucru</w:t>
                      </w:r>
                    </w:p>
                  </w:txbxContent>
                </v:textbox>
                <w10:anchorlock/>
              </v:shape>
            </w:pict>
          </mc:Fallback>
        </mc:AlternateContent>
      </w:r>
    </w:p>
    <w:p w14:paraId="3E62DA18" w14:textId="5BDB94B0" w:rsidR="00716093" w:rsidRDefault="0017208A" w:rsidP="00716093">
      <w:pPr>
        <w:pStyle w:val="a3"/>
      </w:pPr>
      <w:r>
        <w:rPr>
          <w:noProof/>
        </w:rPr>
        <mc:AlternateContent>
          <mc:Choice Requires="wps">
            <w:drawing>
              <wp:inline distT="0" distB="0" distL="0" distR="0" wp14:anchorId="5AFDD54C" wp14:editId="488ACE90">
                <wp:extent cx="6527852" cy="443620"/>
                <wp:effectExtent l="0" t="0" r="0" b="0"/>
                <wp:docPr id="2080" name="TextBox 3" descr="What are Microbes&#10;"/>
                <wp:cNvGraphicFramePr/>
                <a:graphic xmlns:a="http://schemas.openxmlformats.org/drawingml/2006/main">
                  <a:graphicData uri="http://schemas.microsoft.com/office/word/2010/wordprocessingShape">
                    <wps:wsp>
                      <wps:cNvSpPr txBox="1"/>
                      <wps:spPr>
                        <a:xfrm>
                          <a:off x="0" y="0"/>
                          <a:ext cx="6527852" cy="443620"/>
                        </a:xfrm>
                        <a:prstGeom prst="rect">
                          <a:avLst/>
                        </a:prstGeom>
                        <a:noFill/>
                      </wps:spPr>
                      <wps:txbx>
                        <w:txbxContent>
                          <w:p w14:paraId="17B9604A" w14:textId="2B06EB3E" w:rsidR="00BA68D4" w:rsidRPr="00D8544D" w:rsidRDefault="00BA68D4" w:rsidP="00D8544D">
                            <w:pPr>
                              <w:pStyle w:val="3"/>
                              <w:rPr>
                                <w:sz w:val="36"/>
                                <w:szCs w:val="32"/>
                              </w:rPr>
                            </w:pPr>
                            <w:r>
                              <w:rPr>
                                <w:sz w:val="48"/>
                              </w:rPr>
                              <w:t>Ce sunt microbii?</w:t>
                            </w:r>
                          </w:p>
                        </w:txbxContent>
                      </wps:txbx>
                      <wps:bodyPr wrap="square" rtlCol="0">
                        <a:noAutofit/>
                      </wps:bodyPr>
                    </wps:wsp>
                  </a:graphicData>
                </a:graphic>
              </wp:inline>
            </w:drawing>
          </mc:Choice>
          <mc:Fallback xmlns:oel="http://schemas.microsoft.com/office/2019/extlst">
            <w:pict>
              <v:shape w14:anchorId="5AFDD54C" id="_x0000_s1181" type="#_x0000_t202" alt="What are Microbes&#10;" style="width:514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" filled="f" stroked="f">
                <v:textbox>
                  <w:txbxContent>
                    <w:p w14:paraId="17B9604A" w14:textId="2B06EB3E" w:rsidR="00BA68D4" w:rsidRPr="00D8544D" w:rsidRDefault="00BA68D4" w:rsidP="00D8544D">
                      <w:pPr>
                        <w:pStyle w:val="Heading3"/>
                        <w:rPr>
                          <w:sz w:val="36"/>
                          <w:szCs w:val="32"/>
                        </w:rPr>
                      </w:pPr>
                      <w:r>
                        <w:rPr>
                          <w:sz w:val="48"/>
                        </w:rPr>
                        <w:t>Ce sunt microbii?</w:t>
                      </w:r>
                    </w:p>
                  </w:txbxContent>
                </v:textbox>
                <w10:anchorlock/>
              </v:shape>
            </w:pict>
          </mc:Fallback>
        </mc:AlternateContent>
      </w:r>
    </w:p>
    <w:p w14:paraId="79006DEE" w14:textId="0858D11D" w:rsidR="00716093" w:rsidRDefault="00366F87" w:rsidP="00716093">
      <w:pPr>
        <w:pStyle w:val="a3"/>
      </w:pPr>
      <w:r>
        <w:rPr>
          <w:noProof/>
        </w:rPr>
        <mc:AlternateContent>
          <mc:Choice Requires="wps">
            <w:drawing>
              <wp:inline distT="0" distB="0" distL="0" distR="0" wp14:anchorId="525AE8AD" wp14:editId="10233804">
                <wp:extent cx="5970905" cy="1533525"/>
                <wp:effectExtent l="0" t="0" r="0" b="0"/>
                <wp:docPr id="2081" name="TextBox 4" descr="______________, more commonly known as germs, bugs or microbes, are&#10;tiny living things too small to be seen with the naked eye. They are found&#10;almost everywhere on earth.&#10;Some microbes are useful, and others can be harmful to humans. There&#10;are ______ main groups of microbes:&#10;"/>
                <wp:cNvGraphicFramePr/>
                <a:graphic xmlns:a="http://schemas.openxmlformats.org/drawingml/2006/main">
                  <a:graphicData uri="http://schemas.microsoft.com/office/word/2010/wordprocessingShape">
                    <wps:wsp>
                      <wps:cNvSpPr txBox="1"/>
                      <wps:spPr>
                        <a:xfrm>
                          <a:off x="0" y="0"/>
                          <a:ext cx="5970905" cy="1533525"/>
                        </a:xfrm>
                        <a:prstGeom prst="rect">
                          <a:avLst/>
                        </a:prstGeom>
                        <a:noFill/>
                      </wps:spPr>
                      <wps:txbx>
                        <w:txbxContent>
                          <w:p w14:paraId="3CC4179B" w14:textId="77777777" w:rsidR="00366F87" w:rsidRDefault="00366F87" w:rsidP="00366F87">
                            <w:r>
                              <w:rPr>
                                <w:color w:val="000000" w:themeColor="text1"/>
                                <w:sz w:val="26"/>
                              </w:rPr>
                              <w:t xml:space="preserve">______________, mai des întâlnite ca bacterii, virusuri sau microbi, sunt </w:t>
                            </w:r>
                          </w:p>
                          <w:p w14:paraId="49CA785D" w14:textId="77777777" w:rsidR="00366F87" w:rsidRDefault="00366F87" w:rsidP="00366F87">
                            <w:r>
                              <w:rPr>
                                <w:color w:val="000000" w:themeColor="text1"/>
                                <w:sz w:val="26"/>
                              </w:rPr>
                              <w:t>organisme vii prea mici ca să poată fi văzute cu ochiul liber. Acestea există</w:t>
                            </w:r>
                          </w:p>
                          <w:p w14:paraId="77786691" w14:textId="77777777" w:rsidR="00366F87" w:rsidRDefault="00366F87" w:rsidP="00366F87">
                            <w:r>
                              <w:rPr>
                                <w:color w:val="000000" w:themeColor="text1"/>
                                <w:sz w:val="26"/>
                              </w:rPr>
                              <w:t>peste tot pe suprafața Pământului.</w:t>
                            </w:r>
                          </w:p>
                          <w:p w14:paraId="6103C042" w14:textId="77777777" w:rsidR="00366F87" w:rsidRDefault="00366F87" w:rsidP="00366F87">
                            <w:r>
                              <w:rPr>
                                <w:color w:val="000000" w:themeColor="text1"/>
                                <w:sz w:val="26"/>
                              </w:rPr>
                              <w:t>Unii microbi sunt benefici, în timp ce alții pot fi dăunători corpului uman. Există</w:t>
                            </w:r>
                          </w:p>
                          <w:p w14:paraId="67F3A048" w14:textId="77777777" w:rsidR="00366F87" w:rsidRDefault="00366F87" w:rsidP="00366F87">
                            <w:r>
                              <w:rPr>
                                <w:color w:val="000000" w:themeColor="text1"/>
                                <w:sz w:val="26"/>
                              </w:rPr>
                              <w:t>______ grupuri principale de microbi:</w:t>
                            </w:r>
                          </w:p>
                        </w:txbxContent>
                      </wps:txbx>
                      <wps:bodyPr wrap="square" rtlCol="0">
                        <a:noAutofit/>
                      </wps:bodyPr>
                    </wps:wsp>
                  </a:graphicData>
                </a:graphic>
              </wp:inline>
            </w:drawing>
          </mc:Choice>
          <mc:Fallback xmlns:oel="http://schemas.microsoft.com/office/2019/extlst">
            <w:pict>
              <v:shape w14:anchorId="525AE8AD" id="_x0000_s1182" type="#_x0000_t202" alt="______________, more commonly known as germs, bugs or microbes, are&#10;tiny living things too small to be seen with the naked eye. They are found&#10;almost everywhere on earth.&#10;Some microbes are useful, and others can be harmful to humans. There&#10;are ______ main groups of microbes:&#10;" style="width:470.15pt;height:1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" filled="f" stroked="f">
                <v:textbox>
                  <w:txbxContent>
                    <w:p w14:paraId="3CC4179B" w14:textId="77777777" w:rsidR="00366F87" w:rsidRDefault="00366F87" w:rsidP="00366F87">
                      <w:r>
                        <w:rPr>
                          <w:color w:val="000000" w:themeColor="text1"/>
                          <w:sz w:val="26"/>
                        </w:rPr>
                        <w:t xml:space="preserve">______________, mai des întâlnite ca bacterii, virusuri sau microbi, sunt </w:t>
                      </w:r>
                    </w:p>
                    <w:p w14:paraId="49CA785D" w14:textId="77777777" w:rsidR="00366F87" w:rsidRDefault="00366F87" w:rsidP="00366F87">
                      <w:r>
                        <w:rPr>
                          <w:color w:val="000000" w:themeColor="text1"/>
                          <w:sz w:val="26"/>
                        </w:rPr>
                        <w:t>organisme vii prea mici ca să poată fi văzute cu ochiul liber. Acestea există</w:t>
                      </w:r>
                    </w:p>
                    <w:p w14:paraId="77786691" w14:textId="77777777" w:rsidR="00366F87" w:rsidRDefault="00366F87" w:rsidP="00366F87">
                      <w:r>
                        <w:rPr>
                          <w:color w:val="000000" w:themeColor="text1"/>
                          <w:sz w:val="26"/>
                        </w:rPr>
                        <w:t>peste tot pe suprafața Pământului.</w:t>
                      </w:r>
                    </w:p>
                    <w:p w14:paraId="6103C042" w14:textId="77777777" w:rsidR="00366F87" w:rsidRDefault="00366F87" w:rsidP="00366F87">
                      <w:r>
                        <w:rPr>
                          <w:color w:val="000000" w:themeColor="text1"/>
                          <w:sz w:val="26"/>
                        </w:rPr>
                        <w:t>Unii microbi sunt benefici, în timp ce alții pot fi dăunători corpului uman. Există</w:t>
                      </w:r>
                    </w:p>
                    <w:p w14:paraId="67F3A048" w14:textId="77777777" w:rsidR="00366F87" w:rsidRDefault="00366F87" w:rsidP="00366F87">
                      <w:r>
                        <w:rPr>
                          <w:color w:val="000000" w:themeColor="text1"/>
                          <w:sz w:val="26"/>
                        </w:rPr>
                        <w:t>______ grupuri principale de microbi:</w:t>
                      </w:r>
                    </w:p>
                  </w:txbxContent>
                </v:textbox>
                <w10:anchorlock/>
              </v:shape>
            </w:pict>
          </mc:Fallback>
        </mc:AlternateContent>
      </w:r>
      <w:r>
        <w:rPr>
          <w:noProof/>
        </w:rPr>
        <w:drawing>
          <wp:inline distT="0" distB="0" distL="0" distR="0" wp14:anchorId="66BF2592" wp14:editId="3228B2CB">
            <wp:extent cx="5841365" cy="1666875"/>
            <wp:effectExtent l="0" t="0" r="6985" b="9525"/>
            <wp:docPr id="2083" name="Picture 2083" descr="Microscope images of virus and bacter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Microscope images of virus and bacteria">
                      <a:extLst>
                        <a:ext uri="{C183D7F6-B498-43B3-948B-1728B52AA6E4}">
                          <adec:decorative xmlns:adec="http://schemas.microsoft.com/office/drawing/2017/decorative" val="0"/>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l="7689" t="30038" r="7127" b="51107"/>
                    <a:stretch/>
                  </pic:blipFill>
                  <pic:spPr>
                    <a:xfrm>
                      <a:off x="0" y="0"/>
                      <a:ext cx="5841365" cy="1666875"/>
                    </a:xfrm>
                    <a:prstGeom prst="rect">
                      <a:avLst/>
                    </a:prstGeom>
                  </pic:spPr>
                </pic:pic>
              </a:graphicData>
            </a:graphic>
          </wp:inline>
        </w:drawing>
      </w:r>
    </w:p>
    <w:p w14:paraId="692A7D00" w14:textId="15CE5D68" w:rsidR="00716093" w:rsidRDefault="00366F87" w:rsidP="00366F87">
      <w:pPr>
        <w:spacing w:after="120" w:line="240" w:lineRule="auto"/>
        <w:ind w:left="720"/>
        <w:rPr>
          <w:rFonts w:eastAsia="Calibri" w:cs="Times New Roman"/>
          <w:szCs w:val="24"/>
        </w:rPr>
      </w:pPr>
      <w:r>
        <w:rPr>
          <w:noProof/>
        </w:rPr>
        <mc:AlternateContent>
          <mc:Choice Requires="wps">
            <w:drawing>
              <wp:inline distT="0" distB="0" distL="0" distR="0" wp14:anchorId="28E21AE0" wp14:editId="5E5FD835">
                <wp:extent cx="5854700" cy="4963886"/>
                <wp:effectExtent l="0" t="0" r="0" b="0"/>
                <wp:docPr id="2082"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854700" cy="4963886"/>
                        </a:xfrm>
                        <a:prstGeom prst="rect">
                          <a:avLst/>
                        </a:prstGeom>
                        <a:noFill/>
                      </wps:spPr>
                      <wps:txbx>
                        <w:txbxContent>
                          <w:p w14:paraId="2A85ACF6" w14:textId="77777777" w:rsidR="00366F87" w:rsidRPr="00703668" w:rsidRDefault="00366F87" w:rsidP="00366F87">
                            <w:pPr>
                              <w:rPr>
                                <w:sz w:val="20"/>
                                <w:szCs w:val="18"/>
                              </w:rPr>
                            </w:pPr>
                            <w:r w:rsidRPr="00703668">
                              <w:rPr>
                                <w:color w:val="000000" w:themeColor="text1"/>
                                <w:sz w:val="22"/>
                                <w:szCs w:val="18"/>
                              </w:rPr>
                              <w:t>__________ sunt cele mai mici dintre cele trei categorii de microbi descrise și pot fi</w:t>
                            </w:r>
                          </w:p>
                          <w:p w14:paraId="6549336E" w14:textId="77777777" w:rsidR="00366F87" w:rsidRPr="00703668" w:rsidRDefault="00366F87" w:rsidP="00366F87">
                            <w:pPr>
                              <w:rPr>
                                <w:sz w:val="20"/>
                                <w:szCs w:val="18"/>
                              </w:rPr>
                            </w:pPr>
                            <w:r w:rsidRPr="00703668">
                              <w:rPr>
                                <w:color w:val="000000" w:themeColor="text1"/>
                                <w:sz w:val="22"/>
                                <w:szCs w:val="18"/>
                              </w:rPr>
                              <w:t>dăunătoare oamenilor. Virusurile nu pot trăi pe cont propriu. Acestea au nevoie de</w:t>
                            </w:r>
                          </w:p>
                          <w:p w14:paraId="4446E98A" w14:textId="19E090C3" w:rsidR="00366F87" w:rsidRPr="00703668" w:rsidRDefault="00366F87" w:rsidP="00366F87">
                            <w:pPr>
                              <w:rPr>
                                <w:sz w:val="20"/>
                                <w:szCs w:val="18"/>
                              </w:rPr>
                            </w:pPr>
                            <w:r w:rsidRPr="00703668">
                              <w:rPr>
                                <w:color w:val="000000" w:themeColor="text1"/>
                                <w:sz w:val="22"/>
                                <w:szCs w:val="18"/>
                              </w:rPr>
                              <w:t xml:space="preserve">o celulă „gazdă” pentru a supraviețui. Odată aflate în interiorul celulei gazdă, virusurile se </w:t>
                            </w:r>
                          </w:p>
                          <w:p w14:paraId="6F7A2028" w14:textId="571E35F2" w:rsidR="00366F87" w:rsidRPr="00703668" w:rsidRDefault="00703668" w:rsidP="00366F87">
                            <w:pPr>
                              <w:rPr>
                                <w:sz w:val="20"/>
                                <w:szCs w:val="18"/>
                              </w:rPr>
                            </w:pPr>
                            <w:r w:rsidRPr="00703668">
                              <w:rPr>
                                <w:color w:val="000000" w:themeColor="text1"/>
                                <w:sz w:val="22"/>
                                <w:szCs w:val="18"/>
                              </w:rPr>
                              <w:t>multiplică rapid</w:t>
                            </w:r>
                            <w:r>
                              <w:rPr>
                                <w:color w:val="000000" w:themeColor="text1"/>
                                <w:sz w:val="22"/>
                                <w:szCs w:val="18"/>
                              </w:rPr>
                              <w:t xml:space="preserve"> </w:t>
                            </w:r>
                            <w:r w:rsidR="00366F87" w:rsidRPr="00703668">
                              <w:rPr>
                                <w:color w:val="000000" w:themeColor="text1"/>
                                <w:sz w:val="22"/>
                                <w:szCs w:val="18"/>
                              </w:rPr>
                              <w:t>și distrug celula în tot acest proces. Un tip de virus este SARS-CoV-2.</w:t>
                            </w:r>
                            <w:r w:rsidR="00366F87" w:rsidRPr="00703668">
                              <w:rPr>
                                <w:color w:val="000000" w:themeColor="text1"/>
                                <w:sz w:val="22"/>
                                <w:szCs w:val="18"/>
                              </w:rPr>
                              <w:br/>
                            </w:r>
                          </w:p>
                          <w:p w14:paraId="3B30943F" w14:textId="77777777" w:rsidR="00366F87" w:rsidRPr="00703668" w:rsidRDefault="00366F87" w:rsidP="00366F87">
                            <w:pPr>
                              <w:rPr>
                                <w:sz w:val="20"/>
                                <w:szCs w:val="18"/>
                              </w:rPr>
                            </w:pPr>
                            <w:r w:rsidRPr="00703668">
                              <w:rPr>
                                <w:color w:val="000000" w:themeColor="text1"/>
                                <w:sz w:val="22"/>
                                <w:szCs w:val="18"/>
                              </w:rPr>
                              <w:t>Fungii sunt cei mai mari dintre cele trei categorii de microbi descrise și sunt organisme</w:t>
                            </w:r>
                          </w:p>
                          <w:p w14:paraId="51B3F626" w14:textId="545EF0B5" w:rsidR="00366F87" w:rsidRPr="00703668" w:rsidRDefault="00366F87" w:rsidP="00366F87">
                            <w:pPr>
                              <w:rPr>
                                <w:sz w:val="20"/>
                                <w:szCs w:val="18"/>
                              </w:rPr>
                            </w:pPr>
                            <w:r w:rsidRPr="00703668">
                              <w:rPr>
                                <w:color w:val="000000" w:themeColor="text1"/>
                                <w:sz w:val="22"/>
                                <w:szCs w:val="18"/>
                              </w:rPr>
                              <w:t>pluricelulare (alcătuite din mai mult de o celulă). Unii fungi sunt utili,</w:t>
                            </w:r>
                            <w:r w:rsidR="00703668" w:rsidRPr="00703668">
                              <w:rPr>
                                <w:color w:val="000000" w:themeColor="text1"/>
                                <w:sz w:val="22"/>
                                <w:szCs w:val="18"/>
                              </w:rPr>
                              <w:t xml:space="preserve"> în timp ce alții pot fi</w:t>
                            </w:r>
                          </w:p>
                          <w:p w14:paraId="7FF6F1A8" w14:textId="4875B54A" w:rsidR="00366F87" w:rsidRPr="00703668" w:rsidRDefault="00366F87" w:rsidP="00366F87">
                            <w:pPr>
                              <w:rPr>
                                <w:sz w:val="20"/>
                                <w:szCs w:val="18"/>
                              </w:rPr>
                            </w:pPr>
                            <w:r w:rsidRPr="00703668">
                              <w:rPr>
                                <w:color w:val="000000" w:themeColor="text1"/>
                                <w:sz w:val="22"/>
                                <w:szCs w:val="18"/>
                              </w:rPr>
                              <w:t>dăunători corpului uman. De exemplu, Saccharomyces este o</w:t>
                            </w:r>
                          </w:p>
                          <w:p w14:paraId="3FA1C2C7" w14:textId="77777777" w:rsidR="00366F87" w:rsidRPr="00703668" w:rsidRDefault="00366F87" w:rsidP="00366F87">
                            <w:pPr>
                              <w:rPr>
                                <w:sz w:val="20"/>
                                <w:szCs w:val="18"/>
                              </w:rPr>
                            </w:pPr>
                            <w:r w:rsidRPr="00703668">
                              <w:rPr>
                                <w:color w:val="000000" w:themeColor="text1"/>
                                <w:sz w:val="22"/>
                                <w:szCs w:val="18"/>
                              </w:rPr>
                              <w:t>_________ folosită pentru a face ca pâinea să se umfle.</w:t>
                            </w:r>
                            <w:r w:rsidRPr="00703668">
                              <w:rPr>
                                <w:color w:val="000000" w:themeColor="text1"/>
                                <w:sz w:val="22"/>
                                <w:szCs w:val="18"/>
                              </w:rPr>
                              <w:br/>
                            </w:r>
                          </w:p>
                          <w:p w14:paraId="3BBA12CD" w14:textId="77777777" w:rsidR="00366F87" w:rsidRPr="00703668" w:rsidRDefault="00366F87" w:rsidP="00366F87">
                            <w:pPr>
                              <w:rPr>
                                <w:sz w:val="20"/>
                                <w:szCs w:val="18"/>
                              </w:rPr>
                            </w:pPr>
                            <w:r w:rsidRPr="00703668">
                              <w:rPr>
                                <w:color w:val="000000" w:themeColor="text1"/>
                                <w:sz w:val="22"/>
                                <w:szCs w:val="18"/>
                              </w:rPr>
                              <w:t>Bacteriile sunt organisme ____________________ mai mici decât fungii,</w:t>
                            </w:r>
                          </w:p>
                          <w:p w14:paraId="6C701963" w14:textId="77777777" w:rsidR="00366F87" w:rsidRPr="00703668" w:rsidRDefault="00366F87" w:rsidP="00366F87">
                            <w:pPr>
                              <w:rPr>
                                <w:sz w:val="20"/>
                                <w:szCs w:val="18"/>
                              </w:rPr>
                            </w:pPr>
                            <w:r w:rsidRPr="00703668">
                              <w:rPr>
                                <w:color w:val="000000" w:themeColor="text1"/>
                                <w:sz w:val="22"/>
                                <w:szCs w:val="18"/>
                              </w:rPr>
                              <w:t>dar mai mari decât virusurile. Acestea se pot împărți în trei grupuri principale după</w:t>
                            </w:r>
                          </w:p>
                          <w:p w14:paraId="238ADFC8" w14:textId="77777777" w:rsidR="00366F87" w:rsidRPr="00703668" w:rsidRDefault="00366F87" w:rsidP="00366F87">
                            <w:pPr>
                              <w:rPr>
                                <w:sz w:val="20"/>
                                <w:szCs w:val="18"/>
                              </w:rPr>
                            </w:pPr>
                            <w:r w:rsidRPr="00703668">
                              <w:rPr>
                                <w:color w:val="000000" w:themeColor="text1"/>
                                <w:sz w:val="22"/>
                                <w:szCs w:val="18"/>
                              </w:rPr>
                              <w:t>forma lor: coci (rotunde), bacilii (alungite) și spiralate. Cocii se pot, rândul lor, împărți în</w:t>
                            </w:r>
                          </w:p>
                          <w:p w14:paraId="21B7B607" w14:textId="327B4A46" w:rsidR="00366F87" w:rsidRPr="00703668" w:rsidRDefault="00366F87" w:rsidP="00366F87">
                            <w:pPr>
                              <w:rPr>
                                <w:sz w:val="20"/>
                                <w:szCs w:val="18"/>
                              </w:rPr>
                            </w:pPr>
                            <w:r w:rsidRPr="00703668">
                              <w:rPr>
                                <w:color w:val="000000" w:themeColor="text1"/>
                                <w:sz w:val="22"/>
                                <w:szCs w:val="18"/>
                              </w:rPr>
                              <w:t>trei grupuri, în funcție de cum sunt aranjați: stafilococi</w:t>
                            </w:r>
                            <w:r w:rsidR="00703668">
                              <w:rPr>
                                <w:color w:val="000000" w:themeColor="text1"/>
                                <w:sz w:val="22"/>
                                <w:szCs w:val="18"/>
                              </w:rPr>
                              <w:t xml:space="preserve"> </w:t>
                            </w:r>
                            <w:r w:rsidR="00703668" w:rsidRPr="00703668">
                              <w:rPr>
                                <w:color w:val="000000" w:themeColor="text1"/>
                                <w:sz w:val="22"/>
                                <w:szCs w:val="18"/>
                              </w:rPr>
                              <w:t>(în ciorchine), streptococi (în lanț)</w:t>
                            </w:r>
                          </w:p>
                          <w:p w14:paraId="1FCEF121" w14:textId="0D153D52" w:rsidR="00366F87" w:rsidRPr="00703668" w:rsidRDefault="00366F87" w:rsidP="00366F87">
                            <w:pPr>
                              <w:rPr>
                                <w:sz w:val="20"/>
                                <w:szCs w:val="18"/>
                              </w:rPr>
                            </w:pPr>
                            <w:r w:rsidRPr="00703668">
                              <w:rPr>
                                <w:color w:val="000000" w:themeColor="text1"/>
                                <w:sz w:val="22"/>
                                <w:szCs w:val="18"/>
                              </w:rPr>
                              <w:t>și diplococi (în perechi). Aceste forme pot fi folosite</w:t>
                            </w:r>
                            <w:r w:rsidR="00703668" w:rsidRPr="00703668">
                              <w:rPr>
                                <w:color w:val="000000" w:themeColor="text1"/>
                                <w:sz w:val="22"/>
                                <w:szCs w:val="18"/>
                              </w:rPr>
                              <w:t xml:space="preserve"> pentru a identifica tipul de infecție de </w:t>
                            </w:r>
                          </w:p>
                          <w:p w14:paraId="61053682" w14:textId="2A383713" w:rsidR="00366F87" w:rsidRPr="00703668" w:rsidRDefault="00703668" w:rsidP="00366F87">
                            <w:pPr>
                              <w:rPr>
                                <w:sz w:val="20"/>
                                <w:szCs w:val="18"/>
                              </w:rPr>
                            </w:pPr>
                            <w:r w:rsidRPr="00703668">
                              <w:rPr>
                                <w:color w:val="000000" w:themeColor="text1"/>
                                <w:sz w:val="22"/>
                                <w:szCs w:val="18"/>
                              </w:rPr>
                              <w:t xml:space="preserve">care </w:t>
                            </w:r>
                            <w:r w:rsidR="00366F87" w:rsidRPr="00703668">
                              <w:rPr>
                                <w:color w:val="000000" w:themeColor="text1"/>
                                <w:sz w:val="22"/>
                                <w:szCs w:val="18"/>
                              </w:rPr>
                              <w:t>suferă un pacient. Dacă o singură celulă bacteriană</w:t>
                            </w:r>
                            <w:r w:rsidRPr="00703668">
                              <w:rPr>
                                <w:color w:val="000000" w:themeColor="text1"/>
                                <w:sz w:val="22"/>
                                <w:szCs w:val="18"/>
                              </w:rPr>
                              <w:t xml:space="preserve"> ar fi mărită de 5.000 de ori,</w:t>
                            </w:r>
                          </w:p>
                          <w:p w14:paraId="200909EC" w14:textId="47AD3FA2" w:rsidR="00366F87" w:rsidRPr="00703668" w:rsidRDefault="00366F87" w:rsidP="00366F87">
                            <w:pPr>
                              <w:rPr>
                                <w:sz w:val="20"/>
                                <w:szCs w:val="18"/>
                              </w:rPr>
                            </w:pPr>
                            <w:r w:rsidRPr="00703668">
                              <w:rPr>
                                <w:color w:val="000000" w:themeColor="text1"/>
                                <w:sz w:val="22"/>
                                <w:szCs w:val="18"/>
                              </w:rPr>
                              <w:t>aceasta ar avea dimensiunea unui ______.</w:t>
                            </w:r>
                          </w:p>
                        </w:txbxContent>
                      </wps:txbx>
                      <wps:bodyPr wrap="square" rtlCol="0">
                        <a:noAutofit/>
                      </wps:bodyPr>
                    </wps:wsp>
                  </a:graphicData>
                </a:graphic>
              </wp:inline>
            </w:drawing>
          </mc:Choice>
          <mc:Fallback xmlns:oel="http://schemas.microsoft.com/office/2019/extlst">
            <w:pict>
              <v:shape w14:anchorId="28E21AE0" id="TextBox 30" o:spid="_x0000_s1183"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61pt;height:39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" filled="f" stroked="f">
                <v:textbox>
                  <w:txbxContent>
                    <w:p w14:paraId="2A85ACF6" w14:textId="77777777" w:rsidR="00366F87" w:rsidRPr="00703668" w:rsidRDefault="00366F87" w:rsidP="00366F87">
                      <w:pPr>
                        <w:rPr>
                          <w:sz w:val="20"/>
                          <w:szCs w:val="18"/>
                        </w:rPr>
                      </w:pPr>
                      <w:r w:rsidRPr="00703668">
                        <w:rPr>
                          <w:color w:val="000000" w:themeColor="text1"/>
                          <w:sz w:val="22"/>
                          <w:szCs w:val="18"/>
                        </w:rPr>
                        <w:t>__________ sunt cele mai mici dintre cele trei categorii de microbi descrise și pot fi</w:t>
                      </w:r>
                    </w:p>
                    <w:p w14:paraId="6549336E" w14:textId="77777777" w:rsidR="00366F87" w:rsidRPr="00703668" w:rsidRDefault="00366F87" w:rsidP="00366F87">
                      <w:pPr>
                        <w:rPr>
                          <w:sz w:val="20"/>
                          <w:szCs w:val="18"/>
                        </w:rPr>
                      </w:pPr>
                      <w:r w:rsidRPr="00703668">
                        <w:rPr>
                          <w:color w:val="000000" w:themeColor="text1"/>
                          <w:sz w:val="22"/>
                          <w:szCs w:val="18"/>
                        </w:rPr>
                        <w:t>dăunătoare oamenilor. Virusurile nu pot trăi pe cont propriu. Acestea au nevoie de</w:t>
                      </w:r>
                    </w:p>
                    <w:p w14:paraId="4446E98A" w14:textId="19E090C3" w:rsidR="00366F87" w:rsidRPr="00703668" w:rsidRDefault="00366F87" w:rsidP="00366F87">
                      <w:pPr>
                        <w:rPr>
                          <w:sz w:val="20"/>
                          <w:szCs w:val="18"/>
                        </w:rPr>
                      </w:pPr>
                      <w:r w:rsidRPr="00703668">
                        <w:rPr>
                          <w:color w:val="000000" w:themeColor="text1"/>
                          <w:sz w:val="22"/>
                          <w:szCs w:val="18"/>
                        </w:rPr>
                        <w:t xml:space="preserve">o celulă „gazdă” pentru a supraviețui. Odată aflate în interiorul celulei gazdă, virusurile se </w:t>
                      </w:r>
                    </w:p>
                    <w:p w14:paraId="6F7A2028" w14:textId="571E35F2" w:rsidR="00366F87" w:rsidRPr="00703668" w:rsidRDefault="00703668" w:rsidP="00366F87">
                      <w:pPr>
                        <w:rPr>
                          <w:sz w:val="20"/>
                          <w:szCs w:val="18"/>
                        </w:rPr>
                      </w:pPr>
                      <w:r w:rsidRPr="00703668">
                        <w:rPr>
                          <w:color w:val="000000" w:themeColor="text1"/>
                          <w:sz w:val="22"/>
                          <w:szCs w:val="18"/>
                        </w:rPr>
                        <w:t>multiplică rapid</w:t>
                      </w:r>
                      <w:r>
                        <w:rPr>
                          <w:color w:val="000000" w:themeColor="text1"/>
                          <w:sz w:val="22"/>
                          <w:szCs w:val="18"/>
                        </w:rPr>
                        <w:t xml:space="preserve"> </w:t>
                      </w:r>
                      <w:r w:rsidR="00366F87" w:rsidRPr="00703668">
                        <w:rPr>
                          <w:color w:val="000000" w:themeColor="text1"/>
                          <w:sz w:val="22"/>
                          <w:szCs w:val="18"/>
                        </w:rPr>
                        <w:t>și distrug celula în tot acest proces. Un tip de virus este SARS-CoV-2.</w:t>
                      </w:r>
                      <w:r w:rsidR="00366F87" w:rsidRPr="00703668">
                        <w:rPr>
                          <w:color w:val="000000" w:themeColor="text1"/>
                          <w:sz w:val="22"/>
                          <w:szCs w:val="18"/>
                        </w:rPr>
                        <w:br/>
                      </w:r>
                    </w:p>
                    <w:p w14:paraId="3B30943F" w14:textId="77777777" w:rsidR="00366F87" w:rsidRPr="00703668" w:rsidRDefault="00366F87" w:rsidP="00366F87">
                      <w:pPr>
                        <w:rPr>
                          <w:sz w:val="20"/>
                          <w:szCs w:val="18"/>
                        </w:rPr>
                      </w:pPr>
                      <w:r w:rsidRPr="00703668">
                        <w:rPr>
                          <w:color w:val="000000" w:themeColor="text1"/>
                          <w:sz w:val="22"/>
                          <w:szCs w:val="18"/>
                        </w:rPr>
                        <w:t>Fungii sunt cei mai mari dintre cele trei categorii de microbi descrise și sunt organisme</w:t>
                      </w:r>
                    </w:p>
                    <w:p w14:paraId="51B3F626" w14:textId="545EF0B5" w:rsidR="00366F87" w:rsidRPr="00703668" w:rsidRDefault="00366F87" w:rsidP="00366F87">
                      <w:pPr>
                        <w:rPr>
                          <w:sz w:val="20"/>
                          <w:szCs w:val="18"/>
                        </w:rPr>
                      </w:pPr>
                      <w:r w:rsidRPr="00703668">
                        <w:rPr>
                          <w:color w:val="000000" w:themeColor="text1"/>
                          <w:sz w:val="22"/>
                          <w:szCs w:val="18"/>
                        </w:rPr>
                        <w:t>pluricelulare (alcătuite din mai mult de o celulă). Unii fungi sunt utili,</w:t>
                      </w:r>
                      <w:r w:rsidR="00703668" w:rsidRPr="00703668">
                        <w:rPr>
                          <w:color w:val="000000" w:themeColor="text1"/>
                          <w:sz w:val="22"/>
                          <w:szCs w:val="18"/>
                        </w:rPr>
                        <w:t xml:space="preserve"> în timp ce alții pot fi</w:t>
                      </w:r>
                    </w:p>
                    <w:p w14:paraId="7FF6F1A8" w14:textId="4875B54A" w:rsidR="00366F87" w:rsidRPr="00703668" w:rsidRDefault="00366F87" w:rsidP="00366F87">
                      <w:pPr>
                        <w:rPr>
                          <w:sz w:val="20"/>
                          <w:szCs w:val="18"/>
                        </w:rPr>
                      </w:pPr>
                      <w:r w:rsidRPr="00703668">
                        <w:rPr>
                          <w:color w:val="000000" w:themeColor="text1"/>
                          <w:sz w:val="22"/>
                          <w:szCs w:val="18"/>
                        </w:rPr>
                        <w:t>dăunători corpului uman. De exemplu, Saccharomyces este o</w:t>
                      </w:r>
                    </w:p>
                    <w:p w14:paraId="3FA1C2C7" w14:textId="77777777" w:rsidR="00366F87" w:rsidRPr="00703668" w:rsidRDefault="00366F87" w:rsidP="00366F87">
                      <w:pPr>
                        <w:rPr>
                          <w:sz w:val="20"/>
                          <w:szCs w:val="18"/>
                        </w:rPr>
                      </w:pPr>
                      <w:r w:rsidRPr="00703668">
                        <w:rPr>
                          <w:color w:val="000000" w:themeColor="text1"/>
                          <w:sz w:val="22"/>
                          <w:szCs w:val="18"/>
                        </w:rPr>
                        <w:t>_________ folosită pentru a face ca pâinea să se umfle.</w:t>
                      </w:r>
                      <w:r w:rsidRPr="00703668">
                        <w:rPr>
                          <w:color w:val="000000" w:themeColor="text1"/>
                          <w:sz w:val="22"/>
                          <w:szCs w:val="18"/>
                        </w:rPr>
                        <w:br/>
                      </w:r>
                    </w:p>
                    <w:p w14:paraId="3BBA12CD" w14:textId="77777777" w:rsidR="00366F87" w:rsidRPr="00703668" w:rsidRDefault="00366F87" w:rsidP="00366F87">
                      <w:pPr>
                        <w:rPr>
                          <w:sz w:val="20"/>
                          <w:szCs w:val="18"/>
                        </w:rPr>
                      </w:pPr>
                      <w:r w:rsidRPr="00703668">
                        <w:rPr>
                          <w:color w:val="000000" w:themeColor="text1"/>
                          <w:sz w:val="22"/>
                          <w:szCs w:val="18"/>
                        </w:rPr>
                        <w:t>Bacteriile sunt organisme ____________________ mai mici decât fungii,</w:t>
                      </w:r>
                    </w:p>
                    <w:p w14:paraId="6C701963" w14:textId="77777777" w:rsidR="00366F87" w:rsidRPr="00703668" w:rsidRDefault="00366F87" w:rsidP="00366F87">
                      <w:pPr>
                        <w:rPr>
                          <w:sz w:val="20"/>
                          <w:szCs w:val="18"/>
                        </w:rPr>
                      </w:pPr>
                      <w:r w:rsidRPr="00703668">
                        <w:rPr>
                          <w:color w:val="000000" w:themeColor="text1"/>
                          <w:sz w:val="22"/>
                          <w:szCs w:val="18"/>
                        </w:rPr>
                        <w:t>dar mai mari decât virusurile. Acestea se pot împărți în trei grupuri principale după</w:t>
                      </w:r>
                    </w:p>
                    <w:p w14:paraId="238ADFC8" w14:textId="77777777" w:rsidR="00366F87" w:rsidRPr="00703668" w:rsidRDefault="00366F87" w:rsidP="00366F87">
                      <w:pPr>
                        <w:rPr>
                          <w:sz w:val="20"/>
                          <w:szCs w:val="18"/>
                        </w:rPr>
                      </w:pPr>
                      <w:r w:rsidRPr="00703668">
                        <w:rPr>
                          <w:color w:val="000000" w:themeColor="text1"/>
                          <w:sz w:val="22"/>
                          <w:szCs w:val="18"/>
                        </w:rPr>
                        <w:t>forma lor: coci (rotunde), bacilii (alungite) și spiralate. Cocii se pot, rândul lor, împărți în</w:t>
                      </w:r>
                    </w:p>
                    <w:p w14:paraId="21B7B607" w14:textId="327B4A46" w:rsidR="00366F87" w:rsidRPr="00703668" w:rsidRDefault="00366F87" w:rsidP="00366F87">
                      <w:pPr>
                        <w:rPr>
                          <w:sz w:val="20"/>
                          <w:szCs w:val="18"/>
                        </w:rPr>
                      </w:pPr>
                      <w:r w:rsidRPr="00703668">
                        <w:rPr>
                          <w:color w:val="000000" w:themeColor="text1"/>
                          <w:sz w:val="22"/>
                          <w:szCs w:val="18"/>
                        </w:rPr>
                        <w:t>trei grupuri, în funcție de cum sunt aranjați: stafilococi</w:t>
                      </w:r>
                      <w:r w:rsidR="00703668">
                        <w:rPr>
                          <w:color w:val="000000" w:themeColor="text1"/>
                          <w:sz w:val="22"/>
                          <w:szCs w:val="18"/>
                        </w:rPr>
                        <w:t xml:space="preserve"> </w:t>
                      </w:r>
                      <w:r w:rsidR="00703668" w:rsidRPr="00703668">
                        <w:rPr>
                          <w:color w:val="000000" w:themeColor="text1"/>
                          <w:sz w:val="22"/>
                          <w:szCs w:val="18"/>
                        </w:rPr>
                        <w:t>(în ciorchine), streptococi (în lanț)</w:t>
                      </w:r>
                    </w:p>
                    <w:p w14:paraId="1FCEF121" w14:textId="0D153D52" w:rsidR="00366F87" w:rsidRPr="00703668" w:rsidRDefault="00366F87" w:rsidP="00366F87">
                      <w:pPr>
                        <w:rPr>
                          <w:sz w:val="20"/>
                          <w:szCs w:val="18"/>
                        </w:rPr>
                      </w:pPr>
                      <w:r w:rsidRPr="00703668">
                        <w:rPr>
                          <w:color w:val="000000" w:themeColor="text1"/>
                          <w:sz w:val="22"/>
                          <w:szCs w:val="18"/>
                        </w:rPr>
                        <w:t>și diplococi (în perechi). Aceste forme pot fi folosite</w:t>
                      </w:r>
                      <w:r w:rsidR="00703668" w:rsidRPr="00703668">
                        <w:rPr>
                          <w:color w:val="000000" w:themeColor="text1"/>
                          <w:sz w:val="22"/>
                          <w:szCs w:val="18"/>
                        </w:rPr>
                        <w:t xml:space="preserve"> pentru a identifica tipul de infecție de </w:t>
                      </w:r>
                    </w:p>
                    <w:p w14:paraId="61053682" w14:textId="2A383713" w:rsidR="00366F87" w:rsidRPr="00703668" w:rsidRDefault="00703668" w:rsidP="00366F87">
                      <w:pPr>
                        <w:rPr>
                          <w:sz w:val="20"/>
                          <w:szCs w:val="18"/>
                        </w:rPr>
                      </w:pPr>
                      <w:r w:rsidRPr="00703668">
                        <w:rPr>
                          <w:color w:val="000000" w:themeColor="text1"/>
                          <w:sz w:val="22"/>
                          <w:szCs w:val="18"/>
                        </w:rPr>
                        <w:t xml:space="preserve">care </w:t>
                      </w:r>
                      <w:r w:rsidR="00366F87" w:rsidRPr="00703668">
                        <w:rPr>
                          <w:color w:val="000000" w:themeColor="text1"/>
                          <w:sz w:val="22"/>
                          <w:szCs w:val="18"/>
                        </w:rPr>
                        <w:t>suferă un pacient. Dacă o singură celulă bacteriană</w:t>
                      </w:r>
                      <w:r w:rsidRPr="00703668">
                        <w:rPr>
                          <w:color w:val="000000" w:themeColor="text1"/>
                          <w:sz w:val="22"/>
                          <w:szCs w:val="18"/>
                        </w:rPr>
                        <w:t xml:space="preserve"> ar fi mărită de 5.000 de ori,</w:t>
                      </w:r>
                    </w:p>
                    <w:p w14:paraId="200909EC" w14:textId="47AD3FA2" w:rsidR="00366F87" w:rsidRPr="00703668" w:rsidRDefault="00366F87" w:rsidP="00366F87">
                      <w:pPr>
                        <w:rPr>
                          <w:sz w:val="20"/>
                          <w:szCs w:val="18"/>
                        </w:rPr>
                      </w:pPr>
                      <w:r w:rsidRPr="00703668">
                        <w:rPr>
                          <w:color w:val="000000" w:themeColor="text1"/>
                          <w:sz w:val="22"/>
                          <w:szCs w:val="18"/>
                        </w:rPr>
                        <w:t>aceasta ar avea dimensiunea unui ______.</w:t>
                      </w:r>
                    </w:p>
                  </w:txbxContent>
                </v:textbox>
                <w10:anchorlock/>
              </v:shape>
            </w:pict>
          </mc:Fallback>
        </mc:AlternateContent>
      </w:r>
      <w:r>
        <w:rPr>
          <w:noProof/>
        </w:rPr>
        <mc:AlternateContent>
          <mc:Choice Requires="wps">
            <w:drawing>
              <wp:inline distT="0" distB="0" distL="0" distR="0" wp14:anchorId="5F7FBB5F" wp14:editId="1DF64784">
                <wp:extent cx="5533901" cy="587828"/>
                <wp:effectExtent l="0" t="0" r="10160" b="22225"/>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3901" cy="587828"/>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96B1B" w14:textId="77777777" w:rsidR="00BA68D4" w:rsidRDefault="00BA68D4" w:rsidP="00716093">
                            <w:r>
                              <w:rPr>
                                <w:color w:val="000000" w:themeColor="text1"/>
                                <w:sz w:val="28"/>
                              </w:rPr>
                              <w:t>Cuvinte lipsă: virusuri, bob de mazăre, microorganisme, unicelulare, trei, drojdie</w:t>
                            </w:r>
                          </w:p>
                        </w:txbxContent>
                      </wps:txbx>
                      <wps:bodyPr rtlCol="0" anchor="ctr">
                        <a:noAutofit/>
                      </wps:bodyPr>
                    </wps:wsp>
                  </a:graphicData>
                </a:graphic>
              </wp:inline>
            </w:drawing>
          </mc:Choice>
          <mc:Fallback xmlns:oel="http://schemas.microsoft.com/office/2019/extlst">
            <w:pict>
              <v:roundrect w14:anchorId="5F7FBB5F" id="Rectangle: Rounded Corners 239" o:spid="_x0000_s1184" alt="&quot;&quot;" style="width:435.75pt;height:4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" fillcolor="#99d5c7" strokecolor="black [3213]" strokeweight="1pt">
                <v:stroke joinstyle="miter"/>
                <v:textbox>
                  <w:txbxContent>
                    <w:p w14:paraId="38196B1B" w14:textId="77777777" w:rsidR="00BA68D4" w:rsidRDefault="00BA68D4" w:rsidP="00716093">
                      <w:r>
                        <w:rPr>
                          <w:color w:val="000000" w:themeColor="text1"/>
                          <w:sz w:val="28"/>
                        </w:rPr>
                        <w:t>Cuvinte lipsă: virusuri, bob de mazăre, microorganisme, unicelulare, trei, drojdie</w:t>
                      </w:r>
                    </w:p>
                  </w:txbxContent>
                </v:textbox>
                <w10:anchorlock/>
              </v:roundrect>
            </w:pict>
          </mc:Fallback>
        </mc:AlternateContent>
      </w:r>
    </w:p>
    <w:p w14:paraId="3EB69867" w14:textId="1B7F0F55" w:rsidR="00C57BEC" w:rsidRPr="00EB74E7" w:rsidRDefault="00C57BEC" w:rsidP="00D8544D">
      <w:pPr>
        <w:pStyle w:val="1"/>
      </w:pPr>
      <w:r>
        <w:rPr>
          <w:noProof/>
        </w:rPr>
        <w:lastRenderedPageBreak/>
        <mc:AlternateContent>
          <mc:Choice Requires="wpg">
            <w:drawing>
              <wp:inline distT="0" distB="0" distL="0" distR="0" wp14:anchorId="7EB57639" wp14:editId="0C2259C4">
                <wp:extent cx="1157605" cy="1029344"/>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44"/>
                          <a:chOff x="0" y="0"/>
                          <a:chExt cx="1157605" cy="1029344"/>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74"/>
                            <a:ext cx="1157605" cy="382270"/>
                          </a:xfrm>
                          <a:prstGeom prst="rect">
                            <a:avLst/>
                          </a:prstGeom>
                        </wps:spPr>
                        <wps:txbx>
                          <w:txbxContent>
                            <w:p w14:paraId="03D0E2A7" w14:textId="77777777" w:rsidR="00BA68D4" w:rsidRPr="00647369" w:rsidRDefault="00BA68D4" w:rsidP="00C57BEC">
                              <w:r>
                                <w:rPr>
                                  <w:b/>
                                </w:rPr>
                                <w:t>Etapa cheie 2</w:t>
                              </w:r>
                            </w:p>
                          </w:txbxContent>
                        </wps:txbx>
                        <wps:bodyPr wrap="none">
                          <a:spAutoFit/>
                        </wps:bodyPr>
                      </wps:wsp>
                    </wpg:wgp>
                  </a:graphicData>
                </a:graphic>
              </wp:inline>
            </w:drawing>
          </mc:Choice>
          <mc:Fallback xmlns:oel="http://schemas.microsoft.com/office/2019/extlst">
            <w:pict>
              <v:group w14:anchorId="7EB57639" id="_x0000_s1185"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">
                <v:shape id="Picture 2991" o:spid="_x0000_s1186"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8" o:title=""/>
                </v:shape>
                <v:rect id="Rectangle 2992" o:spid="_x0000_s1187" style="position:absolute;top:6470;width:1157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03D0E2A7" w14:textId="77777777" w:rsidR="00BA68D4" w:rsidRPr="00647369" w:rsidRDefault="00BA68D4" w:rsidP="00C57BEC">
                        <w:r>
                          <w:rPr>
                            <w:b/>
                          </w:rPr>
                          <w:t>Etapa cheie 2</w:t>
                        </w:r>
                      </w:p>
                    </w:txbxContent>
                  </v:textbox>
                </v:rect>
                <w10:anchorlock/>
              </v:group>
            </w:pict>
          </mc:Fallback>
        </mc:AlternateContent>
      </w:r>
      <w:r>
        <w:t>Microorganismele: Microbii utili</w:t>
      </w:r>
    </w:p>
    <w:p w14:paraId="7E0177AA" w14:textId="23F3EFDE" w:rsidR="00C57BEC" w:rsidRPr="00EB74E7" w:rsidRDefault="00C57BEC" w:rsidP="00C57BEC">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592704" behindDoc="0" locked="0" layoutInCell="1" allowOverlap="1" wp14:anchorId="6045EA25" wp14:editId="27441ECE">
                <wp:simplePos x="0" y="0"/>
                <wp:positionH relativeFrom="page">
                  <wp:posOffset>308610</wp:posOffset>
                </wp:positionH>
                <wp:positionV relativeFrom="paragraph">
                  <wp:posOffset>604520</wp:posOffset>
                </wp:positionV>
                <wp:extent cx="7058025" cy="1062990"/>
                <wp:effectExtent l="19050" t="19050" r="47625" b="41910"/>
                <wp:wrapNone/>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0629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598F2C43" id="Rectangle 3268" o:spid="_x0000_s1026" alt="&quot;&quot;" style="position:absolute;margin-left:24.3pt;margin-top:47.6pt;width:555.75pt;height:83.7pt;z-index:25159270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" filled="f" strokecolor="#117e62" strokeweight="4.5pt">
                <w10:wrap anchorx="page"/>
              </v:rect>
            </w:pict>
          </mc:Fallback>
        </mc:AlternateContent>
      </w:r>
    </w:p>
    <w:p w14:paraId="1958A334" w14:textId="77777777" w:rsidR="00C57BEC" w:rsidRPr="00D8544D" w:rsidRDefault="00C57BEC" w:rsidP="0005231D">
      <w:pPr>
        <w:pStyle w:val="1"/>
        <w:jc w:val="center"/>
        <w:rPr>
          <w:sz w:val="56"/>
          <w:szCs w:val="28"/>
        </w:rPr>
      </w:pPr>
      <w:r>
        <w:rPr>
          <w:sz w:val="56"/>
        </w:rPr>
        <w:t>Lecția 2: Microbii utili</w:t>
      </w:r>
    </w:p>
    <w:p w14:paraId="7879D1D6" w14:textId="77777777" w:rsidR="00C57BEC" w:rsidRPr="00647369" w:rsidRDefault="00C57BEC" w:rsidP="00C57BEC">
      <w:pPr>
        <w:jc w:val="center"/>
        <w:rPr>
          <w:rFonts w:cs="Arial"/>
          <w:sz w:val="28"/>
          <w:szCs w:val="28"/>
        </w:rPr>
      </w:pPr>
      <w:r>
        <w:rPr>
          <w:sz w:val="28"/>
        </w:rPr>
        <w:t>Elevilor li se va demonstra printr-o întrecere a drojdiei cum pot fi benefici microbii.</w:t>
      </w:r>
    </w:p>
    <w:p w14:paraId="7473F7AC" w14:textId="77777777" w:rsidR="00C57BEC" w:rsidRDefault="00C57BEC" w:rsidP="00C57BEC"/>
    <w:p w14:paraId="1FF18848" w14:textId="77777777" w:rsidR="00C57BEC" w:rsidRDefault="00C57BEC" w:rsidP="00C57BEC"/>
    <w:p w14:paraId="1006034F" w14:textId="77777777" w:rsidR="00C57BEC" w:rsidRPr="00EB74E7" w:rsidRDefault="00C57BEC" w:rsidP="00C57BEC">
      <w:pPr>
        <w:sectPr w:rsidR="00C57BEC" w:rsidRPr="00EB74E7" w:rsidSect="00C57BEC">
          <w:type w:val="continuous"/>
          <w:pgSz w:w="11900" w:h="16840"/>
          <w:pgMar w:top="720" w:right="720" w:bottom="720" w:left="720" w:header="709" w:footer="709" w:gutter="0"/>
          <w:cols w:space="708"/>
          <w:docGrid w:linePitch="360"/>
        </w:sectPr>
      </w:pPr>
    </w:p>
    <w:p w14:paraId="51B9964F" w14:textId="50A0D9FF" w:rsidR="00C57BEC" w:rsidRPr="009618E4" w:rsidRDefault="00C57BEC" w:rsidP="00C57BEC">
      <w:pPr>
        <w:pStyle w:val="2"/>
      </w:pPr>
      <w:r>
        <w:t>Obiectivele lecției</w:t>
      </w:r>
    </w:p>
    <w:p w14:paraId="57C83FC5" w14:textId="77777777" w:rsidR="00C57BEC" w:rsidRPr="00EB74E7" w:rsidRDefault="00C57BEC" w:rsidP="0049596B">
      <w:pPr>
        <w:pStyle w:val="3"/>
      </w:pPr>
      <w:r>
        <w:t xml:space="preserve">Toți elevii vor: </w:t>
      </w:r>
    </w:p>
    <w:p w14:paraId="3843580F" w14:textId="77777777" w:rsidR="00C57BEC" w:rsidRDefault="00C57BEC" w:rsidP="00AE7D53">
      <w:pPr>
        <w:pStyle w:val="a3"/>
        <w:numPr>
          <w:ilvl w:val="0"/>
          <w:numId w:val="23"/>
        </w:numPr>
        <w:spacing w:after="120" w:line="240" w:lineRule="auto"/>
        <w:contextualSpacing w:val="0"/>
      </w:pPr>
      <w:r>
        <w:t xml:space="preserve">Înțelege că unii microbi ne pot ajuta să ne menținem sănătoși. </w:t>
      </w:r>
    </w:p>
    <w:p w14:paraId="0A961C15" w14:textId="77777777" w:rsidR="00C57BEC" w:rsidRDefault="00C57BEC" w:rsidP="00AE7D53">
      <w:pPr>
        <w:pStyle w:val="a3"/>
        <w:numPr>
          <w:ilvl w:val="0"/>
          <w:numId w:val="23"/>
        </w:numPr>
        <w:spacing w:after="120" w:line="240" w:lineRule="auto"/>
        <w:contextualSpacing w:val="0"/>
      </w:pPr>
      <w:r>
        <w:t xml:space="preserve">Înțelege că unii microbi pot fi folosiți în mod util. </w:t>
      </w:r>
    </w:p>
    <w:p w14:paraId="3BC002EF" w14:textId="77777777" w:rsidR="00C57BEC" w:rsidRPr="009618E4" w:rsidRDefault="00C57BEC" w:rsidP="00AE7D53">
      <w:pPr>
        <w:pStyle w:val="a3"/>
        <w:numPr>
          <w:ilvl w:val="0"/>
          <w:numId w:val="23"/>
        </w:numPr>
        <w:spacing w:after="120" w:line="240" w:lineRule="auto"/>
        <w:contextualSpacing w:val="0"/>
      </w:pPr>
      <w:r>
        <w:t xml:space="preserve">Învăța că microbii cresc în ritmuri diferite, în funcție de mediul în care trăiesc. </w:t>
      </w:r>
    </w:p>
    <w:p w14:paraId="503D523B" w14:textId="32339C4D" w:rsidR="00C57BEC" w:rsidRPr="00C57BEC" w:rsidRDefault="00C57BEC" w:rsidP="00C57BEC">
      <w:pPr>
        <w:pStyle w:val="2"/>
        <w:rPr>
          <w:rStyle w:val="20"/>
          <w:b/>
        </w:rPr>
      </w:pPr>
      <w:r>
        <w:rPr>
          <w:rStyle w:val="20"/>
          <w:b/>
        </w:rPr>
        <w:t>Legături interdisciplinare</w:t>
      </w:r>
    </w:p>
    <w:p w14:paraId="5B887F3E" w14:textId="7B379996" w:rsidR="00C57BEC" w:rsidRPr="00C50536" w:rsidRDefault="00C57BEC" w:rsidP="0049596B">
      <w:pPr>
        <w:pStyle w:val="3"/>
      </w:pPr>
      <w:r>
        <w:t>PHSE/RHSE</w:t>
      </w:r>
    </w:p>
    <w:p w14:paraId="1E865740" w14:textId="77777777" w:rsidR="00C57BEC" w:rsidRPr="00C50536" w:rsidRDefault="00C57BEC" w:rsidP="00C57BEC">
      <w:pPr>
        <w:pStyle w:val="a3"/>
        <w:numPr>
          <w:ilvl w:val="0"/>
          <w:numId w:val="1"/>
        </w:numPr>
        <w:spacing w:after="120" w:line="240" w:lineRule="auto"/>
        <w:ind w:left="360"/>
        <w:contextualSpacing w:val="0"/>
        <w:rPr>
          <w:rFonts w:cs="Arial"/>
        </w:rPr>
      </w:pPr>
      <w:r>
        <w:t>Sănătate și prevenție</w:t>
      </w:r>
    </w:p>
    <w:p w14:paraId="22CDF10B" w14:textId="45D7F07D" w:rsidR="00C57BEC" w:rsidRPr="00C50536" w:rsidRDefault="00C57BEC" w:rsidP="0049596B">
      <w:pPr>
        <w:pStyle w:val="3"/>
      </w:pPr>
      <w:r>
        <w:t>Științele naturii</w:t>
      </w:r>
    </w:p>
    <w:p w14:paraId="51A4EEB7" w14:textId="77777777" w:rsidR="00C57BEC" w:rsidRDefault="00C57BEC" w:rsidP="00C57BEC">
      <w:pPr>
        <w:pStyle w:val="a3"/>
        <w:numPr>
          <w:ilvl w:val="0"/>
          <w:numId w:val="1"/>
        </w:numPr>
        <w:spacing w:after="120" w:line="240" w:lineRule="auto"/>
        <w:ind w:left="360"/>
        <w:contextualSpacing w:val="0"/>
        <w:rPr>
          <w:rFonts w:cs="Arial"/>
        </w:rPr>
      </w:pPr>
      <w:r>
        <w:t>Cercetarea științifică</w:t>
      </w:r>
    </w:p>
    <w:p w14:paraId="3F66B367" w14:textId="0831D7FC" w:rsidR="00C57BEC" w:rsidRPr="00C50536" w:rsidRDefault="00C57BEC" w:rsidP="0049596B">
      <w:pPr>
        <w:pStyle w:val="3"/>
      </w:pPr>
      <w:r>
        <w:t>Limba română</w:t>
      </w:r>
    </w:p>
    <w:p w14:paraId="61FD56D9" w14:textId="77777777" w:rsidR="00C57BEC" w:rsidRDefault="00C57BEC" w:rsidP="00C57BEC">
      <w:pPr>
        <w:pStyle w:val="a3"/>
        <w:numPr>
          <w:ilvl w:val="0"/>
          <w:numId w:val="1"/>
        </w:numPr>
        <w:spacing w:after="120" w:line="240" w:lineRule="auto"/>
        <w:ind w:left="360"/>
        <w:contextualSpacing w:val="0"/>
        <w:rPr>
          <w:rFonts w:cs="Arial"/>
        </w:rPr>
      </w:pPr>
      <w:r>
        <w:t xml:space="preserve">Citirea și înțelegerea textului </w:t>
      </w:r>
    </w:p>
    <w:p w14:paraId="4EF9BA44" w14:textId="7D225C93" w:rsidR="0049596B" w:rsidRDefault="0049596B">
      <w:pPr>
        <w:rPr>
          <w:rFonts w:cs="Arial"/>
        </w:rPr>
      </w:pPr>
      <w:r>
        <w:br w:type="page"/>
      </w:r>
    </w:p>
    <w:p w14:paraId="2A4681C5" w14:textId="77777777" w:rsidR="00C57BEC" w:rsidRPr="0049596B" w:rsidRDefault="00C57BEC" w:rsidP="0049596B">
      <w:pPr>
        <w:spacing w:line="276" w:lineRule="auto"/>
        <w:rPr>
          <w:rFonts w:cs="Arial"/>
        </w:rPr>
        <w:sectPr w:rsidR="00C57BEC" w:rsidRPr="0049596B" w:rsidSect="00C57BEC">
          <w:type w:val="continuous"/>
          <w:pgSz w:w="11900" w:h="16840"/>
          <w:pgMar w:top="720" w:right="720" w:bottom="720" w:left="720" w:header="709" w:footer="709" w:gutter="0"/>
          <w:cols w:num="2" w:space="708"/>
          <w:docGrid w:linePitch="360"/>
        </w:sectPr>
      </w:pPr>
    </w:p>
    <w:p w14:paraId="5D6BB112" w14:textId="77777777" w:rsidR="00C57BEC" w:rsidRDefault="00C57BEC" w:rsidP="00C57BEC">
      <w:pPr>
        <w:spacing w:line="276" w:lineRule="auto"/>
        <w:rPr>
          <w:rFonts w:cs="Arial"/>
        </w:rPr>
        <w:sectPr w:rsidR="00C57BEC" w:rsidSect="00C57BEC">
          <w:type w:val="continuous"/>
          <w:pgSz w:w="11900" w:h="16840"/>
          <w:pgMar w:top="720" w:right="720" w:bottom="720" w:left="720" w:header="709" w:footer="709" w:gutter="0"/>
          <w:cols w:space="708"/>
          <w:docGrid w:linePitch="360"/>
        </w:sectPr>
      </w:pPr>
    </w:p>
    <w:p w14:paraId="2BF6CB7F" w14:textId="77777777" w:rsidR="00C57BEC" w:rsidRPr="00EB74E7" w:rsidRDefault="00C57BEC" w:rsidP="00C57BEC">
      <w:pPr>
        <w:spacing w:before="120" w:line="276" w:lineRule="auto"/>
        <w:rPr>
          <w:rFonts w:cs="Arial"/>
          <w:b/>
          <w:bCs/>
          <w:sz w:val="56"/>
          <w:szCs w:val="56"/>
        </w:rPr>
      </w:pPr>
      <w:r>
        <w:rPr>
          <w:b/>
          <w:bCs/>
          <w:noProof/>
          <w:color w:val="FFFFFF" w:themeColor="background1"/>
          <w:sz w:val="36"/>
          <w:szCs w:val="36"/>
        </w:rPr>
        <w:drawing>
          <wp:inline distT="0" distB="0" distL="0" distR="0" wp14:anchorId="1A87A55E" wp14:editId="7FC5C707">
            <wp:extent cx="533400" cy="582295"/>
            <wp:effectExtent l="0" t="0" r="0" b="8255"/>
            <wp:docPr id="3019" name="Picture 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sz w:val="56"/>
        </w:rPr>
        <w:t xml:space="preserve"> Lecția 2: Microbii utili</w:t>
      </w:r>
    </w:p>
    <w:p w14:paraId="35E9A21A" w14:textId="77777777" w:rsidR="00C57BEC" w:rsidRPr="00EB74E7" w:rsidRDefault="00C57BEC" w:rsidP="00C57BEC">
      <w:pPr>
        <w:pStyle w:val="a3"/>
        <w:spacing w:before="120" w:line="276" w:lineRule="auto"/>
        <w:ind w:left="360"/>
        <w:rPr>
          <w:rFonts w:eastAsiaTheme="majorEastAsia" w:cstheme="majorBidi"/>
          <w:b/>
          <w:sz w:val="36"/>
          <w:szCs w:val="26"/>
        </w:rPr>
        <w:sectPr w:rsidR="00C57BEC" w:rsidRPr="00EB74E7" w:rsidSect="00C57BEC">
          <w:type w:val="continuous"/>
          <w:pgSz w:w="11900" w:h="16840"/>
          <w:pgMar w:top="720" w:right="720" w:bottom="720" w:left="720" w:header="709" w:footer="709" w:gutter="0"/>
          <w:cols w:space="708"/>
          <w:docGrid w:linePitch="360"/>
        </w:sectPr>
      </w:pPr>
    </w:p>
    <w:p w14:paraId="5EFC868D" w14:textId="77777777" w:rsidR="00C57BEC" w:rsidRPr="009618E4" w:rsidRDefault="00C57BEC" w:rsidP="00C57BEC">
      <w:pPr>
        <w:sectPr w:rsidR="00C57BEC" w:rsidRPr="009618E4" w:rsidSect="00C57BEC">
          <w:type w:val="continuous"/>
          <w:pgSz w:w="11900" w:h="16840"/>
          <w:pgMar w:top="720" w:right="720" w:bottom="720" w:left="720" w:header="709" w:footer="709" w:gutter="0"/>
          <w:cols w:space="708"/>
          <w:docGrid w:linePitch="360"/>
        </w:sectPr>
      </w:pPr>
    </w:p>
    <w:p w14:paraId="18C2B787" w14:textId="00FFF225" w:rsidR="00C57BEC" w:rsidRPr="0049596B" w:rsidRDefault="00C57BEC" w:rsidP="0049596B">
      <w:pPr>
        <w:pStyle w:val="2"/>
      </w:pPr>
      <w:r>
        <w:t>Resurse materiale necesare</w:t>
      </w:r>
    </w:p>
    <w:p w14:paraId="01076387" w14:textId="77777777" w:rsidR="00C57BEC" w:rsidRPr="00680E0B" w:rsidRDefault="00C57BEC" w:rsidP="0049596B">
      <w:pPr>
        <w:pStyle w:val="3"/>
      </w:pPr>
      <w:r>
        <w:t xml:space="preserve">Activitatea principală: Întrecerea drojdiei </w:t>
      </w:r>
    </w:p>
    <w:p w14:paraId="1381EF56" w14:textId="77777777" w:rsidR="00C57BEC" w:rsidRPr="00680E0B" w:rsidRDefault="00C57BEC" w:rsidP="0049596B">
      <w:pPr>
        <w:pStyle w:val="4"/>
      </w:pPr>
      <w:r>
        <w:t xml:space="preserve">Pentru grup </w:t>
      </w:r>
    </w:p>
    <w:p w14:paraId="7AC7800B" w14:textId="77777777" w:rsidR="00C57BEC" w:rsidRDefault="00C57BEC" w:rsidP="00C57BEC">
      <w:pPr>
        <w:pStyle w:val="a3"/>
        <w:numPr>
          <w:ilvl w:val="0"/>
          <w:numId w:val="1"/>
        </w:numPr>
        <w:spacing w:before="120" w:after="120" w:line="240" w:lineRule="auto"/>
        <w:ind w:left="360"/>
        <w:contextualSpacing w:val="0"/>
      </w:pPr>
      <w:r>
        <w:t xml:space="preserve">2 pahare de plastic </w:t>
      </w:r>
    </w:p>
    <w:p w14:paraId="52882E7A" w14:textId="77777777" w:rsidR="00C57BEC" w:rsidRDefault="00C57BEC" w:rsidP="00C57BEC">
      <w:pPr>
        <w:pStyle w:val="a3"/>
        <w:numPr>
          <w:ilvl w:val="0"/>
          <w:numId w:val="1"/>
        </w:numPr>
        <w:spacing w:before="120" w:after="120" w:line="240" w:lineRule="auto"/>
        <w:ind w:left="360"/>
        <w:contextualSpacing w:val="0"/>
      </w:pPr>
      <w:r>
        <w:t xml:space="preserve">Făină </w:t>
      </w:r>
    </w:p>
    <w:p w14:paraId="4D6BE5F2" w14:textId="77777777" w:rsidR="00C57BEC" w:rsidRDefault="00C57BEC" w:rsidP="00C57BEC">
      <w:pPr>
        <w:pStyle w:val="a3"/>
        <w:numPr>
          <w:ilvl w:val="0"/>
          <w:numId w:val="1"/>
        </w:numPr>
        <w:spacing w:before="120" w:after="120" w:line="240" w:lineRule="auto"/>
        <w:ind w:left="360"/>
        <w:contextualSpacing w:val="0"/>
      </w:pPr>
      <w:r>
        <w:t xml:space="preserve">Soluție de drojdie </w:t>
      </w:r>
    </w:p>
    <w:p w14:paraId="3F6156C5" w14:textId="77777777" w:rsidR="00C57BEC" w:rsidRDefault="00C57BEC" w:rsidP="00C57BEC">
      <w:pPr>
        <w:pStyle w:val="a3"/>
        <w:numPr>
          <w:ilvl w:val="0"/>
          <w:numId w:val="1"/>
        </w:numPr>
        <w:spacing w:before="120" w:after="120" w:line="240" w:lineRule="auto"/>
        <w:ind w:left="360"/>
        <w:contextualSpacing w:val="0"/>
      </w:pPr>
      <w:r>
        <w:t xml:space="preserve">Zahăr </w:t>
      </w:r>
    </w:p>
    <w:p w14:paraId="144AA5F3" w14:textId="77777777" w:rsidR="00C57BEC" w:rsidRDefault="00C57BEC" w:rsidP="00C57BEC">
      <w:pPr>
        <w:pStyle w:val="a3"/>
        <w:numPr>
          <w:ilvl w:val="0"/>
          <w:numId w:val="1"/>
        </w:numPr>
        <w:spacing w:before="120" w:after="120" w:line="240" w:lineRule="auto"/>
        <w:ind w:left="360"/>
        <w:contextualSpacing w:val="0"/>
      </w:pPr>
      <w:r>
        <w:t xml:space="preserve">2 cilindri gradați (sau căni de măsurare) </w:t>
      </w:r>
    </w:p>
    <w:p w14:paraId="0ECD21B7" w14:textId="77777777" w:rsidR="00C57BEC" w:rsidRDefault="00C57BEC" w:rsidP="00C57BEC">
      <w:pPr>
        <w:pStyle w:val="a3"/>
        <w:numPr>
          <w:ilvl w:val="0"/>
          <w:numId w:val="1"/>
        </w:numPr>
        <w:spacing w:before="120" w:after="120" w:line="240" w:lineRule="auto"/>
        <w:ind w:left="360"/>
        <w:contextualSpacing w:val="0"/>
      </w:pPr>
      <w:r>
        <w:t xml:space="preserve">Un lighean </w:t>
      </w:r>
    </w:p>
    <w:p w14:paraId="6E931310" w14:textId="77777777" w:rsidR="00C57BEC" w:rsidRDefault="00C57BEC" w:rsidP="00C57BEC">
      <w:pPr>
        <w:pStyle w:val="a3"/>
        <w:numPr>
          <w:ilvl w:val="0"/>
          <w:numId w:val="1"/>
        </w:numPr>
        <w:spacing w:before="120" w:after="120" w:line="240" w:lineRule="auto"/>
        <w:ind w:left="360"/>
        <w:contextualSpacing w:val="0"/>
      </w:pPr>
      <w:r>
        <w:t xml:space="preserve">Apă călduță </w:t>
      </w:r>
    </w:p>
    <w:p w14:paraId="1B4F45C0" w14:textId="77777777" w:rsidR="00C57BEC" w:rsidRDefault="00C57BEC" w:rsidP="00C57BEC">
      <w:pPr>
        <w:pStyle w:val="a3"/>
        <w:numPr>
          <w:ilvl w:val="0"/>
          <w:numId w:val="1"/>
        </w:numPr>
        <w:spacing w:before="120" w:after="120" w:line="240" w:lineRule="auto"/>
        <w:ind w:left="360"/>
        <w:contextualSpacing w:val="0"/>
      </w:pPr>
      <w:r>
        <w:t xml:space="preserve">O linguriță </w:t>
      </w:r>
    </w:p>
    <w:p w14:paraId="4B3390D2" w14:textId="77777777" w:rsidR="00C57BEC" w:rsidRPr="00680E0B" w:rsidRDefault="00C57BEC" w:rsidP="0049596B">
      <w:pPr>
        <w:pStyle w:val="4"/>
      </w:pPr>
      <w:r>
        <w:t xml:space="preserve">Pentru elev </w:t>
      </w:r>
    </w:p>
    <w:p w14:paraId="1447995D" w14:textId="77777777" w:rsidR="00C57BEC" w:rsidRDefault="00C57BEC" w:rsidP="00AE7D53">
      <w:pPr>
        <w:pStyle w:val="a3"/>
        <w:numPr>
          <w:ilvl w:val="0"/>
          <w:numId w:val="28"/>
        </w:numPr>
        <w:spacing w:before="120" w:after="120" w:line="240" w:lineRule="auto"/>
        <w:contextualSpacing w:val="0"/>
      </w:pPr>
      <w:r>
        <w:t xml:space="preserve">Un exemplar SH1 </w:t>
      </w:r>
    </w:p>
    <w:p w14:paraId="19D34CCB" w14:textId="77777777" w:rsidR="00C57BEC" w:rsidRDefault="00C57BEC" w:rsidP="00AE7D53">
      <w:pPr>
        <w:pStyle w:val="a3"/>
        <w:numPr>
          <w:ilvl w:val="0"/>
          <w:numId w:val="28"/>
        </w:numPr>
        <w:spacing w:before="120" w:after="120" w:line="240" w:lineRule="auto"/>
        <w:contextualSpacing w:val="0"/>
      </w:pPr>
      <w:r>
        <w:t>Un exemplar SW1</w:t>
      </w:r>
    </w:p>
    <w:p w14:paraId="5A35D093" w14:textId="77777777" w:rsidR="00C57BEC" w:rsidRDefault="00C57BEC" w:rsidP="00C57BEC">
      <w:pPr>
        <w:spacing w:before="120"/>
      </w:pPr>
    </w:p>
    <w:p w14:paraId="5D8F8685" w14:textId="77777777" w:rsidR="00C57BEC" w:rsidRPr="00680E0B" w:rsidRDefault="00C57BEC" w:rsidP="0049596B">
      <w:pPr>
        <w:pStyle w:val="3"/>
      </w:pPr>
      <w:r>
        <w:t xml:space="preserve">Activități suplimentare: Completați spațiile goale </w:t>
      </w:r>
    </w:p>
    <w:p w14:paraId="66288477" w14:textId="77777777" w:rsidR="00C57BEC" w:rsidRDefault="00C57BEC" w:rsidP="0049596B">
      <w:pPr>
        <w:pStyle w:val="4"/>
      </w:pPr>
      <w:r>
        <w:t xml:space="preserve">Pentru elev </w:t>
      </w:r>
    </w:p>
    <w:p w14:paraId="3B6EB581" w14:textId="77777777" w:rsidR="00C57BEC" w:rsidRPr="009618E4" w:rsidRDefault="00C57BEC" w:rsidP="00AE7D53">
      <w:pPr>
        <w:pStyle w:val="a3"/>
        <w:numPr>
          <w:ilvl w:val="0"/>
          <w:numId w:val="29"/>
        </w:numPr>
        <w:spacing w:after="240" w:line="240" w:lineRule="auto"/>
        <w:contextualSpacing w:val="0"/>
        <w:rPr>
          <w:rFonts w:eastAsiaTheme="majorEastAsia" w:cstheme="majorBidi"/>
          <w:b/>
          <w:sz w:val="36"/>
          <w:szCs w:val="26"/>
        </w:rPr>
      </w:pPr>
      <w:r>
        <w:t>Un exemplar SW2</w:t>
      </w:r>
    </w:p>
    <w:p w14:paraId="2135DB66" w14:textId="75F92372" w:rsidR="00C57BEC" w:rsidRPr="00C57BEC" w:rsidRDefault="00C57BEC" w:rsidP="00C57BEC">
      <w:pPr>
        <w:pStyle w:val="2"/>
      </w:pPr>
      <w:r>
        <w:br w:type="column"/>
      </w:r>
      <w:r>
        <w:rPr>
          <w:rStyle w:val="20"/>
          <w:b/>
        </w:rPr>
        <w:t>Materiale suport</w:t>
      </w:r>
    </w:p>
    <w:p w14:paraId="2A2EA11D" w14:textId="77777777" w:rsidR="00C57BEC" w:rsidRPr="00680E0B" w:rsidRDefault="00C57BEC" w:rsidP="00C57BEC">
      <w:pPr>
        <w:pStyle w:val="a3"/>
        <w:numPr>
          <w:ilvl w:val="0"/>
          <w:numId w:val="3"/>
        </w:numPr>
        <w:spacing w:before="120" w:after="120" w:line="240" w:lineRule="auto"/>
        <w:contextualSpacing w:val="0"/>
        <w:rPr>
          <w:rFonts w:cs="Arial"/>
        </w:rPr>
      </w:pPr>
      <w:r>
        <w:t xml:space="preserve">SH1: Experimentul de întrecere a drojdiei – suport de curs </w:t>
      </w:r>
    </w:p>
    <w:p w14:paraId="59E78CD5" w14:textId="77777777" w:rsidR="00C57BEC" w:rsidRPr="00680E0B" w:rsidRDefault="00C57BEC" w:rsidP="00C57BEC">
      <w:pPr>
        <w:pStyle w:val="a3"/>
        <w:numPr>
          <w:ilvl w:val="0"/>
          <w:numId w:val="3"/>
        </w:numPr>
        <w:spacing w:before="120" w:after="120" w:line="240" w:lineRule="auto"/>
        <w:contextualSpacing w:val="0"/>
        <w:rPr>
          <w:rFonts w:cs="Arial"/>
        </w:rPr>
      </w:pPr>
      <w:r>
        <w:t>SW1: Fișa cu rezultatele întrecerii drojdiei</w:t>
      </w:r>
    </w:p>
    <w:p w14:paraId="2312A32B" w14:textId="77777777" w:rsidR="00C57BEC" w:rsidRPr="00647369" w:rsidRDefault="00C57BEC" w:rsidP="00C57BEC">
      <w:pPr>
        <w:pStyle w:val="a3"/>
        <w:numPr>
          <w:ilvl w:val="0"/>
          <w:numId w:val="3"/>
        </w:numPr>
        <w:spacing w:before="120" w:after="120" w:line="240" w:lineRule="auto"/>
        <w:contextualSpacing w:val="0"/>
        <w:rPr>
          <w:rFonts w:cs="Arial"/>
        </w:rPr>
      </w:pPr>
      <w:r>
        <w:t>SW2: Microbii benefici – Completați spațiile goale – fișă de lucru</w:t>
      </w:r>
    </w:p>
    <w:p w14:paraId="1D0A6FA8" w14:textId="71D1BA7B" w:rsidR="00C57BEC" w:rsidRPr="009618E4" w:rsidRDefault="00C57BEC" w:rsidP="00C57BEC">
      <w:pPr>
        <w:pStyle w:val="2"/>
      </w:pPr>
      <w:r>
        <w:t>Pregătire prealabilă</w:t>
      </w:r>
    </w:p>
    <w:p w14:paraId="346A3B00" w14:textId="77777777" w:rsidR="00C57BEC" w:rsidRDefault="00C57BEC" w:rsidP="00C57BEC">
      <w:pPr>
        <w:spacing w:before="120" w:line="276" w:lineRule="auto"/>
      </w:pPr>
      <w:r>
        <w:t xml:space="preserve">Cumpărați făină, zahăr și drojdie uscată. Înainte de a începe activitatea, preparați o soluție de drojdie lichidă, conform celor indicate pe pachetul cumpărat. Instrucțiunile pot varia în funcție de marcă. </w:t>
      </w:r>
    </w:p>
    <w:p w14:paraId="6A6646F7" w14:textId="77777777" w:rsidR="00C57BEC" w:rsidRPr="00680E0B" w:rsidRDefault="00C57BEC" w:rsidP="00C57BEC">
      <w:pPr>
        <w:spacing w:before="120" w:line="276" w:lineRule="auto"/>
        <w:rPr>
          <w:rFonts w:cs="Arial"/>
        </w:rPr>
      </w:pPr>
      <w:r>
        <w:t xml:space="preserve">Dacă drojdia este preparată prea devreme, aceasta va începe să fermenteze. </w:t>
      </w:r>
    </w:p>
    <w:p w14:paraId="70BD5502" w14:textId="77777777" w:rsidR="00C57BEC" w:rsidRPr="00C661C4" w:rsidRDefault="00C57BEC" w:rsidP="00C57BEC">
      <w:pPr>
        <w:spacing w:before="120" w:line="276" w:lineRule="auto"/>
        <w:rPr>
          <w:rFonts w:cs="Arial"/>
        </w:rPr>
        <w:sectPr w:rsidR="00C57BEC" w:rsidRPr="00C661C4" w:rsidSect="00C57BEC">
          <w:type w:val="continuous"/>
          <w:pgSz w:w="11900" w:h="16840"/>
          <w:pgMar w:top="720" w:right="720" w:bottom="720" w:left="720" w:header="709" w:footer="709" w:gutter="0"/>
          <w:cols w:num="2" w:space="708"/>
          <w:docGrid w:linePitch="360"/>
        </w:sectPr>
      </w:pPr>
      <w:r>
        <w:t xml:space="preserve">NB: NU adăugați zahărul până când nu se indică acest lucru în activitatea principală. </w:t>
      </w:r>
    </w:p>
    <w:p w14:paraId="2A73216B" w14:textId="646FDBD2" w:rsidR="00C57BEC" w:rsidRPr="00854715" w:rsidRDefault="00CB467B" w:rsidP="00C57BEC">
      <w:pPr>
        <w:spacing w:before="120" w:line="276" w:lineRule="auto"/>
        <w:rPr>
          <w:rFonts w:cs="Arial"/>
        </w:rPr>
      </w:pPr>
      <w:r>
        <w:rPr>
          <w:b/>
          <w:bCs/>
          <w:noProof/>
          <w:sz w:val="70"/>
          <w:szCs w:val="70"/>
        </w:rPr>
        <w:lastRenderedPageBreak/>
        <mc:AlternateContent>
          <mc:Choice Requires="wps">
            <w:drawing>
              <wp:anchor distT="0" distB="0" distL="114300" distR="114300" simplePos="0" relativeHeight="251593728" behindDoc="0" locked="0" layoutInCell="1" allowOverlap="1" wp14:anchorId="74AA9EA9" wp14:editId="61716010">
                <wp:simplePos x="0" y="0"/>
                <wp:positionH relativeFrom="column">
                  <wp:posOffset>-52383</wp:posOffset>
                </wp:positionH>
                <wp:positionV relativeFrom="paragraph">
                  <wp:posOffset>586105</wp:posOffset>
                </wp:positionV>
                <wp:extent cx="6649720" cy="1872615"/>
                <wp:effectExtent l="19050" t="19050" r="36830" b="32385"/>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720" cy="18726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CEA831A" id="Rectangle 3270" o:spid="_x0000_s1026" alt="&quot;&quot;" style="position:absolute;margin-left:-4.1pt;margin-top:46.15pt;width:523.6pt;height:147.4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" filled="f" strokecolor="#117e62" strokeweight="4.5pt"/>
            </w:pict>
          </mc:Fallback>
        </mc:AlternateContent>
      </w:r>
      <w:r>
        <w:rPr>
          <w:b/>
          <w:bCs/>
          <w:noProof/>
          <w:color w:val="FFFFFF" w:themeColor="background1"/>
          <w:sz w:val="36"/>
          <w:szCs w:val="36"/>
        </w:rPr>
        <w:drawing>
          <wp:anchor distT="0" distB="0" distL="114300" distR="114300" simplePos="0" relativeHeight="251498496" behindDoc="1" locked="0" layoutInCell="1" allowOverlap="1" wp14:anchorId="4608A77D" wp14:editId="557F1DDA">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22" name="Picture 3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color w:val="FFFFFF" w:themeColor="background1"/>
          <w:sz w:val="36"/>
        </w:rPr>
        <w:t xml:space="preserve"> </w:t>
      </w:r>
      <w:r>
        <w:rPr>
          <w:b/>
          <w:sz w:val="56"/>
        </w:rPr>
        <w:t>Lecția 2: Microbii utili</w:t>
      </w:r>
    </w:p>
    <w:p w14:paraId="1DD5CABC" w14:textId="78941829" w:rsidR="00C57BEC" w:rsidRPr="00361406" w:rsidRDefault="00C57BEC" w:rsidP="00C57BEC">
      <w:pPr>
        <w:spacing w:before="120" w:line="276" w:lineRule="auto"/>
        <w:rPr>
          <w:rFonts w:cs="Arial"/>
          <w:b/>
          <w:bCs/>
          <w:sz w:val="22"/>
        </w:rPr>
      </w:pPr>
    </w:p>
    <w:p w14:paraId="2DCF3F00" w14:textId="77777777" w:rsidR="00C57BEC" w:rsidRDefault="00C57BEC" w:rsidP="00C57BEC">
      <w:pPr>
        <w:pStyle w:val="2"/>
        <w:sectPr w:rsidR="00C57BEC" w:rsidSect="00C57BEC">
          <w:type w:val="continuous"/>
          <w:pgSz w:w="11906" w:h="16838"/>
          <w:pgMar w:top="720" w:right="720" w:bottom="720" w:left="720" w:header="708" w:footer="708" w:gutter="0"/>
          <w:cols w:space="708"/>
          <w:docGrid w:linePitch="360"/>
        </w:sectPr>
      </w:pPr>
    </w:p>
    <w:p w14:paraId="02B0BF64" w14:textId="77777777" w:rsidR="00C57BEC" w:rsidRPr="00EB74E7" w:rsidRDefault="00C57BEC" w:rsidP="00C57BEC">
      <w:pPr>
        <w:pStyle w:val="2"/>
      </w:pPr>
      <w:r>
        <w:t>Cuvinte cheie</w:t>
      </w:r>
    </w:p>
    <w:p w14:paraId="51AB1161" w14:textId="77777777" w:rsidR="00C57BEC" w:rsidRDefault="00C57BEC" w:rsidP="00C57BEC">
      <w:r>
        <w:t>Culturi</w:t>
      </w:r>
    </w:p>
    <w:p w14:paraId="2AC69CF8" w14:textId="77777777" w:rsidR="00C57BEC" w:rsidRDefault="00C57BEC" w:rsidP="00C57BEC">
      <w:r>
        <w:t>Fermentare</w:t>
      </w:r>
    </w:p>
    <w:p w14:paraId="2080A1B3" w14:textId="77777777" w:rsidR="00C57BEC" w:rsidRDefault="00C57BEC" w:rsidP="00C57BEC">
      <w:pPr>
        <w:rPr>
          <w:rStyle w:val="20"/>
        </w:rPr>
      </w:pPr>
      <w:r>
        <w:t>Probiotice</w:t>
      </w:r>
      <w:r>
        <w:rPr>
          <w:rStyle w:val="20"/>
        </w:rPr>
        <w:t xml:space="preserve"> </w:t>
      </w:r>
    </w:p>
    <w:p w14:paraId="72D08B4C" w14:textId="77777777" w:rsidR="00C57BEC" w:rsidRPr="00C57BEC" w:rsidRDefault="00C57BEC" w:rsidP="00C57BEC">
      <w:pPr>
        <w:pStyle w:val="2"/>
        <w:rPr>
          <w:rStyle w:val="20"/>
          <w:b/>
        </w:rPr>
      </w:pPr>
      <w:r>
        <w:br w:type="column"/>
      </w:r>
      <w:r>
        <w:t xml:space="preserve">Sănătate </w:t>
      </w:r>
      <w:r>
        <w:rPr>
          <w:rStyle w:val="20"/>
          <w:b/>
        </w:rPr>
        <w:t>și siguranță</w:t>
      </w:r>
    </w:p>
    <w:p w14:paraId="457CDCBF" w14:textId="77777777" w:rsidR="00C57BEC" w:rsidRPr="00EB74E7" w:rsidRDefault="00C57BEC" w:rsidP="00C57BEC">
      <w:pPr>
        <w:spacing w:line="276" w:lineRule="auto"/>
        <w:rPr>
          <w:rFonts w:cs="Arial"/>
        </w:rPr>
      </w:pPr>
      <w:r>
        <w:t>Pentru o activitate de microbiologie sigură în clasă, consultați CLEAPPS</w:t>
      </w:r>
    </w:p>
    <w:p w14:paraId="622D58C9" w14:textId="77777777" w:rsidR="00C57BEC" w:rsidRDefault="00B15305" w:rsidP="00C57BEC">
      <w:pPr>
        <w:spacing w:line="276" w:lineRule="auto"/>
      </w:pPr>
      <w:hyperlink r:id="rId97" w:history="1">
        <w:r w:rsidR="007D7D2D">
          <w:rPr>
            <w:rStyle w:val="a5"/>
          </w:rPr>
          <w:t>www.cleapps.org.uk</w:t>
        </w:r>
      </w:hyperlink>
      <w:r w:rsidR="007D7D2D">
        <w:t xml:space="preserve"> </w:t>
      </w:r>
    </w:p>
    <w:p w14:paraId="00B40937" w14:textId="77777777" w:rsidR="00C57BEC" w:rsidRDefault="00C57BEC" w:rsidP="00C57BEC">
      <w:pPr>
        <w:spacing w:line="276" w:lineRule="auto"/>
      </w:pPr>
    </w:p>
    <w:p w14:paraId="15D22F91" w14:textId="77777777" w:rsidR="00C57BEC" w:rsidRPr="00C57BEC" w:rsidRDefault="00C57BEC" w:rsidP="00C57BEC">
      <w:pPr>
        <w:pStyle w:val="2"/>
      </w:pPr>
      <w:r>
        <w:br w:type="column"/>
      </w:r>
      <w:r>
        <w:rPr>
          <w:rStyle w:val="20"/>
          <w:b/>
        </w:rPr>
        <w:t>Linkuri web</w:t>
      </w:r>
    </w:p>
    <w:p w14:paraId="3B778413" w14:textId="77777777" w:rsidR="00C57BEC" w:rsidRDefault="00C57BEC" w:rsidP="00C57BEC">
      <w:pPr>
        <w:spacing w:line="276" w:lineRule="auto"/>
        <w:sectPr w:rsidR="00C57BEC" w:rsidSect="00C57BEC">
          <w:type w:val="continuous"/>
          <w:pgSz w:w="11906" w:h="16838"/>
          <w:pgMar w:top="720" w:right="720" w:bottom="720" w:left="720" w:header="708" w:footer="708" w:gutter="0"/>
          <w:cols w:num="3" w:space="708"/>
          <w:docGrid w:linePitch="360"/>
        </w:sectPr>
      </w:pPr>
      <w:r>
        <w:t xml:space="preserve">e-bug.eu/eng/KS2/lesson/ Useful-Microbes </w:t>
      </w:r>
    </w:p>
    <w:p w14:paraId="7312AD4B" w14:textId="21E037C6" w:rsidR="00C57BEC" w:rsidRPr="00854715" w:rsidRDefault="00C57BEC" w:rsidP="00C57BEC">
      <w:pPr>
        <w:pStyle w:val="2"/>
      </w:pPr>
      <w:r>
        <w:lastRenderedPageBreak/>
        <w:t>Introducere</w:t>
      </w:r>
    </w:p>
    <w:p w14:paraId="2E8F1D6B" w14:textId="77777777" w:rsidR="00C57BEC" w:rsidRDefault="00C57BEC" w:rsidP="00AE7D53">
      <w:pPr>
        <w:pStyle w:val="a3"/>
        <w:numPr>
          <w:ilvl w:val="0"/>
          <w:numId w:val="16"/>
        </w:numPr>
        <w:spacing w:after="120" w:line="240" w:lineRule="auto"/>
        <w:contextualSpacing w:val="0"/>
      </w:pPr>
      <w:r>
        <w:t xml:space="preserve">Începeți lecția explicând că microbii pot avea atât efecte negative, cât și pozitive asupra sănătății noastre. Întrebați elevii din clasă ce știu despre bacteriile benefice sau „prietenoase”. Mai mulți elevi au auzit deja despre bacteriile probiotice din iaurt. </w:t>
      </w:r>
    </w:p>
    <w:p w14:paraId="43685F6C" w14:textId="77777777" w:rsidR="00C57BEC" w:rsidRDefault="00C57BEC" w:rsidP="00AE7D53">
      <w:pPr>
        <w:pStyle w:val="a3"/>
        <w:numPr>
          <w:ilvl w:val="0"/>
          <w:numId w:val="16"/>
        </w:numPr>
        <w:spacing w:after="120" w:line="240" w:lineRule="auto"/>
        <w:contextualSpacing w:val="0"/>
      </w:pPr>
      <w:r>
        <w:t xml:space="preserve">Explicați-le că microbii ajută la descompunerea animalelor și plantelor moarte, ajută animalele și oamenii să digere alimentele și, prin transformarea laptelui în iaurt, creează brânza și untul. </w:t>
      </w:r>
    </w:p>
    <w:p w14:paraId="16218C00" w14:textId="77777777" w:rsidR="00C57BEC" w:rsidRDefault="00C57BEC" w:rsidP="00AE7D53">
      <w:pPr>
        <w:pStyle w:val="a3"/>
        <w:numPr>
          <w:ilvl w:val="0"/>
          <w:numId w:val="16"/>
        </w:numPr>
        <w:spacing w:after="120" w:line="240" w:lineRule="auto"/>
        <w:contextualSpacing w:val="0"/>
      </w:pPr>
      <w:r>
        <w:t xml:space="preserve">Subliniați faptul că aluatul de pâine crește în urma acțiunii fungilor utili, cunoscuți ca drojdie. Drojdia consumă zaharurile prezente în alimente și produce gaze și acizi. Acești acizi schimbă gustul, mirosul și forma alimentului inițial în timp ce gazele ajută aluatul să crească. </w:t>
      </w:r>
    </w:p>
    <w:p w14:paraId="2004A6B5" w14:textId="77777777" w:rsidR="00C57BEC" w:rsidRDefault="00C57BEC" w:rsidP="00AE7D53">
      <w:pPr>
        <w:pStyle w:val="a3"/>
        <w:numPr>
          <w:ilvl w:val="0"/>
          <w:numId w:val="16"/>
        </w:numPr>
        <w:spacing w:after="120" w:line="240" w:lineRule="auto"/>
        <w:contextualSpacing w:val="0"/>
      </w:pPr>
      <w:r>
        <w:t>Spuneți clasei că, în această activitate, urmează să observe exact cum putem folosi microbii utili pentru a face ca pâinea să crească.</w:t>
      </w:r>
    </w:p>
    <w:p w14:paraId="6D7C24E6" w14:textId="4DD924F8" w:rsidR="00C57BEC" w:rsidRPr="00854715" w:rsidRDefault="00C57BEC" w:rsidP="00C57BEC">
      <w:pPr>
        <w:pStyle w:val="2"/>
      </w:pPr>
      <w:r>
        <w:t>Activitate</w:t>
      </w:r>
    </w:p>
    <w:p w14:paraId="4EA07FC5" w14:textId="77777777" w:rsidR="00C57BEC" w:rsidRDefault="00C57BEC" w:rsidP="0049596B">
      <w:pPr>
        <w:pStyle w:val="3"/>
      </w:pPr>
      <w:r>
        <w:t>Activitatea principală: Întrecerea drojdiei</w:t>
      </w:r>
    </w:p>
    <w:p w14:paraId="7E5277E9" w14:textId="77777777" w:rsidR="00C57BEC" w:rsidRDefault="00C57BEC" w:rsidP="00AE7D53">
      <w:pPr>
        <w:pStyle w:val="a3"/>
        <w:numPr>
          <w:ilvl w:val="0"/>
          <w:numId w:val="24"/>
        </w:numPr>
        <w:spacing w:before="240" w:after="120" w:line="240" w:lineRule="auto"/>
        <w:contextualSpacing w:val="0"/>
      </w:pPr>
      <w:r>
        <w:t xml:space="preserve">Această activitate este destinată grupurilor de 2-5 elevi. </w:t>
      </w:r>
    </w:p>
    <w:p w14:paraId="3CCF338F" w14:textId="77777777" w:rsidR="00C57BEC" w:rsidRDefault="00C57BEC" w:rsidP="00AE7D53">
      <w:pPr>
        <w:pStyle w:val="a3"/>
        <w:numPr>
          <w:ilvl w:val="0"/>
          <w:numId w:val="24"/>
        </w:numPr>
        <w:spacing w:after="120" w:line="240" w:lineRule="auto"/>
        <w:contextualSpacing w:val="0"/>
      </w:pPr>
      <w:r>
        <w:t xml:space="preserve">Subliniați elevilor faptul că fungii benefici, cunoscuți ca drojdie, sunt folosiți pentru a face pâinea. Drojdia ajută pâinea să crească printr-un proces denumit fermentare. </w:t>
      </w:r>
    </w:p>
    <w:p w14:paraId="73F9CFFC" w14:textId="77777777" w:rsidR="00C57BEC" w:rsidRDefault="00C57BEC" w:rsidP="00AE7D53">
      <w:pPr>
        <w:pStyle w:val="a3"/>
        <w:numPr>
          <w:ilvl w:val="0"/>
          <w:numId w:val="24"/>
        </w:numPr>
        <w:spacing w:after="120" w:line="240" w:lineRule="auto"/>
        <w:contextualSpacing w:val="0"/>
      </w:pPr>
      <w:r>
        <w:t xml:space="preserve">Înmânați clasei sau grupurilor Rețeta pentru activitatea de întrecere a drojdiei (SH1). </w:t>
      </w:r>
    </w:p>
    <w:p w14:paraId="51ACEAFC" w14:textId="77777777" w:rsidR="00C57BEC" w:rsidRDefault="00C57BEC" w:rsidP="00AE7D53">
      <w:pPr>
        <w:pStyle w:val="a3"/>
        <w:numPr>
          <w:ilvl w:val="0"/>
          <w:numId w:val="24"/>
        </w:numPr>
        <w:spacing w:after="120" w:line="240" w:lineRule="auto"/>
        <w:contextualSpacing w:val="0"/>
      </w:pPr>
      <w:r>
        <w:t xml:space="preserve">Cereți elevilor să desfășoare activitatea în grupuri. La finalul rețetei, copiii ar trebui să analizeze drojdia și să își noteze observațiile pe fișa de lucru a elevului (SW1). </w:t>
      </w:r>
    </w:p>
    <w:p w14:paraId="71BFA9E0" w14:textId="77777777" w:rsidR="00C57BEC" w:rsidRDefault="00C57BEC" w:rsidP="00AE7D53">
      <w:pPr>
        <w:pStyle w:val="a3"/>
        <w:numPr>
          <w:ilvl w:val="0"/>
          <w:numId w:val="24"/>
        </w:numPr>
        <w:spacing w:after="120" w:line="240" w:lineRule="auto"/>
        <w:contextualSpacing w:val="0"/>
      </w:pPr>
      <w:r>
        <w:t xml:space="preserve">Poate clasa să explice de ce soluția de drojdie și zahăr a crescut mai repede decât soluția de drojdie fără zahăr? Elevii ar trebui să-și dea seama că ritmul de fermentare a fost mai rapid atunci când s-a folosit și zahăr. </w:t>
      </w:r>
    </w:p>
    <w:p w14:paraId="60E4D888" w14:textId="77777777" w:rsidR="00C57BEC" w:rsidRPr="00EB74E7" w:rsidRDefault="00C57BEC" w:rsidP="00C57BEC"/>
    <w:p w14:paraId="4653B172" w14:textId="5B80506C" w:rsidR="00C57BEC" w:rsidRPr="00EB74E7" w:rsidRDefault="00C57BEC" w:rsidP="00C57BEC">
      <w:pPr>
        <w:pStyle w:val="2"/>
      </w:pPr>
      <w:r>
        <w:t>Discuție</w:t>
      </w:r>
      <w:r>
        <w:tab/>
      </w:r>
    </w:p>
    <w:p w14:paraId="13CB4CAA" w14:textId="77777777" w:rsidR="00C57BEC" w:rsidRDefault="00C57BEC" w:rsidP="00C57BEC">
      <w:pPr>
        <w:autoSpaceDE w:val="0"/>
        <w:autoSpaceDN w:val="0"/>
        <w:adjustRightInd w:val="0"/>
      </w:pPr>
      <w:r>
        <w:t>Începeți o discuție în clasă despre cum microbii ne ajută să ne menținem sănătoși. Verificați dacă clasa a înțeles informațiile, adresând următoarele întrebări:</w:t>
      </w:r>
    </w:p>
    <w:p w14:paraId="7948DEF6" w14:textId="77777777" w:rsidR="00C57BEC" w:rsidRDefault="00C57BEC" w:rsidP="00AE7D53">
      <w:pPr>
        <w:pStyle w:val="a3"/>
        <w:numPr>
          <w:ilvl w:val="0"/>
          <w:numId w:val="25"/>
        </w:numPr>
        <w:autoSpaceDE w:val="0"/>
        <w:autoSpaceDN w:val="0"/>
        <w:adjustRightInd w:val="0"/>
        <w:spacing w:after="120" w:line="240" w:lineRule="auto"/>
        <w:contextualSpacing w:val="0"/>
      </w:pPr>
      <w:r>
        <w:t xml:space="preserve">Care este procesul care a făcut ca amestecul de drojdie să crească? </w:t>
      </w:r>
    </w:p>
    <w:p w14:paraId="7B9E6EF6" w14:textId="77777777" w:rsidR="00C57BEC" w:rsidRDefault="00C57BEC" w:rsidP="00C57BEC">
      <w:pPr>
        <w:pStyle w:val="a3"/>
        <w:autoSpaceDE w:val="0"/>
        <w:autoSpaceDN w:val="0"/>
        <w:adjustRightInd w:val="0"/>
      </w:pPr>
      <w:r>
        <w:t>Răspuns: Drojdia crește și se folosește de zaharuri pentru energie; aceasta produce bule de gaz care fac ca aluatul să se umfle.</w:t>
      </w:r>
    </w:p>
    <w:p w14:paraId="0813CD47" w14:textId="77777777" w:rsidR="00C57BEC" w:rsidRDefault="00C57BEC" w:rsidP="00AE7D53">
      <w:pPr>
        <w:pStyle w:val="a3"/>
        <w:numPr>
          <w:ilvl w:val="0"/>
          <w:numId w:val="25"/>
        </w:numPr>
        <w:autoSpaceDE w:val="0"/>
        <w:autoSpaceDN w:val="0"/>
        <w:adjustRightInd w:val="0"/>
        <w:spacing w:after="120" w:line="240" w:lineRule="auto"/>
        <w:contextualSpacing w:val="0"/>
      </w:pPr>
      <w:r>
        <w:t xml:space="preserve">Ce s-ar fi întâmplat dacă nu ar fi existat drojdie activă în amestec? </w:t>
      </w:r>
    </w:p>
    <w:p w14:paraId="7AB6E4A5" w14:textId="77777777" w:rsidR="00C57BEC" w:rsidRDefault="00C57BEC" w:rsidP="00C57BEC">
      <w:pPr>
        <w:pStyle w:val="a3"/>
        <w:autoSpaceDE w:val="0"/>
        <w:autoSpaceDN w:val="0"/>
        <w:adjustRightInd w:val="0"/>
      </w:pPr>
      <w:r>
        <w:t>Răspuns: Nimic, drojdia activă cauzează descompunerea zaharurilor și determină umflarea aluatului.</w:t>
      </w:r>
    </w:p>
    <w:p w14:paraId="556E9590" w14:textId="77777777" w:rsidR="00C57BEC" w:rsidRDefault="00C57BEC" w:rsidP="00AE7D53">
      <w:pPr>
        <w:pStyle w:val="a3"/>
        <w:numPr>
          <w:ilvl w:val="0"/>
          <w:numId w:val="25"/>
        </w:numPr>
        <w:autoSpaceDE w:val="0"/>
        <w:autoSpaceDN w:val="0"/>
        <w:adjustRightInd w:val="0"/>
        <w:spacing w:after="120" w:line="240" w:lineRule="auto"/>
        <w:contextualSpacing w:val="0"/>
      </w:pPr>
      <w:r>
        <w:t xml:space="preserve">De ce a fost amestecul păstrat într-un lighean cu apă caldă? </w:t>
      </w:r>
    </w:p>
    <w:p w14:paraId="0E6C8677" w14:textId="77777777" w:rsidR="00C57BEC" w:rsidRDefault="00C57BEC" w:rsidP="00C57BEC">
      <w:pPr>
        <w:pStyle w:val="a3"/>
        <w:autoSpaceDE w:val="0"/>
        <w:autoSpaceDN w:val="0"/>
        <w:adjustRightInd w:val="0"/>
      </w:pPr>
      <w:r>
        <w:t>Răspuns: Majoritatea microbilor preferă să se dezvolte la temperaturi de 37  C și se multiplică tot mai repede, dacă cresc la această temperatură. Cu cât microbii se dezvoltă mai repede, cu atât zaharurile se descompun mai tare și astfel amestecul de drojdie crește mai rapid în cilindru.</w:t>
      </w:r>
    </w:p>
    <w:p w14:paraId="746F2BD7" w14:textId="77777777" w:rsidR="00C57BEC" w:rsidRDefault="00C57BEC" w:rsidP="00AE7D53">
      <w:pPr>
        <w:pStyle w:val="a3"/>
        <w:numPr>
          <w:ilvl w:val="0"/>
          <w:numId w:val="25"/>
        </w:numPr>
        <w:autoSpaceDE w:val="0"/>
        <w:autoSpaceDN w:val="0"/>
        <w:adjustRightInd w:val="0"/>
        <w:spacing w:after="120" w:line="240" w:lineRule="auto"/>
        <w:contextualSpacing w:val="0"/>
      </w:pPr>
      <w:r>
        <w:t xml:space="preserve">Ce alte produse alimentare sunt preparate folosind bacterii sau fungi? </w:t>
      </w:r>
    </w:p>
    <w:p w14:paraId="67F1C22D" w14:textId="77777777" w:rsidR="00C57BEC" w:rsidRDefault="00C57BEC" w:rsidP="00C57BEC">
      <w:pPr>
        <w:pStyle w:val="a3"/>
        <w:autoSpaceDE w:val="0"/>
        <w:autoSpaceDN w:val="0"/>
        <w:adjustRightInd w:val="0"/>
      </w:pPr>
      <w:r>
        <w:t>Răspuns: Brânza, pâinea, vinul, berea, smântâna.</w:t>
      </w:r>
    </w:p>
    <w:p w14:paraId="40B327EB" w14:textId="77777777" w:rsidR="00C57BEC" w:rsidRDefault="00C57BEC" w:rsidP="00C57BEC">
      <w:pPr>
        <w:pStyle w:val="a3"/>
        <w:autoSpaceDE w:val="0"/>
        <w:autoSpaceDN w:val="0"/>
        <w:adjustRightInd w:val="0"/>
      </w:pPr>
    </w:p>
    <w:p w14:paraId="340F279B" w14:textId="77777777" w:rsidR="00C57BEC" w:rsidRDefault="00C57BEC" w:rsidP="0049596B">
      <w:pPr>
        <w:pStyle w:val="3"/>
      </w:pPr>
      <w:r>
        <w:lastRenderedPageBreak/>
        <w:t>Știați că...</w:t>
      </w:r>
    </w:p>
    <w:p w14:paraId="79E4F156" w14:textId="4B784BF6" w:rsidR="00C57BEC" w:rsidRPr="004863AC" w:rsidRDefault="00C57BEC" w:rsidP="00C57BEC">
      <w:pPr>
        <w:autoSpaceDE w:val="0"/>
        <w:autoSpaceDN w:val="0"/>
        <w:adjustRightInd w:val="0"/>
        <w:rPr>
          <w:i/>
          <w:iCs/>
        </w:rPr>
      </w:pPr>
      <w:r>
        <w:t xml:space="preserve">Elie Metchnikoff a câștigat Premiul Nobel în 1908 pentru „descoperirea” probioticelor. Acesta era convins că muncitorii bulgari trăiau mai mult decât alți oameni datorită microbilor din sana pe care o consumau. Microbii au fost ulterior identificați ca </w:t>
      </w:r>
      <w:r>
        <w:rPr>
          <w:i/>
        </w:rPr>
        <w:t>Lactobacillus bulgaricus.</w:t>
      </w:r>
    </w:p>
    <w:p w14:paraId="5F0B70E4" w14:textId="4EF57003" w:rsidR="00C57BEC" w:rsidRPr="00EB74E7" w:rsidRDefault="00C57BEC" w:rsidP="00C57BEC">
      <w:pPr>
        <w:pStyle w:val="2"/>
      </w:pPr>
      <w:r>
        <w:t xml:space="preserve">Activități suplimentare </w:t>
      </w:r>
    </w:p>
    <w:p w14:paraId="54F6D662" w14:textId="77777777" w:rsidR="00C57BEC" w:rsidRDefault="00C57BEC" w:rsidP="0049596B">
      <w:pPr>
        <w:pStyle w:val="3"/>
      </w:pPr>
      <w:r>
        <w:t xml:space="preserve">Microbii și alimentele: Completați spațiile goale – fișă de lucru </w:t>
      </w:r>
    </w:p>
    <w:p w14:paraId="1C8B5B99" w14:textId="77777777" w:rsidR="00C57BEC" w:rsidRDefault="00C57BEC" w:rsidP="00C57BEC">
      <w:pPr>
        <w:spacing w:before="120"/>
        <w:jc w:val="both"/>
      </w:pPr>
      <w:r>
        <w:t xml:space="preserve">Înmânați elevilor SW2 și cereți-le să completeze spațiile goale cu cuvintele corecte indicate. Această activitate poate fi realizată în clasă sau ca exercițiu pentru acasă. </w:t>
      </w:r>
    </w:p>
    <w:p w14:paraId="2945C8F0" w14:textId="77777777" w:rsidR="00C57BEC" w:rsidRDefault="00C57BEC" w:rsidP="00C57BEC">
      <w:pPr>
        <w:spacing w:before="120"/>
        <w:jc w:val="both"/>
      </w:pPr>
      <w:r>
        <w:t xml:space="preserve">Răspunsuri la fișa de lucru (SW2): </w:t>
      </w:r>
    </w:p>
    <w:p w14:paraId="753A562F" w14:textId="77777777" w:rsidR="00C57BEC" w:rsidRDefault="00C57BEC" w:rsidP="00AE7D53">
      <w:pPr>
        <w:pStyle w:val="a3"/>
        <w:numPr>
          <w:ilvl w:val="0"/>
          <w:numId w:val="26"/>
        </w:numPr>
        <w:spacing w:before="120" w:after="120" w:line="240" w:lineRule="auto"/>
        <w:contextualSpacing w:val="0"/>
        <w:jc w:val="both"/>
      </w:pPr>
      <w:r>
        <w:t xml:space="preserve">Fermentare </w:t>
      </w:r>
    </w:p>
    <w:p w14:paraId="5A092F5A" w14:textId="77777777" w:rsidR="00C57BEC" w:rsidRDefault="00C57BEC" w:rsidP="00AE7D53">
      <w:pPr>
        <w:pStyle w:val="a3"/>
        <w:numPr>
          <w:ilvl w:val="0"/>
          <w:numId w:val="26"/>
        </w:numPr>
        <w:spacing w:before="120" w:after="120" w:line="240" w:lineRule="auto"/>
        <w:contextualSpacing w:val="0"/>
        <w:jc w:val="both"/>
      </w:pPr>
      <w:r>
        <w:rPr>
          <w:i/>
        </w:rPr>
        <w:t>Lactobacillus bulgaricus</w:t>
      </w:r>
      <w:r>
        <w:t xml:space="preserve"> </w:t>
      </w:r>
    </w:p>
    <w:p w14:paraId="2D6A674A" w14:textId="77777777" w:rsidR="00C57BEC" w:rsidRDefault="00C57BEC" w:rsidP="00AE7D53">
      <w:pPr>
        <w:pStyle w:val="a3"/>
        <w:numPr>
          <w:ilvl w:val="0"/>
          <w:numId w:val="26"/>
        </w:numPr>
        <w:spacing w:before="120" w:after="120" w:line="240" w:lineRule="auto"/>
        <w:contextualSpacing w:val="0"/>
        <w:jc w:val="both"/>
      </w:pPr>
      <w:r>
        <w:t>Iaurt</w:t>
      </w:r>
    </w:p>
    <w:p w14:paraId="66094252" w14:textId="77777777" w:rsidR="00C57BEC" w:rsidRDefault="00C57BEC" w:rsidP="00AE7D53">
      <w:pPr>
        <w:pStyle w:val="a3"/>
        <w:numPr>
          <w:ilvl w:val="0"/>
          <w:numId w:val="26"/>
        </w:numPr>
        <w:spacing w:before="120" w:after="120" w:line="240" w:lineRule="auto"/>
        <w:contextualSpacing w:val="0"/>
        <w:jc w:val="both"/>
      </w:pPr>
      <w:r>
        <w:t xml:space="preserve">Pâine </w:t>
      </w:r>
    </w:p>
    <w:p w14:paraId="0C4225B9" w14:textId="77777777" w:rsidR="00C57BEC" w:rsidRDefault="00C57BEC" w:rsidP="00AE7D53">
      <w:pPr>
        <w:pStyle w:val="a3"/>
        <w:numPr>
          <w:ilvl w:val="0"/>
          <w:numId w:val="26"/>
        </w:numPr>
        <w:spacing w:before="120" w:after="120" w:line="240" w:lineRule="auto"/>
        <w:contextualSpacing w:val="0"/>
        <w:jc w:val="both"/>
      </w:pPr>
      <w:r>
        <w:t xml:space="preserve">Drojdie </w:t>
      </w:r>
    </w:p>
    <w:p w14:paraId="79E2CD16" w14:textId="6C5EE48B" w:rsidR="00C57BEC" w:rsidRDefault="00C57BEC" w:rsidP="00AE7D53">
      <w:pPr>
        <w:pStyle w:val="a3"/>
        <w:numPr>
          <w:ilvl w:val="0"/>
          <w:numId w:val="26"/>
        </w:numPr>
        <w:spacing w:before="120" w:after="120" w:line="240" w:lineRule="auto"/>
        <w:contextualSpacing w:val="0"/>
        <w:jc w:val="both"/>
      </w:pPr>
      <w:r>
        <w:t>Aer (CO2)</w:t>
      </w:r>
    </w:p>
    <w:p w14:paraId="16826DA5" w14:textId="38D6F091" w:rsidR="00C57BEC" w:rsidRPr="004863AC" w:rsidRDefault="00C57BEC" w:rsidP="00C57BEC">
      <w:pPr>
        <w:pStyle w:val="2"/>
        <w:rPr>
          <w:rStyle w:val="20"/>
        </w:rPr>
      </w:pPr>
      <w:r>
        <w:t>Fixarea cunoștințelor</w:t>
      </w:r>
    </w:p>
    <w:p w14:paraId="24B521FE" w14:textId="77777777" w:rsidR="00C57BEC" w:rsidRDefault="00C57BEC" w:rsidP="00C57BEC">
      <w:pPr>
        <w:pStyle w:val="a3"/>
      </w:pPr>
      <w:r>
        <w:t xml:space="preserve">La sfârșitul lecției, adresați următoarele întrebări clasei pentru a vedea dacă au înțeles: </w:t>
      </w:r>
    </w:p>
    <w:p w14:paraId="53E5D8F3" w14:textId="77777777" w:rsidR="00C57BEC" w:rsidRDefault="00C57BEC" w:rsidP="00AE7D53">
      <w:pPr>
        <w:pStyle w:val="a3"/>
        <w:numPr>
          <w:ilvl w:val="0"/>
          <w:numId w:val="27"/>
        </w:numPr>
        <w:spacing w:after="120" w:line="240" w:lineRule="auto"/>
        <w:contextualSpacing w:val="0"/>
      </w:pPr>
      <w:r>
        <w:t xml:space="preserve">Au microbii atât efecte pozitive, cât și negative asupra sănătății noastre? </w:t>
      </w:r>
    </w:p>
    <w:p w14:paraId="33C0CDA7" w14:textId="77777777" w:rsidR="00C57BEC" w:rsidRDefault="00C57BEC" w:rsidP="00C57BEC">
      <w:pPr>
        <w:pStyle w:val="a3"/>
        <w:ind w:left="1440"/>
      </w:pPr>
      <w:r>
        <w:t xml:space="preserve">Răspuns: Da </w:t>
      </w:r>
    </w:p>
    <w:p w14:paraId="069E3E50" w14:textId="77777777" w:rsidR="00C57BEC" w:rsidRDefault="00C57BEC" w:rsidP="00AE7D53">
      <w:pPr>
        <w:pStyle w:val="a3"/>
        <w:numPr>
          <w:ilvl w:val="0"/>
          <w:numId w:val="27"/>
        </w:numPr>
        <w:spacing w:after="120" w:line="240" w:lineRule="auto"/>
        <w:contextualSpacing w:val="0"/>
      </w:pPr>
      <w:r>
        <w:t xml:space="preserve">Unii microbi ne pot ajuta să ne menținem sănătoși. Adevărat sau fals? </w:t>
      </w:r>
    </w:p>
    <w:p w14:paraId="7FC930D7" w14:textId="77777777" w:rsidR="00C57BEC" w:rsidRDefault="00C57BEC" w:rsidP="00C57BEC">
      <w:pPr>
        <w:pStyle w:val="a3"/>
        <w:ind w:left="1440"/>
      </w:pPr>
      <w:r>
        <w:t xml:space="preserve">Răspuns: Adevărat </w:t>
      </w:r>
    </w:p>
    <w:p w14:paraId="6463A7A2" w14:textId="0F729572" w:rsidR="00C57BEC" w:rsidRDefault="00C57BEC" w:rsidP="00AE7D53">
      <w:pPr>
        <w:pStyle w:val="a3"/>
        <w:numPr>
          <w:ilvl w:val="0"/>
          <w:numId w:val="27"/>
        </w:numPr>
        <w:spacing w:after="120" w:line="240" w:lineRule="auto"/>
        <w:contextualSpacing w:val="0"/>
      </w:pPr>
      <w:r>
        <w:t>Unii microbi pot fi folosiți în scop benefic în industria alimentară. Enumerați cinci alimente sau băuturi.</w:t>
      </w:r>
    </w:p>
    <w:p w14:paraId="53DC97FB" w14:textId="77777777" w:rsidR="0049596B" w:rsidRDefault="0049596B">
      <w:r>
        <w:br w:type="page"/>
      </w:r>
    </w:p>
    <w:p w14:paraId="53983F19" w14:textId="7047E388" w:rsidR="00C57BEC" w:rsidRDefault="004E6381" w:rsidP="0017208A">
      <w:pPr>
        <w:ind w:left="720"/>
      </w:pPr>
      <w:r>
        <w:rPr>
          <w:noProof/>
        </w:rPr>
        <w:lastRenderedPageBreak/>
        <mc:AlternateContent>
          <mc:Choice Requires="wps">
            <w:drawing>
              <wp:anchor distT="0" distB="0" distL="114300" distR="114300" simplePos="0" relativeHeight="251506688" behindDoc="0" locked="0" layoutInCell="1" allowOverlap="1" wp14:anchorId="7AA820D6" wp14:editId="0C5C9A0F">
                <wp:simplePos x="0" y="0"/>
                <wp:positionH relativeFrom="column">
                  <wp:posOffset>220980</wp:posOffset>
                </wp:positionH>
                <wp:positionV relativeFrom="paragraph">
                  <wp:posOffset>416923</wp:posOffset>
                </wp:positionV>
                <wp:extent cx="6080125" cy="8949146"/>
                <wp:effectExtent l="38100" t="38100" r="34925" b="33020"/>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949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3CD862B8" id="Rectangle: Rounded Corners 2999" o:spid="_x0000_s1026" alt="&quot;&quot;" style="position:absolute;margin-left:17.4pt;margin-top:32.85pt;width:478.75pt;height:704.65pt;z-index:25150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" filled="f" strokecolor="#117e62" strokeweight="6pt">
                <v:stroke joinstyle="bevel" endcap="square"/>
              </v:roundrect>
            </w:pict>
          </mc:Fallback>
        </mc:AlternateContent>
      </w:r>
      <w:r>
        <w:rPr>
          <w:noProof/>
        </w:rPr>
        <mc:AlternateContent>
          <mc:Choice Requires="wps">
            <w:drawing>
              <wp:anchor distT="0" distB="0" distL="114300" distR="114300" simplePos="0" relativeHeight="251507712" behindDoc="0" locked="0" layoutInCell="1" allowOverlap="1" wp14:anchorId="49A1B8EF" wp14:editId="2B005C53">
                <wp:simplePos x="0" y="0"/>
                <wp:positionH relativeFrom="column">
                  <wp:posOffset>5864860</wp:posOffset>
                </wp:positionH>
                <wp:positionV relativeFrom="paragraph">
                  <wp:posOffset>192405</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D16A27B" id="Oval 3000" o:spid="_x0000_s1026" alt="&quot;&quot;" style="position:absolute;margin-left:461.8pt;margin-top:15.15pt;width:44.3pt;height:44.3pt;z-index:25150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" fillcolor="white [3212]" strokecolor="#1db28f" strokeweight="3pt">
                <v:stroke joinstyle="miter"/>
              </v:oval>
            </w:pict>
          </mc:Fallback>
        </mc:AlternateContent>
      </w:r>
      <w:r>
        <w:rPr>
          <w:noProof/>
        </w:rPr>
        <w:drawing>
          <wp:anchor distT="0" distB="0" distL="114300" distR="114300" simplePos="0" relativeHeight="251508736" behindDoc="0" locked="0" layoutInCell="1" allowOverlap="1" wp14:anchorId="7F4311CC" wp14:editId="01AFF610">
            <wp:simplePos x="0" y="0"/>
            <wp:positionH relativeFrom="column">
              <wp:posOffset>5907405</wp:posOffset>
            </wp:positionH>
            <wp:positionV relativeFrom="paragraph">
              <wp:posOffset>218803</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inline distT="0" distB="0" distL="0" distR="0" wp14:anchorId="19DF64D9" wp14:editId="2F3E00D6">
                <wp:extent cx="2927985" cy="382270"/>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7C4D1330" w14:textId="77777777" w:rsidR="0017208A" w:rsidRPr="00A7543A" w:rsidRDefault="0017208A" w:rsidP="0049596B">
                            <w:pPr>
                              <w:pStyle w:val="2"/>
                              <w:rPr>
                                <w:sz w:val="24"/>
                                <w:szCs w:val="20"/>
                              </w:rPr>
                            </w:pPr>
                            <w:r w:rsidRPr="00703668">
                              <w:rPr>
                                <w:sz w:val="32"/>
                                <w:szCs w:val="24"/>
                              </w:rPr>
                              <w:t xml:space="preserve">SH1: Experimentul de întrecere a drojdiei – </w:t>
                            </w:r>
                            <w:r w:rsidRPr="00A7543A">
                              <w:rPr>
                                <w:sz w:val="24"/>
                                <w:szCs w:val="20"/>
                              </w:rPr>
                              <w:t>suport de curs</w:t>
                            </w:r>
                          </w:p>
                        </w:txbxContent>
                      </wps:txbx>
                      <wps:bodyPr wrap="none" rtlCol="0">
                        <a:spAutoFit/>
                      </wps:bodyPr>
                    </wps:wsp>
                  </a:graphicData>
                </a:graphic>
              </wp:inline>
            </w:drawing>
          </mc:Choice>
          <mc:Fallback xmlns:oel="http://schemas.microsoft.com/office/2019/extlst">
            <w:pict>
              <v:shape w14:anchorId="19DF64D9" id="_x0000_s1188" type="#_x0000_t202" alt="SH1 – Yeast Races Experiment Handout&#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" filled="f" stroked="f">
                <v:textbox style="mso-fit-shape-to-text:t">
                  <w:txbxContent>
                    <w:p w14:paraId="7C4D1330" w14:textId="77777777" w:rsidR="0017208A" w:rsidRPr="00A7543A" w:rsidRDefault="0017208A" w:rsidP="0049596B">
                      <w:pPr>
                        <w:pStyle w:val="Heading2"/>
                        <w:rPr>
                          <w:sz w:val="24"/>
                          <w:szCs w:val="20"/>
                        </w:rPr>
                      </w:pPr>
                      <w:r w:rsidRPr="00703668">
                        <w:rPr>
                          <w:sz w:val="32"/>
                          <w:szCs w:val="24"/>
                        </w:rPr>
                        <w:t xml:space="preserve">SH1: Experimentul de întrecere a drojdiei – </w:t>
                      </w:r>
                      <w:r w:rsidRPr="00A7543A">
                        <w:rPr>
                          <w:sz w:val="24"/>
                          <w:szCs w:val="20"/>
                        </w:rPr>
                        <w:t>suport de curs</w:t>
                      </w:r>
                    </w:p>
                  </w:txbxContent>
                </v:textbox>
                <w10:anchorlock/>
              </v:shape>
            </w:pict>
          </mc:Fallback>
        </mc:AlternateContent>
      </w:r>
      <w:r>
        <w:rPr>
          <w:noProof/>
        </w:rPr>
        <mc:AlternateContent>
          <mc:Choice Requires="wps">
            <w:drawing>
              <wp:inline distT="0" distB="0" distL="0" distR="0" wp14:anchorId="24C2202A" wp14:editId="0036A0EF">
                <wp:extent cx="4345305" cy="640080"/>
                <wp:effectExtent l="0" t="0" r="0" b="0"/>
                <wp:docPr id="2996" name="TextBox 9" descr="Yest Races&#10;"/>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5FEC26BF" w14:textId="77777777" w:rsidR="0017208A" w:rsidRPr="0049596B" w:rsidRDefault="0017208A" w:rsidP="0049596B">
                            <w:pPr>
                              <w:pStyle w:val="3"/>
                              <w:rPr>
                                <w:sz w:val="56"/>
                                <w:szCs w:val="52"/>
                              </w:rPr>
                            </w:pPr>
                            <w:r>
                              <w:rPr>
                                <w:sz w:val="56"/>
                              </w:rPr>
                              <w:t>Întrecerea drojdiei</w:t>
                            </w:r>
                          </w:p>
                        </w:txbxContent>
                      </wps:txbx>
                      <wps:bodyPr wrap="square" rtlCol="0">
                        <a:noAutofit/>
                      </wps:bodyPr>
                    </wps:wsp>
                  </a:graphicData>
                </a:graphic>
              </wp:inline>
            </w:drawing>
          </mc:Choice>
          <mc:Fallback xmlns:oel="http://schemas.microsoft.com/office/2019/extlst">
            <w:pict>
              <v:shape w14:anchorId="24C2202A" id="_x0000_s1189" type="#_x0000_t202" alt="Yest Races&#10;" style="width:342.1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" filled="f" stroked="f">
                <v:textbox>
                  <w:txbxContent>
                    <w:p w14:paraId="5FEC26BF" w14:textId="77777777" w:rsidR="0017208A" w:rsidRPr="0049596B" w:rsidRDefault="0017208A" w:rsidP="0049596B">
                      <w:pPr>
                        <w:pStyle w:val="Heading3"/>
                        <w:rPr>
                          <w:sz w:val="56"/>
                          <w:szCs w:val="52"/>
                        </w:rPr>
                      </w:pPr>
                      <w:r>
                        <w:rPr>
                          <w:sz w:val="56"/>
                        </w:rPr>
                        <w:t>Întrecerea drojdiei</w:t>
                      </w:r>
                    </w:p>
                  </w:txbxContent>
                </v:textbox>
                <w10:anchorlock/>
              </v:shape>
            </w:pict>
          </mc:Fallback>
        </mc:AlternateContent>
      </w:r>
      <w:r>
        <w:rPr>
          <w:noProof/>
        </w:rPr>
        <mc:AlternateContent>
          <mc:Choice Requires="wps">
            <w:drawing>
              <wp:inline distT="0" distB="0" distL="0" distR="0" wp14:anchorId="219368BD" wp14:editId="4AC8ABB8">
                <wp:extent cx="4345305" cy="634365"/>
                <wp:effectExtent l="0" t="0" r="0" b="0"/>
                <wp:docPr id="2997" name="TextBox 40" descr="Experiment&#10;"/>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63913E75" w14:textId="77777777" w:rsidR="0017208A" w:rsidRPr="0049596B" w:rsidRDefault="0017208A" w:rsidP="0017208A">
                            <w:pPr>
                              <w:rPr>
                                <w:sz w:val="22"/>
                                <w:szCs w:val="20"/>
                              </w:rPr>
                            </w:pPr>
                            <w:r>
                              <w:rPr>
                                <w:color w:val="000000" w:themeColor="text1"/>
                                <w:sz w:val="52"/>
                              </w:rPr>
                              <w:t>Experiment</w:t>
                            </w:r>
                          </w:p>
                        </w:txbxContent>
                      </wps:txbx>
                      <wps:bodyPr wrap="square" rtlCol="0">
                        <a:spAutoFit/>
                      </wps:bodyPr>
                    </wps:wsp>
                  </a:graphicData>
                </a:graphic>
              </wp:inline>
            </w:drawing>
          </mc:Choice>
          <mc:Fallback xmlns:oel="http://schemas.microsoft.com/office/2019/extlst">
            <w:pict>
              <v:shape w14:anchorId="219368BD" id="TextBox 40" o:spid="_x0000_s1190" type="#_x0000_t202" alt="Experiment&#10;" style="width:342.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" filled="f" stroked="f">
                <v:textbox style="mso-fit-shape-to-text:t">
                  <w:txbxContent>
                    <w:p w14:paraId="63913E75" w14:textId="77777777" w:rsidR="0017208A" w:rsidRPr="0049596B" w:rsidRDefault="0017208A" w:rsidP="0017208A">
                      <w:pPr>
                        <w:rPr>
                          <w:sz w:val="22"/>
                          <w:szCs w:val="20"/>
                        </w:rPr>
                      </w:pPr>
                      <w:r>
                        <w:rPr>
                          <w:color w:val="000000" w:themeColor="text1"/>
                          <w:sz w:val="52"/>
                        </w:rPr>
                        <w:t>Experiment</w:t>
                      </w:r>
                    </w:p>
                  </w:txbxContent>
                </v:textbox>
                <w10:anchorlock/>
              </v:shape>
            </w:pict>
          </mc:Fallback>
        </mc:AlternateContent>
      </w:r>
      <w:r>
        <w:rPr>
          <w:noProof/>
        </w:rPr>
        <mc:AlternateContent>
          <mc:Choice Requires="wps">
            <w:drawing>
              <wp:inline distT="0" distB="0" distL="0" distR="0" wp14:anchorId="58C263A5" wp14:editId="0F7082D9">
                <wp:extent cx="4743450" cy="7697470"/>
                <wp:effectExtent l="0" t="0" r="0" b="0"/>
                <wp:docPr id="2995" name="TextBox 38" descr="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wp:cNvGraphicFramePr/>
                <a:graphic xmlns:a="http://schemas.openxmlformats.org/drawingml/2006/main">
                  <a:graphicData uri="http://schemas.microsoft.com/office/word/2010/wordprocessingShape">
                    <wps:wsp>
                      <wps:cNvSpPr txBox="1"/>
                      <wps:spPr>
                        <a:xfrm>
                          <a:off x="0" y="0"/>
                          <a:ext cx="4743450" cy="7697470"/>
                        </a:xfrm>
                        <a:prstGeom prst="rect">
                          <a:avLst/>
                        </a:prstGeom>
                        <a:noFill/>
                      </wps:spPr>
                      <wps:txbx>
                        <w:txbxContent>
                          <w:p w14:paraId="7946F355" w14:textId="77777777"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Marcați unul dintre paharele de plastic Paharul A, iar pe celălalt Paharul B</w:t>
                            </w:r>
                            <w:r w:rsidRPr="00703668">
                              <w:rPr>
                                <w:color w:val="000000" w:themeColor="text1"/>
                                <w:sz w:val="28"/>
                                <w:szCs w:val="28"/>
                              </w:rPr>
                              <w:br/>
                            </w:r>
                            <w:r w:rsidRPr="00703668">
                              <w:rPr>
                                <w:color w:val="000000" w:themeColor="text1"/>
                                <w:sz w:val="28"/>
                                <w:szCs w:val="28"/>
                              </w:rPr>
                              <w:br/>
                            </w:r>
                          </w:p>
                          <w:p w14:paraId="31F1FE3D" w14:textId="77777777"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Adăugați patru lingurițe de făină în fiecare pahar</w:t>
                            </w:r>
                            <w:r w:rsidRPr="00703668">
                              <w:rPr>
                                <w:color w:val="000000" w:themeColor="text1"/>
                                <w:sz w:val="28"/>
                                <w:szCs w:val="28"/>
                              </w:rPr>
                              <w:br/>
                            </w:r>
                            <w:r w:rsidRPr="00703668">
                              <w:rPr>
                                <w:color w:val="000000" w:themeColor="text1"/>
                                <w:sz w:val="28"/>
                                <w:szCs w:val="28"/>
                              </w:rPr>
                              <w:br/>
                            </w:r>
                          </w:p>
                          <w:p w14:paraId="2BB33577" w14:textId="77777777"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Adăugați suficientă soluție de drojdie în paharul A și amestecați bine până când arată ca un milkshake gros.</w:t>
                            </w:r>
                            <w:r w:rsidRPr="00703668">
                              <w:rPr>
                                <w:color w:val="000000" w:themeColor="text1"/>
                                <w:sz w:val="28"/>
                                <w:szCs w:val="28"/>
                              </w:rPr>
                              <w:br/>
                            </w:r>
                            <w:r w:rsidRPr="00703668">
                              <w:rPr>
                                <w:color w:val="000000" w:themeColor="text1"/>
                                <w:sz w:val="28"/>
                                <w:szCs w:val="28"/>
                              </w:rPr>
                              <w:br/>
                            </w:r>
                          </w:p>
                          <w:p w14:paraId="1516DEC4" w14:textId="7B551E18"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Adăugați suficientă soluție de drojdie și zahăr în paharul B și amestecați bine până când arată ca un milkshake gros.</w:t>
                            </w:r>
                            <w:r w:rsidRPr="00703668">
                              <w:rPr>
                                <w:color w:val="000000" w:themeColor="text1"/>
                                <w:sz w:val="28"/>
                                <w:szCs w:val="28"/>
                              </w:rPr>
                              <w:br/>
                            </w:r>
                          </w:p>
                          <w:p w14:paraId="296CB216" w14:textId="0EB0E020"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Turnați conținutul paharului A în cilindrul gradat A până la aproximativ 30 ml.</w:t>
                            </w:r>
                            <w:r w:rsidRPr="00703668">
                              <w:rPr>
                                <w:color w:val="000000" w:themeColor="text1"/>
                                <w:sz w:val="28"/>
                                <w:szCs w:val="28"/>
                              </w:rPr>
                              <w:br/>
                            </w:r>
                          </w:p>
                          <w:p w14:paraId="49F8C843" w14:textId="77777777"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Turnați conținutul paharului B în cilindrul gradat B până la aproximativ 30 ml.</w:t>
                            </w:r>
                            <w:r w:rsidRPr="00703668">
                              <w:rPr>
                                <w:color w:val="000000" w:themeColor="text1"/>
                                <w:sz w:val="28"/>
                                <w:szCs w:val="28"/>
                              </w:rPr>
                              <w:br/>
                            </w:r>
                            <w:r w:rsidRPr="00703668">
                              <w:rPr>
                                <w:color w:val="000000" w:themeColor="text1"/>
                                <w:sz w:val="28"/>
                                <w:szCs w:val="28"/>
                              </w:rPr>
                              <w:br/>
                            </w:r>
                          </w:p>
                          <w:p w14:paraId="68279D1C" w14:textId="77777777"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Notați înălțimea exactă a aluatului din fiecare cilindru.</w:t>
                            </w:r>
                            <w:r w:rsidRPr="00703668">
                              <w:rPr>
                                <w:color w:val="000000" w:themeColor="text1"/>
                                <w:sz w:val="28"/>
                                <w:szCs w:val="28"/>
                              </w:rPr>
                              <w:br/>
                            </w:r>
                            <w:r w:rsidRPr="00703668">
                              <w:rPr>
                                <w:color w:val="000000" w:themeColor="text1"/>
                                <w:sz w:val="28"/>
                                <w:szCs w:val="28"/>
                              </w:rPr>
                              <w:br/>
                            </w:r>
                          </w:p>
                          <w:p w14:paraId="52C33528" w14:textId="77777777"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Așezați ambii cilindri într-un lighean cu apă caldă.</w:t>
                            </w:r>
                            <w:r w:rsidRPr="00703668">
                              <w:rPr>
                                <w:color w:val="000000" w:themeColor="text1"/>
                                <w:sz w:val="28"/>
                                <w:szCs w:val="28"/>
                              </w:rPr>
                              <w:br/>
                            </w:r>
                            <w:r w:rsidRPr="00703668">
                              <w:rPr>
                                <w:color w:val="000000" w:themeColor="text1"/>
                                <w:sz w:val="28"/>
                                <w:szCs w:val="28"/>
                              </w:rPr>
                              <w:br/>
                            </w:r>
                          </w:p>
                          <w:p w14:paraId="25DB0E48" w14:textId="77777777" w:rsidR="0017208A" w:rsidRPr="00703668" w:rsidRDefault="0017208A" w:rsidP="0017208A">
                            <w:pPr>
                              <w:pStyle w:val="a3"/>
                              <w:numPr>
                                <w:ilvl w:val="0"/>
                                <w:numId w:val="31"/>
                              </w:numPr>
                              <w:spacing w:before="240" w:after="240" w:line="276" w:lineRule="auto"/>
                              <w:rPr>
                                <w:rFonts w:eastAsia="Times New Roman"/>
                                <w:sz w:val="28"/>
                                <w:szCs w:val="28"/>
                              </w:rPr>
                            </w:pPr>
                            <w:r w:rsidRPr="00703668">
                              <w:rPr>
                                <w:color w:val="000000" w:themeColor="text1"/>
                                <w:sz w:val="28"/>
                                <w:szCs w:val="28"/>
                              </w:rPr>
                              <w:t>Măsurați înălțimea aluatului la fiecare 5 minute timp de 30 de minute</w:t>
                            </w:r>
                          </w:p>
                        </w:txbxContent>
                      </wps:txbx>
                      <wps:bodyPr wrap="square" rtlCol="0">
                        <a:noAutofit/>
                      </wps:bodyPr>
                    </wps:wsp>
                  </a:graphicData>
                </a:graphic>
              </wp:inline>
            </w:drawing>
          </mc:Choice>
          <mc:Fallback xmlns:oel="http://schemas.microsoft.com/office/2019/extlst">
            <w:pict>
              <v:shape w14:anchorId="58C263A5" id="TextBox 38" o:spid="_x0000_s1191" type="#_x0000_t202" alt="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style="width:373.5pt;height:6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" filled="f" stroked="f">
                <v:textbox>
                  <w:txbxContent>
                    <w:p w14:paraId="7946F355" w14:textId="77777777"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Marcați unul dintre paharele de plastic Paharul A, iar pe celălalt Paharul B</w:t>
                      </w:r>
                      <w:r w:rsidRPr="00703668">
                        <w:rPr>
                          <w:color w:val="000000" w:themeColor="text1"/>
                          <w:sz w:val="28"/>
                          <w:szCs w:val="28"/>
                        </w:rPr>
                        <w:br/>
                      </w:r>
                      <w:r w:rsidRPr="00703668">
                        <w:rPr>
                          <w:color w:val="000000" w:themeColor="text1"/>
                          <w:sz w:val="28"/>
                          <w:szCs w:val="28"/>
                        </w:rPr>
                        <w:br/>
                      </w:r>
                    </w:p>
                    <w:p w14:paraId="31F1FE3D" w14:textId="77777777"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Adăugați patru lingurițe de făină în fiecare pahar</w:t>
                      </w:r>
                      <w:r w:rsidRPr="00703668">
                        <w:rPr>
                          <w:color w:val="000000" w:themeColor="text1"/>
                          <w:sz w:val="28"/>
                          <w:szCs w:val="28"/>
                        </w:rPr>
                        <w:br/>
                      </w:r>
                      <w:r w:rsidRPr="00703668">
                        <w:rPr>
                          <w:color w:val="000000" w:themeColor="text1"/>
                          <w:sz w:val="28"/>
                          <w:szCs w:val="28"/>
                        </w:rPr>
                        <w:br/>
                      </w:r>
                    </w:p>
                    <w:p w14:paraId="2BB33577" w14:textId="77777777"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Adăugați suficientă soluție de drojdie în paharul A și amestecați bine până când arată ca un milkshake gros.</w:t>
                      </w:r>
                      <w:r w:rsidRPr="00703668">
                        <w:rPr>
                          <w:color w:val="000000" w:themeColor="text1"/>
                          <w:sz w:val="28"/>
                          <w:szCs w:val="28"/>
                        </w:rPr>
                        <w:br/>
                      </w:r>
                      <w:r w:rsidRPr="00703668">
                        <w:rPr>
                          <w:color w:val="000000" w:themeColor="text1"/>
                          <w:sz w:val="28"/>
                          <w:szCs w:val="28"/>
                        </w:rPr>
                        <w:br/>
                      </w:r>
                    </w:p>
                    <w:p w14:paraId="1516DEC4" w14:textId="7B551E18"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Adăugați suficientă soluție de drojdie și zahăr în paharul B și amestecați bine până când arată ca un milkshake gros.</w:t>
                      </w:r>
                      <w:r w:rsidRPr="00703668">
                        <w:rPr>
                          <w:color w:val="000000" w:themeColor="text1"/>
                          <w:sz w:val="28"/>
                          <w:szCs w:val="28"/>
                        </w:rPr>
                        <w:br/>
                      </w:r>
                    </w:p>
                    <w:p w14:paraId="296CB216" w14:textId="0EB0E020"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Turnați conținutul paharului A în cilindrul gradat A până la aproximativ 30 ml.</w:t>
                      </w:r>
                      <w:r w:rsidRPr="00703668">
                        <w:rPr>
                          <w:color w:val="000000" w:themeColor="text1"/>
                          <w:sz w:val="28"/>
                          <w:szCs w:val="28"/>
                        </w:rPr>
                        <w:br/>
                      </w:r>
                    </w:p>
                    <w:p w14:paraId="49F8C843" w14:textId="77777777"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Turnați conținutul paharului B în cilindrul gradat B până la aproximativ 30 ml.</w:t>
                      </w:r>
                      <w:r w:rsidRPr="00703668">
                        <w:rPr>
                          <w:color w:val="000000" w:themeColor="text1"/>
                          <w:sz w:val="28"/>
                          <w:szCs w:val="28"/>
                        </w:rPr>
                        <w:br/>
                      </w:r>
                      <w:r w:rsidRPr="00703668">
                        <w:rPr>
                          <w:color w:val="000000" w:themeColor="text1"/>
                          <w:sz w:val="28"/>
                          <w:szCs w:val="28"/>
                        </w:rPr>
                        <w:br/>
                      </w:r>
                    </w:p>
                    <w:p w14:paraId="68279D1C" w14:textId="77777777"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Notați înălțimea exactă a aluatului din fiecare cilindru.</w:t>
                      </w:r>
                      <w:r w:rsidRPr="00703668">
                        <w:rPr>
                          <w:color w:val="000000" w:themeColor="text1"/>
                          <w:sz w:val="28"/>
                          <w:szCs w:val="28"/>
                        </w:rPr>
                        <w:br/>
                      </w:r>
                      <w:r w:rsidRPr="00703668">
                        <w:rPr>
                          <w:color w:val="000000" w:themeColor="text1"/>
                          <w:sz w:val="28"/>
                          <w:szCs w:val="28"/>
                        </w:rPr>
                        <w:br/>
                      </w:r>
                    </w:p>
                    <w:p w14:paraId="52C33528" w14:textId="77777777"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Așezați ambii cilindri într-un lighean cu apă caldă.</w:t>
                      </w:r>
                      <w:r w:rsidRPr="00703668">
                        <w:rPr>
                          <w:color w:val="000000" w:themeColor="text1"/>
                          <w:sz w:val="28"/>
                          <w:szCs w:val="28"/>
                        </w:rPr>
                        <w:br/>
                      </w:r>
                      <w:r w:rsidRPr="00703668">
                        <w:rPr>
                          <w:color w:val="000000" w:themeColor="text1"/>
                          <w:sz w:val="28"/>
                          <w:szCs w:val="28"/>
                        </w:rPr>
                        <w:br/>
                      </w:r>
                    </w:p>
                    <w:p w14:paraId="25DB0E48" w14:textId="77777777" w:rsidR="0017208A" w:rsidRPr="00703668" w:rsidRDefault="0017208A" w:rsidP="0017208A">
                      <w:pPr>
                        <w:pStyle w:val="ListParagraph"/>
                        <w:numPr>
                          <w:ilvl w:val="0"/>
                          <w:numId w:val="31"/>
                        </w:numPr>
                        <w:spacing w:before="240" w:after="240" w:line="276" w:lineRule="auto"/>
                        <w:rPr>
                          <w:rFonts w:eastAsia="Times New Roman"/>
                          <w:sz w:val="28"/>
                          <w:szCs w:val="28"/>
                        </w:rPr>
                      </w:pPr>
                      <w:r w:rsidRPr="00703668">
                        <w:rPr>
                          <w:color w:val="000000" w:themeColor="text1"/>
                          <w:sz w:val="28"/>
                          <w:szCs w:val="28"/>
                        </w:rPr>
                        <w:t>Măsurați înălțimea aluatului la fiecare 5 minute timp de 30 de minute</w:t>
                      </w:r>
                    </w:p>
                  </w:txbxContent>
                </v:textbox>
                <w10:anchorlock/>
              </v:shape>
            </w:pict>
          </mc:Fallback>
        </mc:AlternateContent>
      </w:r>
      <w:r>
        <w:rPr>
          <w:noProof/>
        </w:rPr>
        <w:drawing>
          <wp:inline distT="0" distB="0" distL="0" distR="0" wp14:anchorId="563BAF89" wp14:editId="6A5867E4">
            <wp:extent cx="1310005" cy="7743825"/>
            <wp:effectExtent l="0" t="0" r="0" b="0"/>
            <wp:docPr id="3002" name="Picture 3002" descr="Diagram showing each steps of the yeast race experi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descr="Diagram showing each steps of the yeast race experiment">
                      <a:extLst>
                        <a:ext uri="{C183D7F6-B498-43B3-948B-1728B52AA6E4}">
                          <adec:decorative xmlns:adec="http://schemas.microsoft.com/office/drawing/2017/decorative" val="0"/>
                        </a:ext>
                      </a:extLst>
                    </pic:cNvPr>
                    <pic:cNvPicPr>
                      <a:picLocks noChangeAspect="1"/>
                    </pic:cNvPicPr>
                  </pic:nvPicPr>
                  <pic:blipFill rotWithShape="1">
                    <a:blip r:embed="rId98" cstate="print">
                      <a:extLst>
                        <a:ext uri="{28A0092B-C50C-407E-A947-70E740481C1C}">
                          <a14:useLocalDpi xmlns:a14="http://schemas.microsoft.com/office/drawing/2010/main" val="0"/>
                        </a:ext>
                      </a:extLst>
                    </a:blip>
                    <a:srcRect l="75225" t="14019" r="5536" b="4133"/>
                    <a:stretch/>
                  </pic:blipFill>
                  <pic:spPr>
                    <a:xfrm>
                      <a:off x="0" y="0"/>
                      <a:ext cx="1310103" cy="7744405"/>
                    </a:xfrm>
                    <a:prstGeom prst="rect">
                      <a:avLst/>
                    </a:prstGeom>
                  </pic:spPr>
                </pic:pic>
              </a:graphicData>
            </a:graphic>
          </wp:inline>
        </w:drawing>
      </w:r>
      <w:r>
        <w:br w:type="page"/>
      </w:r>
    </w:p>
    <w:p w14:paraId="12B98E5B" w14:textId="77777777" w:rsidR="00C57BEC" w:rsidRDefault="00C57BEC" w:rsidP="00C57BEC"/>
    <w:p w14:paraId="7396FE97" w14:textId="6F6AA886" w:rsidR="00C57BEC" w:rsidRDefault="0049596B" w:rsidP="00C57BEC">
      <w:pPr>
        <w:pStyle w:val="a3"/>
      </w:pPr>
      <w:r>
        <w:rPr>
          <w:noProof/>
        </w:rPr>
        <mc:AlternateContent>
          <mc:Choice Requires="wps">
            <w:drawing>
              <wp:anchor distT="0" distB="0" distL="114300" distR="114300" simplePos="0" relativeHeight="251501568" behindDoc="0" locked="0" layoutInCell="1" allowOverlap="1" wp14:anchorId="35CB8A1A" wp14:editId="5C968459">
                <wp:simplePos x="0" y="0"/>
                <wp:positionH relativeFrom="column">
                  <wp:posOffset>232750</wp:posOffset>
                </wp:positionH>
                <wp:positionV relativeFrom="paragraph">
                  <wp:posOffset>412700</wp:posOffset>
                </wp:positionV>
                <wp:extent cx="6080125" cy="8770921"/>
                <wp:effectExtent l="38100" t="38100" r="34925" b="30480"/>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7092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EFBC530" id="Rectangle: Rounded Corners 17" o:spid="_x0000_s1026" alt="&quot;&quot;" style="position:absolute;margin-left:18.35pt;margin-top:32.5pt;width:478.75pt;height:690.6pt;z-index:25150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" filled="f" strokecolor="#117e62" strokeweight="6pt">
                <v:stroke joinstyle="bevel" endcap="square"/>
              </v:roundrect>
            </w:pict>
          </mc:Fallback>
        </mc:AlternateContent>
      </w:r>
      <w:r>
        <w:rPr>
          <w:noProof/>
        </w:rPr>
        <mc:AlternateContent>
          <mc:Choice Requires="wps">
            <w:drawing>
              <wp:inline distT="0" distB="0" distL="0" distR="0" wp14:anchorId="6B65A756" wp14:editId="1560211A">
                <wp:extent cx="2727325"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2727325" cy="276860"/>
                        </a:xfrm>
                        <a:prstGeom prst="rect">
                          <a:avLst/>
                        </a:prstGeom>
                        <a:noFill/>
                      </wps:spPr>
                      <wps:txbx>
                        <w:txbxContent>
                          <w:p w14:paraId="7EE29C48" w14:textId="77777777" w:rsidR="00BA68D4" w:rsidRDefault="00BA68D4" w:rsidP="0049596B">
                            <w:pPr>
                              <w:pStyle w:val="2"/>
                            </w:pPr>
                            <w:r>
                              <w:t xml:space="preserve">SW1: Întrecerea drojdiei – </w:t>
                            </w:r>
                            <w:r w:rsidRPr="00BA0A3B">
                              <w:rPr>
                                <w:sz w:val="32"/>
                                <w:szCs w:val="24"/>
                              </w:rPr>
                              <w:t>fișa de observații</w:t>
                            </w:r>
                          </w:p>
                        </w:txbxContent>
                      </wps:txbx>
                      <wps:bodyPr wrap="none" rtlCol="0">
                        <a:spAutoFit/>
                      </wps:bodyPr>
                    </wps:wsp>
                  </a:graphicData>
                </a:graphic>
              </wp:inline>
            </w:drawing>
          </mc:Choice>
          <mc:Fallback xmlns:oel="http://schemas.microsoft.com/office/2019/extlst">
            <w:pict>
              <v:shape w14:anchorId="6B65A756" id="TextBox 16" o:spid="_x0000_s1192" type="#_x0000_t202" alt="SW1 – Yeast Races Recording Sheet&#10;" style="width:214.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" filled="f" stroked="f">
                <v:textbox style="mso-fit-shape-to-text:t">
                  <w:txbxContent>
                    <w:p w14:paraId="7EE29C48" w14:textId="77777777" w:rsidR="00BA68D4" w:rsidRDefault="00BA68D4" w:rsidP="0049596B">
                      <w:pPr>
                        <w:pStyle w:val="Heading2"/>
                      </w:pPr>
                      <w:r>
                        <w:t xml:space="preserve">SW1: Întrecerea drojdiei – </w:t>
                      </w:r>
                      <w:r w:rsidRPr="00BA0A3B">
                        <w:rPr>
                          <w:sz w:val="32"/>
                          <w:szCs w:val="24"/>
                        </w:rPr>
                        <w:t>fișa de observații</w:t>
                      </w:r>
                    </w:p>
                  </w:txbxContent>
                </v:textbox>
                <w10:anchorlock/>
              </v:shape>
            </w:pict>
          </mc:Fallback>
        </mc:AlternateContent>
      </w:r>
      <w:r>
        <w:rPr>
          <w:noProof/>
        </w:rPr>
        <mc:AlternateContent>
          <mc:Choice Requires="wps">
            <w:drawing>
              <wp:anchor distT="0" distB="0" distL="114300" distR="114300" simplePos="0" relativeHeight="251499520" behindDoc="0" locked="0" layoutInCell="1" allowOverlap="1" wp14:anchorId="42D6E2A6" wp14:editId="23E2A2F6">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26965" w14:textId="77777777" w:rsidR="00BA68D4" w:rsidRDefault="00BA68D4" w:rsidP="00C57BEC">
                            <w:r>
                              <w:rPr>
                                <w:color w:val="000000" w:themeColor="text1"/>
                                <w:sz w:val="28"/>
                              </w:rPr>
                              <w:t>Știați că... Un adult de înălțime medie are aprox. 2 kg de microbi benefici în intestine, aceeași cantitate ca cea a 2 pungi de zahăr</w:t>
                            </w:r>
                          </w:p>
                        </w:txbxContent>
                      </wps:txbx>
                      <wps:bodyPr rtlCol="0" anchor="ctr"/>
                    </wps:wsp>
                  </a:graphicData>
                </a:graphic>
              </wp:anchor>
            </w:drawing>
          </mc:Choice>
          <mc:Fallback xmlns:oel="http://schemas.microsoft.com/office/2019/extlst">
            <w:pict>
              <v:roundrect w14:anchorId="42D6E2A6" id="_x0000_s1193" alt="&quot;&quot;" style="position:absolute;left:0;text-align:left;margin-left:682.45pt;margin-top:935.05pt;width:131.15pt;height:162.4pt;z-index:251499520;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" fillcolor="#99d5c7" strokecolor="#99d5c7" strokeweight="1pt">
                <v:stroke joinstyle="miter"/>
                <v:textbox>
                  <w:txbxContent>
                    <w:p w14:paraId="56926965" w14:textId="77777777" w:rsidR="00BA68D4" w:rsidRDefault="00BA68D4" w:rsidP="00C57BEC">
                      <w:r>
                        <w:rPr>
                          <w:color w:val="000000" w:themeColor="text1"/>
                          <w:sz w:val="28"/>
                        </w:rPr>
                        <w:t>Știați că... Un adult de înălțime medie are aprox. 2 kg de microbi benefici în intestine, aceeași cantitate ca cea a 2 pungi de zahăr</w:t>
                      </w:r>
                    </w:p>
                  </w:txbxContent>
                </v:textbox>
              </v:roundrect>
            </w:pict>
          </mc:Fallback>
        </mc:AlternateContent>
      </w:r>
      <w:r>
        <w:rPr>
          <w:noProof/>
        </w:rPr>
        <mc:AlternateContent>
          <mc:Choice Requires="wps">
            <w:drawing>
              <wp:anchor distT="0" distB="0" distL="114300" distR="114300" simplePos="0" relativeHeight="251500544" behindDoc="0" locked="0" layoutInCell="1" allowOverlap="1" wp14:anchorId="4CB29B1B" wp14:editId="489279E7">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22F9E" w14:textId="77777777" w:rsidR="00BA68D4" w:rsidRDefault="00BA68D4" w:rsidP="00C57BEC">
                            <w:pPr>
                              <w:jc w:val="center"/>
                            </w:pPr>
                            <w:r>
                              <w:rPr>
                                <w:color w:val="000000" w:themeColor="text1"/>
                                <w:sz w:val="28"/>
                              </w:rPr>
                              <w:t>Știați că...</w:t>
                            </w:r>
                          </w:p>
                          <w:p w14:paraId="054997C5" w14:textId="77777777" w:rsidR="00BA68D4" w:rsidRDefault="00BA68D4" w:rsidP="00C57BEC">
                            <w:pPr>
                              <w:jc w:val="center"/>
                            </w:pPr>
                            <w:r>
                              <w:rPr>
                                <w:color w:val="000000" w:themeColor="text1"/>
                                <w:sz w:val="28"/>
                              </w:rPr>
                              <w:t>Există trilioane de bacterii prietenoase în intestinul uman obișnuit</w:t>
                            </w:r>
                          </w:p>
                        </w:txbxContent>
                      </wps:txbx>
                      <wps:bodyPr rtlCol="0" anchor="ctr"/>
                    </wps:wsp>
                  </a:graphicData>
                </a:graphic>
              </wp:anchor>
            </w:drawing>
          </mc:Choice>
          <mc:Fallback xmlns:oel="http://schemas.microsoft.com/office/2019/extlst">
            <w:pict>
              <v:roundrect w14:anchorId="4CB29B1B" id="_x0000_s1194" alt="&quot;&quot;" style="position:absolute;left:0;text-align:left;margin-left:51.75pt;margin-top:1308.05pt;width:446.45pt;height:41.65pt;z-index:251500544;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" fillcolor="#99d5c7" strokecolor="#99d5c7" strokeweight="1pt">
                <v:stroke joinstyle="miter"/>
                <v:textbox>
                  <w:txbxContent>
                    <w:p w14:paraId="49E22F9E" w14:textId="77777777" w:rsidR="00BA68D4" w:rsidRDefault="00BA68D4" w:rsidP="00C57BEC">
                      <w:pPr>
                        <w:jc w:val="center"/>
                      </w:pPr>
                      <w:r>
                        <w:rPr>
                          <w:color w:val="000000" w:themeColor="text1"/>
                          <w:sz w:val="28"/>
                        </w:rPr>
                        <w:t>Știați că...</w:t>
                      </w:r>
                    </w:p>
                    <w:p w14:paraId="054997C5" w14:textId="77777777" w:rsidR="00BA68D4" w:rsidRDefault="00BA68D4" w:rsidP="00C57BEC">
                      <w:pPr>
                        <w:jc w:val="center"/>
                      </w:pPr>
                      <w:r>
                        <w:rPr>
                          <w:color w:val="000000" w:themeColor="text1"/>
                          <w:sz w:val="28"/>
                        </w:rPr>
                        <w:t>Există trilioane de bacterii prietenoase în intestinul uman obișnuit</w:t>
                      </w:r>
                    </w:p>
                  </w:txbxContent>
                </v:textbox>
              </v:roundrect>
            </w:pict>
          </mc:Fallback>
        </mc:AlternateContent>
      </w:r>
      <w:r>
        <w:rPr>
          <w:noProof/>
        </w:rPr>
        <mc:AlternateContent>
          <mc:Choice Requires="wps">
            <w:drawing>
              <wp:anchor distT="0" distB="0" distL="114300" distR="114300" simplePos="0" relativeHeight="251502592" behindDoc="0" locked="0" layoutInCell="1" allowOverlap="1" wp14:anchorId="2F474F91" wp14:editId="365B7826">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020C871" id="Oval 18" o:spid="_x0000_s1026" alt="&quot;&quot;" style="position:absolute;margin-left:907.25pt;margin-top:-14.85pt;width:44.3pt;height:44.3pt;z-index:25150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" fillcolor="white [3212]" strokecolor="#1db28f" strokeweight="3pt">
                <v:stroke joinstyle="miter"/>
              </v:oval>
            </w:pict>
          </mc:Fallback>
        </mc:AlternateContent>
      </w:r>
      <w:r>
        <w:rPr>
          <w:noProof/>
        </w:rPr>
        <w:drawing>
          <wp:anchor distT="0" distB="0" distL="114300" distR="114300" simplePos="0" relativeHeight="251503616" behindDoc="0" locked="0" layoutInCell="1" allowOverlap="1" wp14:anchorId="4E76DEEF" wp14:editId="6E1D0C7D">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38A49E62" w14:textId="7AFDA175" w:rsidR="002A56F2" w:rsidRDefault="004E6381" w:rsidP="00C57BEC">
      <w:pPr>
        <w:pStyle w:val="a3"/>
      </w:pPr>
      <w:r>
        <w:rPr>
          <w:noProof/>
        </w:rPr>
        <mc:AlternateContent>
          <mc:Choice Requires="wps">
            <w:drawing>
              <wp:inline distT="0" distB="0" distL="0" distR="0" wp14:anchorId="47F8942A" wp14:editId="6B750A93">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1343211D" w14:textId="77777777" w:rsidR="004E6381" w:rsidRPr="0049596B" w:rsidRDefault="004E6381" w:rsidP="0049596B">
                            <w:pPr>
                              <w:pStyle w:val="3"/>
                              <w:rPr>
                                <w:sz w:val="56"/>
                                <w:szCs w:val="52"/>
                              </w:rPr>
                            </w:pPr>
                            <w:r>
                              <w:rPr>
                                <w:sz w:val="56"/>
                              </w:rPr>
                              <w:t>Întrecerea drojdiei</w:t>
                            </w:r>
                          </w:p>
                        </w:txbxContent>
                      </wps:txbx>
                      <wps:bodyPr wrap="square" rtlCol="0">
                        <a:noAutofit/>
                      </wps:bodyPr>
                    </wps:wsp>
                  </a:graphicData>
                </a:graphic>
              </wp:inline>
            </w:drawing>
          </mc:Choice>
          <mc:Fallback xmlns:oel="http://schemas.microsoft.com/office/2019/extlst">
            <w:pict>
              <v:shape w14:anchorId="47F8942A" id="_x0000_s1195"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" filled="f" stroked="f">
                <v:textbox>
                  <w:txbxContent>
                    <w:p w14:paraId="1343211D" w14:textId="77777777" w:rsidR="004E6381" w:rsidRPr="0049596B" w:rsidRDefault="004E6381" w:rsidP="0049596B">
                      <w:pPr>
                        <w:pStyle w:val="Heading3"/>
                        <w:rPr>
                          <w:sz w:val="56"/>
                          <w:szCs w:val="52"/>
                        </w:rPr>
                      </w:pPr>
                      <w:r>
                        <w:rPr>
                          <w:sz w:val="56"/>
                        </w:rPr>
                        <w:t>Întrecerea drojdiei</w:t>
                      </w:r>
                    </w:p>
                  </w:txbxContent>
                </v:textbox>
                <w10:anchorlock/>
              </v:shape>
            </w:pict>
          </mc:Fallback>
        </mc:AlternateContent>
      </w:r>
      <w:r>
        <w:rPr>
          <w:noProof/>
        </w:rPr>
        <mc:AlternateContent>
          <mc:Choice Requires="wps">
            <w:drawing>
              <wp:inline distT="0" distB="0" distL="0" distR="0" wp14:anchorId="369BD91D" wp14:editId="04238A4A">
                <wp:extent cx="4346575"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4346575" cy="1031966"/>
                        </a:xfrm>
                        <a:prstGeom prst="rect">
                          <a:avLst/>
                        </a:prstGeom>
                        <a:noFill/>
                      </wps:spPr>
                      <wps:txbx>
                        <w:txbxContent>
                          <w:p w14:paraId="6B85C572" w14:textId="77777777" w:rsidR="004E6381" w:rsidRDefault="004E6381" w:rsidP="004E6381">
                            <w:r>
                              <w:rPr>
                                <w:b/>
                                <w:color w:val="000000" w:themeColor="text1"/>
                                <w:sz w:val="32"/>
                              </w:rPr>
                              <w:t>Procedură</w:t>
                            </w:r>
                          </w:p>
                          <w:p w14:paraId="05F4A1C0" w14:textId="77777777" w:rsidR="004E6381" w:rsidRDefault="004E6381" w:rsidP="004E6381">
                            <w:pPr>
                              <w:rPr>
                                <w:rFonts w:cs="Arial"/>
                                <w:color w:val="000000" w:themeColor="text1"/>
                                <w:kern w:val="24"/>
                                <w:sz w:val="28"/>
                                <w:szCs w:val="28"/>
                              </w:rPr>
                            </w:pPr>
                            <w:r>
                              <w:rPr>
                                <w:color w:val="000000" w:themeColor="text1"/>
                                <w:sz w:val="28"/>
                              </w:rPr>
                              <w:t>Urmați instrucțiunile din suportul de curs al întrecerii drojdiei</w:t>
                            </w:r>
                          </w:p>
                          <w:p w14:paraId="07F4E1C8" w14:textId="77777777" w:rsidR="004E6381" w:rsidRDefault="004E6381" w:rsidP="004E6381">
                            <w:r>
                              <w:rPr>
                                <w:b/>
                                <w:color w:val="000000" w:themeColor="text1"/>
                                <w:sz w:val="32"/>
                              </w:rPr>
                              <w:t>Rezultatele mele</w:t>
                            </w:r>
                          </w:p>
                        </w:txbxContent>
                      </wps:txbx>
                      <wps:bodyPr wrap="square" rtlCol="0">
                        <a:noAutofit/>
                      </wps:bodyPr>
                    </wps:wsp>
                  </a:graphicData>
                </a:graphic>
              </wp:inline>
            </w:drawing>
          </mc:Choice>
          <mc:Fallback xmlns:oel="http://schemas.microsoft.com/office/2019/extlst">
            <w:pict>
              <v:shape w14:anchorId="369BD91D" id="_x0000_s1196" type="#_x0000_t202" alt="Procedure&#10;Follow the instructions on the yeast races handout&#10;&#10;" style="width:342.2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" filled="f" stroked="f">
                <v:textbox>
                  <w:txbxContent>
                    <w:p w14:paraId="6B85C572" w14:textId="77777777" w:rsidR="004E6381" w:rsidRDefault="004E6381" w:rsidP="004E6381">
                      <w:r>
                        <w:rPr>
                          <w:b/>
                          <w:color w:val="000000" w:themeColor="text1"/>
                          <w:sz w:val="32"/>
                        </w:rPr>
                        <w:t>Procedură</w:t>
                      </w:r>
                    </w:p>
                    <w:p w14:paraId="05F4A1C0" w14:textId="77777777" w:rsidR="004E6381" w:rsidRDefault="004E6381" w:rsidP="004E6381">
                      <w:pPr>
                        <w:rPr>
                          <w:rFonts w:cs="Arial"/>
                          <w:color w:val="000000" w:themeColor="text1"/>
                          <w:kern w:val="24"/>
                          <w:sz w:val="28"/>
                          <w:szCs w:val="28"/>
                        </w:rPr>
                      </w:pPr>
                      <w:r>
                        <w:rPr>
                          <w:color w:val="000000" w:themeColor="text1"/>
                          <w:sz w:val="28"/>
                        </w:rPr>
                        <w:t>Urmați instrucțiunile din suportul de curs al întrecerii drojdiei</w:t>
                      </w:r>
                    </w:p>
                    <w:p w14:paraId="07F4E1C8" w14:textId="77777777" w:rsidR="004E6381" w:rsidRDefault="004E6381" w:rsidP="004E6381">
                      <w:r>
                        <w:rPr>
                          <w:b/>
                          <w:color w:val="000000" w:themeColor="text1"/>
                          <w:sz w:val="32"/>
                        </w:rPr>
                        <w:t>Rezultatele mele</w:t>
                      </w:r>
                    </w:p>
                  </w:txbxContent>
                </v:textbox>
                <w10:anchorlock/>
              </v:shape>
            </w:pict>
          </mc:Fallback>
        </mc:AlternateContent>
      </w:r>
    </w:p>
    <w:p w14:paraId="02B1D647" w14:textId="1B2F2DE5" w:rsidR="00C57BEC" w:rsidRDefault="002A56F2" w:rsidP="00C57BEC">
      <w:pPr>
        <w:pStyle w:val="a3"/>
      </w:pPr>
      <w:r>
        <w:rPr>
          <w:noProof/>
        </w:rPr>
        <mc:AlternateContent>
          <mc:Choice Requires="wps">
            <w:drawing>
              <wp:inline distT="0" distB="0" distL="0" distR="0" wp14:anchorId="4EB13042" wp14:editId="627CE71D">
                <wp:extent cx="2209800" cy="266700"/>
                <wp:effectExtent l="0" t="0" r="0" b="0"/>
                <wp:docPr id="338" name="Text Box 338"/>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6ECD4C78" w14:textId="478CC31B" w:rsidR="002A56F2" w:rsidRPr="002A56F2" w:rsidRDefault="002A56F2" w:rsidP="002A56F2">
                            <w:pPr>
                              <w:rPr>
                                <w:b/>
                                <w:bCs/>
                              </w:rPr>
                            </w:pPr>
                            <w:r>
                              <w:rPr>
                                <w:b/>
                              </w:rPr>
                              <w:t>Paharul cu drojdie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4EB13042" id="Text Box 338" o:spid="_x0000_s1197"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" filled="f" stroked="f" strokeweight=".5pt">
                <v:textbox>
                  <w:txbxContent>
                    <w:p w14:paraId="6ECD4C78" w14:textId="478CC31B" w:rsidR="002A56F2" w:rsidRPr="002A56F2" w:rsidRDefault="002A56F2" w:rsidP="002A56F2">
                      <w:pPr>
                        <w:rPr>
                          <w:b/>
                          <w:bCs/>
                        </w:rPr>
                      </w:pPr>
                      <w:r>
                        <w:rPr>
                          <w:b/>
                        </w:rPr>
                        <w:t>Paharul cu drojdie (A)</w:t>
                      </w:r>
                    </w:p>
                  </w:txbxContent>
                </v:textbox>
                <w10:anchorlock/>
              </v:shape>
            </w:pict>
          </mc:Fallback>
        </mc:AlternateContent>
      </w:r>
      <w:r>
        <w:tab/>
      </w:r>
      <w:r>
        <w:tab/>
      </w:r>
      <w:r>
        <w:rPr>
          <w:noProof/>
        </w:rPr>
        <mc:AlternateContent>
          <mc:Choice Requires="wps">
            <w:drawing>
              <wp:inline distT="0" distB="0" distL="0" distR="0" wp14:anchorId="73DCAA6B" wp14:editId="63F3500A">
                <wp:extent cx="2543175" cy="266700"/>
                <wp:effectExtent l="0" t="0" r="0" b="0"/>
                <wp:docPr id="339" name="Text Box 339"/>
                <wp:cNvGraphicFramePr/>
                <a:graphic xmlns:a="http://schemas.openxmlformats.org/drawingml/2006/main">
                  <a:graphicData uri="http://schemas.microsoft.com/office/word/2010/wordprocessingShape">
                    <wps:wsp>
                      <wps:cNvSpPr txBox="1"/>
                      <wps:spPr>
                        <a:xfrm>
                          <a:off x="0" y="0"/>
                          <a:ext cx="2543175" cy="266700"/>
                        </a:xfrm>
                        <a:prstGeom prst="rect">
                          <a:avLst/>
                        </a:prstGeom>
                        <a:noFill/>
                        <a:ln w="6350">
                          <a:noFill/>
                        </a:ln>
                      </wps:spPr>
                      <wps:txbx>
                        <w:txbxContent>
                          <w:p w14:paraId="26CAAE36" w14:textId="77777777" w:rsidR="002A56F2" w:rsidRPr="002A56F2" w:rsidRDefault="002A56F2" w:rsidP="002A56F2">
                            <w:pPr>
                              <w:rPr>
                                <w:b/>
                                <w:bCs/>
                              </w:rPr>
                            </w:pPr>
                            <w:r>
                              <w:rPr>
                                <w:b/>
                              </w:rPr>
                              <w:t>Paharul cu drojdie și zahăr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73DCAA6B" id="Text Box 339" o:spid="_x0000_s1198" type="#_x0000_t202" style="width:200.2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M1HHQ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" filled="f" stroked="f" strokeweight=".5pt">
                <v:textbox>
                  <w:txbxContent>
                    <w:p w14:paraId="26CAAE36" w14:textId="77777777" w:rsidR="002A56F2" w:rsidRPr="002A56F2" w:rsidRDefault="002A56F2" w:rsidP="002A56F2">
                      <w:pPr>
                        <w:rPr>
                          <w:b/>
                          <w:bCs/>
                        </w:rPr>
                      </w:pPr>
                      <w:r>
                        <w:rPr>
                          <w:b/>
                        </w:rPr>
                        <w:t>Paharul cu drojdie și zahăr (B)</w:t>
                      </w:r>
                    </w:p>
                  </w:txbxContent>
                </v:textbox>
                <w10:anchorlock/>
              </v:shape>
            </w:pict>
          </mc:Fallback>
        </mc:AlternateContent>
      </w:r>
    </w:p>
    <w:tbl>
      <w:tblPr>
        <w:tblStyle w:val="-2"/>
        <w:tblpPr w:leftFromText="180" w:rightFromText="180" w:vertAnchor="page" w:horzAnchor="page" w:tblpX="1606" w:tblpY="5521"/>
        <w:tblW w:w="3847" w:type="dxa"/>
        <w:tblLook w:val="0420" w:firstRow="1" w:lastRow="0" w:firstColumn="0" w:lastColumn="0" w:noHBand="0" w:noVBand="1"/>
      </w:tblPr>
      <w:tblGrid>
        <w:gridCol w:w="883"/>
        <w:gridCol w:w="1499"/>
        <w:gridCol w:w="1465"/>
      </w:tblGrid>
      <w:tr w:rsidR="004E6381" w:rsidRPr="00527D94" w14:paraId="4863D8C2" w14:textId="77777777" w:rsidTr="002A56F2">
        <w:trPr>
          <w:cnfStyle w:val="100000000000" w:firstRow="1" w:lastRow="0" w:firstColumn="0" w:lastColumn="0" w:oddVBand="0" w:evenVBand="0" w:oddHBand="0" w:evenHBand="0" w:firstRowFirstColumn="0" w:firstRowLastColumn="0" w:lastRowFirstColumn="0" w:lastRowLastColumn="0"/>
          <w:trHeight w:val="591"/>
        </w:trPr>
        <w:tc>
          <w:tcPr>
            <w:tcW w:w="883" w:type="dxa"/>
            <w:hideMark/>
          </w:tcPr>
          <w:p w14:paraId="556D9903" w14:textId="1C462F04" w:rsidR="004E6381" w:rsidRPr="004E6381" w:rsidRDefault="002A56F2" w:rsidP="002A56F2">
            <w:pPr>
              <w:rPr>
                <w:rFonts w:eastAsia="Times New Roman" w:cs="Arial"/>
                <w:szCs w:val="24"/>
              </w:rPr>
            </w:pPr>
            <w:bookmarkStart w:id="3" w:name="_Hlk109030353"/>
            <w:r>
              <w:t>Minut</w:t>
            </w:r>
          </w:p>
        </w:tc>
        <w:tc>
          <w:tcPr>
            <w:tcW w:w="1499" w:type="dxa"/>
            <w:hideMark/>
          </w:tcPr>
          <w:p w14:paraId="6893E765" w14:textId="77777777" w:rsidR="004E6381" w:rsidRPr="004E6381" w:rsidRDefault="004E6381" w:rsidP="002A56F2">
            <w:pPr>
              <w:rPr>
                <w:rFonts w:eastAsia="Times New Roman" w:cs="Arial"/>
                <w:szCs w:val="24"/>
              </w:rPr>
            </w:pPr>
            <w:r>
              <w:rPr>
                <w:color w:val="000000"/>
              </w:rPr>
              <w:t>Volum de aluat (ml)</w:t>
            </w:r>
          </w:p>
        </w:tc>
        <w:tc>
          <w:tcPr>
            <w:tcW w:w="1465" w:type="dxa"/>
            <w:hideMark/>
          </w:tcPr>
          <w:p w14:paraId="0D210FB2" w14:textId="77777777" w:rsidR="004E6381" w:rsidRPr="004E6381" w:rsidRDefault="004E6381" w:rsidP="002A56F2">
            <w:pPr>
              <w:rPr>
                <w:rFonts w:eastAsia="Times New Roman" w:cs="Arial"/>
                <w:szCs w:val="24"/>
              </w:rPr>
            </w:pPr>
            <w:r>
              <w:rPr>
                <w:color w:val="000000"/>
              </w:rPr>
              <w:t>Diferență volum de aluat (ml)</w:t>
            </w:r>
          </w:p>
        </w:tc>
      </w:tr>
      <w:tr w:rsidR="004E6381" w:rsidRPr="00527D94" w14:paraId="2B6643C4"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397F740D" w14:textId="77777777" w:rsidR="004E6381" w:rsidRPr="004E6381" w:rsidRDefault="004E6381" w:rsidP="002A56F2">
            <w:pPr>
              <w:rPr>
                <w:rFonts w:eastAsia="Times New Roman" w:cs="Arial"/>
                <w:szCs w:val="24"/>
              </w:rPr>
            </w:pPr>
            <w:r>
              <w:rPr>
                <w:color w:val="000000"/>
              </w:rPr>
              <w:t>0</w:t>
            </w:r>
          </w:p>
        </w:tc>
        <w:tc>
          <w:tcPr>
            <w:tcW w:w="1499" w:type="dxa"/>
            <w:hideMark/>
          </w:tcPr>
          <w:p w14:paraId="6993EDF0" w14:textId="77777777" w:rsidR="004E6381" w:rsidRPr="004E6381" w:rsidRDefault="004E6381" w:rsidP="002A56F2">
            <w:pPr>
              <w:rPr>
                <w:rFonts w:eastAsia="Times New Roman" w:cs="Arial"/>
                <w:szCs w:val="24"/>
              </w:rPr>
            </w:pPr>
            <w:r>
              <w:rPr>
                <w:color w:val="000000"/>
              </w:rPr>
              <w:t>30 ml</w:t>
            </w:r>
          </w:p>
        </w:tc>
        <w:tc>
          <w:tcPr>
            <w:tcW w:w="1465" w:type="dxa"/>
            <w:hideMark/>
          </w:tcPr>
          <w:p w14:paraId="6B1BFA82" w14:textId="77777777" w:rsidR="004E6381" w:rsidRPr="004E6381" w:rsidRDefault="004E6381" w:rsidP="002A56F2">
            <w:pPr>
              <w:rPr>
                <w:rFonts w:eastAsia="Times New Roman" w:cs="Arial"/>
                <w:szCs w:val="24"/>
              </w:rPr>
            </w:pPr>
            <w:r>
              <w:rPr>
                <w:color w:val="000000"/>
              </w:rPr>
              <w:t>0</w:t>
            </w:r>
          </w:p>
        </w:tc>
      </w:tr>
      <w:tr w:rsidR="004E6381" w:rsidRPr="00527D94" w14:paraId="1C4CE14F" w14:textId="77777777" w:rsidTr="002A56F2">
        <w:trPr>
          <w:trHeight w:val="591"/>
        </w:trPr>
        <w:tc>
          <w:tcPr>
            <w:tcW w:w="883" w:type="dxa"/>
            <w:hideMark/>
          </w:tcPr>
          <w:p w14:paraId="0D427778" w14:textId="77777777" w:rsidR="004E6381" w:rsidRPr="004E6381" w:rsidRDefault="004E6381" w:rsidP="002A56F2">
            <w:pPr>
              <w:rPr>
                <w:rFonts w:eastAsia="Times New Roman" w:cs="Arial"/>
                <w:szCs w:val="24"/>
              </w:rPr>
            </w:pPr>
            <w:r>
              <w:rPr>
                <w:color w:val="000000"/>
              </w:rPr>
              <w:t>5</w:t>
            </w:r>
          </w:p>
        </w:tc>
        <w:tc>
          <w:tcPr>
            <w:tcW w:w="1499" w:type="dxa"/>
            <w:hideMark/>
          </w:tcPr>
          <w:p w14:paraId="49EDF216" w14:textId="77777777" w:rsidR="004E6381" w:rsidRPr="004E6381" w:rsidRDefault="004E6381" w:rsidP="002A56F2">
            <w:pPr>
              <w:rPr>
                <w:rFonts w:eastAsia="Times New Roman" w:cs="Arial"/>
                <w:szCs w:val="24"/>
                <w:lang w:eastAsia="en-GB"/>
              </w:rPr>
            </w:pPr>
          </w:p>
        </w:tc>
        <w:tc>
          <w:tcPr>
            <w:tcW w:w="1465" w:type="dxa"/>
            <w:hideMark/>
          </w:tcPr>
          <w:p w14:paraId="486D185F"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1743D49C"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4C6C63A6" w14:textId="77777777" w:rsidR="004E6381" w:rsidRPr="004E6381" w:rsidRDefault="004E6381" w:rsidP="002A56F2">
            <w:pPr>
              <w:rPr>
                <w:rFonts w:eastAsia="Times New Roman" w:cs="Arial"/>
                <w:szCs w:val="24"/>
              </w:rPr>
            </w:pPr>
            <w:r>
              <w:rPr>
                <w:color w:val="000000"/>
              </w:rPr>
              <w:t>10</w:t>
            </w:r>
          </w:p>
        </w:tc>
        <w:tc>
          <w:tcPr>
            <w:tcW w:w="1499" w:type="dxa"/>
            <w:hideMark/>
          </w:tcPr>
          <w:p w14:paraId="7537A9DF" w14:textId="77777777" w:rsidR="004E6381" w:rsidRPr="004E6381" w:rsidRDefault="004E6381" w:rsidP="002A56F2">
            <w:pPr>
              <w:rPr>
                <w:rFonts w:eastAsia="Times New Roman" w:cs="Arial"/>
                <w:szCs w:val="24"/>
                <w:lang w:eastAsia="en-GB"/>
              </w:rPr>
            </w:pPr>
          </w:p>
        </w:tc>
        <w:tc>
          <w:tcPr>
            <w:tcW w:w="1465" w:type="dxa"/>
            <w:hideMark/>
          </w:tcPr>
          <w:p w14:paraId="737CD6A8"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497ABD73" w14:textId="77777777" w:rsidTr="002A56F2">
        <w:trPr>
          <w:trHeight w:val="591"/>
        </w:trPr>
        <w:tc>
          <w:tcPr>
            <w:tcW w:w="883" w:type="dxa"/>
            <w:hideMark/>
          </w:tcPr>
          <w:p w14:paraId="2040159A" w14:textId="77777777" w:rsidR="004E6381" w:rsidRPr="004E6381" w:rsidRDefault="004E6381" w:rsidP="002A56F2">
            <w:pPr>
              <w:rPr>
                <w:rFonts w:eastAsia="Times New Roman" w:cs="Arial"/>
                <w:szCs w:val="24"/>
              </w:rPr>
            </w:pPr>
            <w:r>
              <w:rPr>
                <w:color w:val="000000"/>
              </w:rPr>
              <w:t>15</w:t>
            </w:r>
          </w:p>
        </w:tc>
        <w:tc>
          <w:tcPr>
            <w:tcW w:w="1499" w:type="dxa"/>
            <w:hideMark/>
          </w:tcPr>
          <w:p w14:paraId="55897FDF" w14:textId="77777777" w:rsidR="004E6381" w:rsidRPr="004E6381" w:rsidRDefault="004E6381" w:rsidP="002A56F2">
            <w:pPr>
              <w:rPr>
                <w:rFonts w:eastAsia="Times New Roman" w:cs="Arial"/>
                <w:szCs w:val="24"/>
                <w:lang w:eastAsia="en-GB"/>
              </w:rPr>
            </w:pPr>
          </w:p>
        </w:tc>
        <w:tc>
          <w:tcPr>
            <w:tcW w:w="1465" w:type="dxa"/>
            <w:hideMark/>
          </w:tcPr>
          <w:p w14:paraId="16FB806E"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790EB22"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04C2B52E" w14:textId="77777777" w:rsidR="004E6381" w:rsidRPr="004E6381" w:rsidRDefault="004E6381" w:rsidP="002A56F2">
            <w:pPr>
              <w:rPr>
                <w:rFonts w:eastAsia="Times New Roman" w:cs="Arial"/>
                <w:szCs w:val="24"/>
              </w:rPr>
            </w:pPr>
            <w:r>
              <w:rPr>
                <w:color w:val="000000"/>
              </w:rPr>
              <w:t>20</w:t>
            </w:r>
          </w:p>
        </w:tc>
        <w:tc>
          <w:tcPr>
            <w:tcW w:w="1499" w:type="dxa"/>
            <w:hideMark/>
          </w:tcPr>
          <w:p w14:paraId="3CAD555E" w14:textId="77777777" w:rsidR="004E6381" w:rsidRPr="004E6381" w:rsidRDefault="004E6381" w:rsidP="002A56F2">
            <w:pPr>
              <w:rPr>
                <w:rFonts w:eastAsia="Times New Roman" w:cs="Arial"/>
                <w:szCs w:val="24"/>
                <w:lang w:eastAsia="en-GB"/>
              </w:rPr>
            </w:pPr>
          </w:p>
        </w:tc>
        <w:tc>
          <w:tcPr>
            <w:tcW w:w="1465" w:type="dxa"/>
            <w:hideMark/>
          </w:tcPr>
          <w:p w14:paraId="60B0BEB4"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704BDFF2" w14:textId="77777777" w:rsidTr="002A56F2">
        <w:trPr>
          <w:trHeight w:val="591"/>
        </w:trPr>
        <w:tc>
          <w:tcPr>
            <w:tcW w:w="883" w:type="dxa"/>
            <w:hideMark/>
          </w:tcPr>
          <w:p w14:paraId="0D997F33" w14:textId="77777777" w:rsidR="004E6381" w:rsidRPr="004E6381" w:rsidRDefault="004E6381" w:rsidP="002A56F2">
            <w:pPr>
              <w:rPr>
                <w:rFonts w:eastAsia="Times New Roman" w:cs="Arial"/>
                <w:szCs w:val="24"/>
              </w:rPr>
            </w:pPr>
            <w:r>
              <w:rPr>
                <w:color w:val="000000"/>
              </w:rPr>
              <w:t>25</w:t>
            </w:r>
          </w:p>
        </w:tc>
        <w:tc>
          <w:tcPr>
            <w:tcW w:w="1499" w:type="dxa"/>
            <w:hideMark/>
          </w:tcPr>
          <w:p w14:paraId="54B18724" w14:textId="77777777" w:rsidR="004E6381" w:rsidRPr="004E6381" w:rsidRDefault="004E6381" w:rsidP="002A56F2">
            <w:pPr>
              <w:rPr>
                <w:rFonts w:eastAsia="Times New Roman" w:cs="Arial"/>
                <w:szCs w:val="24"/>
                <w:lang w:eastAsia="en-GB"/>
              </w:rPr>
            </w:pPr>
          </w:p>
        </w:tc>
        <w:tc>
          <w:tcPr>
            <w:tcW w:w="1465" w:type="dxa"/>
            <w:hideMark/>
          </w:tcPr>
          <w:p w14:paraId="399A5216" w14:textId="77777777" w:rsidR="004E6381" w:rsidRPr="004E6381" w:rsidRDefault="004E6381" w:rsidP="002A56F2">
            <w:pPr>
              <w:rPr>
                <w:rFonts w:ascii="Times New Roman" w:eastAsia="Times New Roman" w:hAnsi="Times New Roman" w:cs="Times New Roman"/>
                <w:szCs w:val="24"/>
                <w:lang w:eastAsia="en-GB"/>
              </w:rPr>
            </w:pPr>
          </w:p>
        </w:tc>
      </w:tr>
      <w:tr w:rsidR="004E6381" w:rsidRPr="00527D94" w14:paraId="184C4826" w14:textId="77777777" w:rsidTr="002A56F2">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29DB2B78" w14:textId="77777777" w:rsidR="004E6381" w:rsidRPr="004E6381" w:rsidRDefault="004E6381" w:rsidP="002A56F2">
            <w:pPr>
              <w:rPr>
                <w:rFonts w:eastAsia="Times New Roman" w:cs="Arial"/>
                <w:szCs w:val="24"/>
              </w:rPr>
            </w:pPr>
            <w:r>
              <w:rPr>
                <w:color w:val="000000"/>
              </w:rPr>
              <w:t>30</w:t>
            </w:r>
          </w:p>
        </w:tc>
        <w:tc>
          <w:tcPr>
            <w:tcW w:w="1499" w:type="dxa"/>
            <w:hideMark/>
          </w:tcPr>
          <w:p w14:paraId="581F6B71" w14:textId="77777777" w:rsidR="004E6381" w:rsidRPr="004E6381" w:rsidRDefault="004E6381" w:rsidP="002A56F2">
            <w:pPr>
              <w:rPr>
                <w:rFonts w:eastAsia="Times New Roman" w:cs="Arial"/>
                <w:szCs w:val="24"/>
                <w:lang w:eastAsia="en-GB"/>
              </w:rPr>
            </w:pPr>
          </w:p>
        </w:tc>
        <w:tc>
          <w:tcPr>
            <w:tcW w:w="1465" w:type="dxa"/>
            <w:hideMark/>
          </w:tcPr>
          <w:p w14:paraId="4869A784" w14:textId="77777777" w:rsidR="004E6381" w:rsidRPr="004E6381" w:rsidRDefault="004E6381" w:rsidP="002A56F2">
            <w:pPr>
              <w:rPr>
                <w:rFonts w:ascii="Times New Roman" w:eastAsia="Times New Roman" w:hAnsi="Times New Roman" w:cs="Times New Roman"/>
                <w:szCs w:val="24"/>
                <w:lang w:eastAsia="en-GB"/>
              </w:rPr>
            </w:pPr>
          </w:p>
        </w:tc>
      </w:tr>
    </w:tbl>
    <w:tbl>
      <w:tblPr>
        <w:tblStyle w:val="-2"/>
        <w:tblW w:w="3929" w:type="dxa"/>
        <w:tblLook w:val="0420" w:firstRow="1" w:lastRow="0" w:firstColumn="0" w:lastColumn="0" w:noHBand="0" w:noVBand="1"/>
      </w:tblPr>
      <w:tblGrid>
        <w:gridCol w:w="1986"/>
        <w:gridCol w:w="1943"/>
      </w:tblGrid>
      <w:tr w:rsidR="00C57BEC" w:rsidRPr="00527D94" w14:paraId="5308F682" w14:textId="77777777" w:rsidTr="00C435AE">
        <w:trPr>
          <w:cnfStyle w:val="100000000000" w:firstRow="1" w:lastRow="0" w:firstColumn="0" w:lastColumn="0" w:oddVBand="0" w:evenVBand="0" w:oddHBand="0" w:evenHBand="0" w:firstRowFirstColumn="0" w:firstRowLastColumn="0" w:lastRowFirstColumn="0" w:lastRowLastColumn="0"/>
          <w:trHeight w:val="620"/>
        </w:trPr>
        <w:tc>
          <w:tcPr>
            <w:tcW w:w="1986" w:type="dxa"/>
            <w:hideMark/>
          </w:tcPr>
          <w:p w14:paraId="48B6BAE8" w14:textId="77777777" w:rsidR="00C57BEC" w:rsidRPr="00527D94" w:rsidRDefault="00C57BEC" w:rsidP="00C57BEC">
            <w:r>
              <w:t>Volum de aluat (ml)</w:t>
            </w:r>
          </w:p>
        </w:tc>
        <w:tc>
          <w:tcPr>
            <w:tcW w:w="1943" w:type="dxa"/>
            <w:hideMark/>
          </w:tcPr>
          <w:p w14:paraId="252D39A3" w14:textId="77777777" w:rsidR="00C57BEC" w:rsidRPr="00527D94" w:rsidRDefault="00C57BEC" w:rsidP="00C57BEC">
            <w:r>
              <w:t>Diferență volum de aluat (ml)</w:t>
            </w:r>
          </w:p>
        </w:tc>
      </w:tr>
      <w:tr w:rsidR="00C57BEC" w:rsidRPr="00527D94" w14:paraId="6DBFE8DE"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19E5C055" w14:textId="77777777" w:rsidR="00C57BEC" w:rsidRPr="00527D94" w:rsidRDefault="00C57BEC" w:rsidP="00C57BEC">
            <w:r>
              <w:t>30 ml</w:t>
            </w:r>
          </w:p>
        </w:tc>
        <w:tc>
          <w:tcPr>
            <w:tcW w:w="1943" w:type="dxa"/>
            <w:hideMark/>
          </w:tcPr>
          <w:p w14:paraId="1E102DF6" w14:textId="77777777" w:rsidR="00C57BEC" w:rsidRPr="00527D94" w:rsidRDefault="00C57BEC" w:rsidP="00C57BEC">
            <w:r>
              <w:t>0</w:t>
            </w:r>
          </w:p>
        </w:tc>
      </w:tr>
      <w:tr w:rsidR="00C57BEC" w:rsidRPr="00527D94" w14:paraId="1BC85A22" w14:textId="77777777" w:rsidTr="00C435AE">
        <w:trPr>
          <w:trHeight w:val="620"/>
        </w:trPr>
        <w:tc>
          <w:tcPr>
            <w:tcW w:w="1986" w:type="dxa"/>
            <w:hideMark/>
          </w:tcPr>
          <w:p w14:paraId="765576D2" w14:textId="77777777" w:rsidR="00C57BEC" w:rsidRPr="00527D94" w:rsidRDefault="00C57BEC" w:rsidP="00C57BEC"/>
        </w:tc>
        <w:tc>
          <w:tcPr>
            <w:tcW w:w="1943" w:type="dxa"/>
            <w:hideMark/>
          </w:tcPr>
          <w:p w14:paraId="47BC3EF7" w14:textId="77777777" w:rsidR="00C57BEC" w:rsidRPr="00527D94" w:rsidRDefault="00C57BEC" w:rsidP="00C57BEC"/>
        </w:tc>
      </w:tr>
      <w:tr w:rsidR="00C57BEC" w:rsidRPr="00527D94" w14:paraId="38A7C3F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0367A01" w14:textId="77777777" w:rsidR="00C57BEC" w:rsidRPr="00527D94" w:rsidRDefault="00C57BEC" w:rsidP="00C57BEC"/>
        </w:tc>
        <w:tc>
          <w:tcPr>
            <w:tcW w:w="1943" w:type="dxa"/>
            <w:hideMark/>
          </w:tcPr>
          <w:p w14:paraId="74F36648" w14:textId="77777777" w:rsidR="00C57BEC" w:rsidRPr="00527D94" w:rsidRDefault="00C57BEC" w:rsidP="00C57BEC"/>
        </w:tc>
      </w:tr>
      <w:tr w:rsidR="00C57BEC" w:rsidRPr="00527D94" w14:paraId="23818823" w14:textId="77777777" w:rsidTr="00C435AE">
        <w:trPr>
          <w:trHeight w:val="620"/>
        </w:trPr>
        <w:tc>
          <w:tcPr>
            <w:tcW w:w="1986" w:type="dxa"/>
            <w:hideMark/>
          </w:tcPr>
          <w:p w14:paraId="17163659" w14:textId="77777777" w:rsidR="00C57BEC" w:rsidRPr="00527D94" w:rsidRDefault="00C57BEC" w:rsidP="00C57BEC"/>
        </w:tc>
        <w:tc>
          <w:tcPr>
            <w:tcW w:w="1943" w:type="dxa"/>
            <w:hideMark/>
          </w:tcPr>
          <w:p w14:paraId="4A2FB6B8" w14:textId="77777777" w:rsidR="00C57BEC" w:rsidRPr="00527D94" w:rsidRDefault="00C57BEC" w:rsidP="00C57BEC"/>
        </w:tc>
      </w:tr>
      <w:tr w:rsidR="00C57BEC" w:rsidRPr="00527D94" w14:paraId="4E280220"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3B5071A5" w14:textId="77777777" w:rsidR="00C57BEC" w:rsidRPr="00527D94" w:rsidRDefault="00C57BEC" w:rsidP="00C57BEC"/>
        </w:tc>
        <w:tc>
          <w:tcPr>
            <w:tcW w:w="1943" w:type="dxa"/>
            <w:hideMark/>
          </w:tcPr>
          <w:p w14:paraId="182492FF" w14:textId="77777777" w:rsidR="00C57BEC" w:rsidRPr="00527D94" w:rsidRDefault="00C57BEC" w:rsidP="00C57BEC"/>
        </w:tc>
      </w:tr>
      <w:tr w:rsidR="00C57BEC" w:rsidRPr="00527D94" w14:paraId="0C513E16" w14:textId="77777777" w:rsidTr="00C435AE">
        <w:trPr>
          <w:trHeight w:val="620"/>
        </w:trPr>
        <w:tc>
          <w:tcPr>
            <w:tcW w:w="1986" w:type="dxa"/>
            <w:hideMark/>
          </w:tcPr>
          <w:p w14:paraId="6FE65605" w14:textId="77777777" w:rsidR="00C57BEC" w:rsidRPr="00527D94" w:rsidRDefault="00C57BEC" w:rsidP="00C57BEC"/>
        </w:tc>
        <w:tc>
          <w:tcPr>
            <w:tcW w:w="1943" w:type="dxa"/>
            <w:hideMark/>
          </w:tcPr>
          <w:p w14:paraId="727EFA32" w14:textId="77777777" w:rsidR="00C57BEC" w:rsidRPr="00527D94" w:rsidRDefault="00C57BEC" w:rsidP="00C57BEC"/>
        </w:tc>
      </w:tr>
      <w:tr w:rsidR="00C57BEC" w:rsidRPr="00527D94" w14:paraId="099135DB" w14:textId="77777777" w:rsidTr="00C435AE">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23C79774" w14:textId="77777777" w:rsidR="00C57BEC" w:rsidRPr="00527D94" w:rsidRDefault="00C57BEC" w:rsidP="00C57BEC"/>
        </w:tc>
        <w:tc>
          <w:tcPr>
            <w:tcW w:w="1943" w:type="dxa"/>
            <w:hideMark/>
          </w:tcPr>
          <w:p w14:paraId="3B09FF3A" w14:textId="77777777" w:rsidR="00C57BEC" w:rsidRPr="00527D94" w:rsidRDefault="00C57BEC" w:rsidP="00C57BEC"/>
        </w:tc>
      </w:tr>
    </w:tbl>
    <w:bookmarkEnd w:id="3"/>
    <w:p w14:paraId="48D9BA26" w14:textId="74ECD1CE" w:rsidR="0020191E" w:rsidRDefault="00C57BEC" w:rsidP="00D8025D">
      <w:pPr>
        <w:pStyle w:val="a3"/>
      </w:pPr>
      <w:r>
        <w:rPr>
          <w:noProof/>
        </w:rPr>
        <mc:AlternateContent>
          <mc:Choice Requires="wps">
            <w:drawing>
              <wp:anchor distT="0" distB="0" distL="114300" distR="114300" simplePos="0" relativeHeight="251504640" behindDoc="0" locked="0" layoutInCell="1" allowOverlap="1" wp14:anchorId="44DEC50C" wp14:editId="61CD18C3">
                <wp:simplePos x="0" y="0"/>
                <wp:positionH relativeFrom="column">
                  <wp:posOffset>4625340</wp:posOffset>
                </wp:positionH>
                <wp:positionV relativeFrom="paragraph">
                  <wp:posOffset>619760</wp:posOffset>
                </wp:positionV>
                <wp:extent cx="1562100" cy="2335530"/>
                <wp:effectExtent l="0" t="0" r="19050" b="26670"/>
                <wp:wrapNone/>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335530"/>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8EE91" w14:textId="77777777" w:rsidR="00BA68D4" w:rsidRPr="00BA0A3B" w:rsidRDefault="00BA68D4" w:rsidP="00C57BEC">
                            <w:pPr>
                              <w:rPr>
                                <w:rFonts w:cs="Arial"/>
                                <w:color w:val="000000" w:themeColor="text1"/>
                                <w:kern w:val="24"/>
                                <w:szCs w:val="24"/>
                              </w:rPr>
                            </w:pPr>
                            <w:r w:rsidRPr="00BA0A3B">
                              <w:rPr>
                                <w:color w:val="000000" w:themeColor="text1"/>
                                <w:szCs w:val="20"/>
                              </w:rPr>
                              <w:t xml:space="preserve">Știați că... </w:t>
                            </w:r>
                          </w:p>
                          <w:p w14:paraId="37C52929" w14:textId="77777777" w:rsidR="00BA68D4" w:rsidRPr="00BA0A3B" w:rsidRDefault="00BA68D4" w:rsidP="00C57BEC">
                            <w:pPr>
                              <w:rPr>
                                <w:rFonts w:cs="Arial"/>
                                <w:color w:val="000000" w:themeColor="text1"/>
                                <w:kern w:val="24"/>
                                <w:szCs w:val="24"/>
                              </w:rPr>
                            </w:pPr>
                          </w:p>
                          <w:p w14:paraId="21C8E6BC" w14:textId="77777777" w:rsidR="00BA68D4" w:rsidRPr="00BA0A3B" w:rsidRDefault="00BA68D4" w:rsidP="00C57BEC">
                            <w:pPr>
                              <w:rPr>
                                <w:sz w:val="22"/>
                                <w:szCs w:val="20"/>
                              </w:rPr>
                            </w:pPr>
                            <w:r w:rsidRPr="00BA0A3B">
                              <w:rPr>
                                <w:color w:val="000000" w:themeColor="text1"/>
                                <w:szCs w:val="20"/>
                              </w:rPr>
                              <w:t>Un adult de înălțime medie are aprox. 2 kg de microbi benefici în intestine, aceeași cantitate ca cea a 2 pungi de zahăr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4DEC50C" id="_x0000_s1199" alt="&quot;&quot;" style="position:absolute;left:0;text-align:left;margin-left:364.2pt;margin-top:48.8pt;width:123pt;height:183.9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" fillcolor="#99d5c7" strokecolor="black [3213]" strokeweight="1pt">
                <v:stroke joinstyle="miter"/>
                <v:textbox>
                  <w:txbxContent>
                    <w:p w14:paraId="5D58EE91" w14:textId="77777777" w:rsidR="00BA68D4" w:rsidRPr="00BA0A3B" w:rsidRDefault="00BA68D4" w:rsidP="00C57BEC">
                      <w:pPr>
                        <w:rPr>
                          <w:rFonts w:cs="Arial"/>
                          <w:color w:val="000000" w:themeColor="text1"/>
                          <w:kern w:val="24"/>
                          <w:szCs w:val="24"/>
                        </w:rPr>
                      </w:pPr>
                      <w:r w:rsidRPr="00BA0A3B">
                        <w:rPr>
                          <w:color w:val="000000" w:themeColor="text1"/>
                          <w:szCs w:val="20"/>
                        </w:rPr>
                        <w:t xml:space="preserve">Știați că... </w:t>
                      </w:r>
                    </w:p>
                    <w:p w14:paraId="37C52929" w14:textId="77777777" w:rsidR="00BA68D4" w:rsidRPr="00BA0A3B" w:rsidRDefault="00BA68D4" w:rsidP="00C57BEC">
                      <w:pPr>
                        <w:rPr>
                          <w:rFonts w:cs="Arial"/>
                          <w:color w:val="000000" w:themeColor="text1"/>
                          <w:kern w:val="24"/>
                          <w:szCs w:val="24"/>
                        </w:rPr>
                      </w:pPr>
                    </w:p>
                    <w:p w14:paraId="21C8E6BC" w14:textId="77777777" w:rsidR="00BA68D4" w:rsidRPr="00BA0A3B" w:rsidRDefault="00BA68D4" w:rsidP="00C57BEC">
                      <w:pPr>
                        <w:rPr>
                          <w:sz w:val="22"/>
                          <w:szCs w:val="20"/>
                        </w:rPr>
                      </w:pPr>
                      <w:r w:rsidRPr="00BA0A3B">
                        <w:rPr>
                          <w:color w:val="000000" w:themeColor="text1"/>
                          <w:szCs w:val="20"/>
                        </w:rPr>
                        <w:t>Un adult de înălțime medie are aprox. 2 kg de microbi benefici în intestine, aceeași cantitate ca cea a 2 pungi de zahăr</w:t>
                      </w:r>
                    </w:p>
                  </w:txbxContent>
                </v:textbox>
              </v:roundrect>
            </w:pict>
          </mc:Fallback>
        </mc:AlternateContent>
      </w:r>
      <w:r>
        <w:rPr>
          <w:noProof/>
        </w:rPr>
        <mc:AlternateContent>
          <mc:Choice Requires="wps">
            <w:drawing>
              <wp:inline distT="0" distB="0" distL="0" distR="0" wp14:anchorId="218CAF64" wp14:editId="143BCB48">
                <wp:extent cx="4127156" cy="2913017"/>
                <wp:effectExtent l="0" t="0" r="6985" b="1905"/>
                <wp:docPr id="232" name="Text Box 232"/>
                <wp:cNvGraphicFramePr/>
                <a:graphic xmlns:a="http://schemas.openxmlformats.org/drawingml/2006/main">
                  <a:graphicData uri="http://schemas.microsoft.com/office/word/2010/wordprocessingShape">
                    <wps:wsp>
                      <wps:cNvSpPr txBox="1"/>
                      <wps:spPr>
                        <a:xfrm>
                          <a:off x="0" y="0"/>
                          <a:ext cx="4127156" cy="2913017"/>
                        </a:xfrm>
                        <a:prstGeom prst="rect">
                          <a:avLst/>
                        </a:prstGeom>
                        <a:solidFill>
                          <a:schemeClr val="lt1"/>
                        </a:solidFill>
                        <a:ln w="6350">
                          <a:noFill/>
                        </a:ln>
                      </wps:spPr>
                      <wps:txbx>
                        <w:txbxContent>
                          <w:p w14:paraId="33486FCC" w14:textId="52D78D8A" w:rsidR="00BA68D4" w:rsidRPr="00F042F5" w:rsidRDefault="00BA68D4" w:rsidP="00C57BEC">
                            <w:pPr>
                              <w:rPr>
                                <w:sz w:val="32"/>
                                <w:szCs w:val="32"/>
                              </w:rPr>
                            </w:pPr>
                            <w:r>
                              <w:rPr>
                                <w:sz w:val="32"/>
                              </w:rPr>
                              <w:t>Concluziile mele</w:t>
                            </w:r>
                          </w:p>
                          <w:p w14:paraId="7CF5B31B" w14:textId="77777777" w:rsidR="00BA68D4" w:rsidRPr="00F042F5" w:rsidRDefault="00BA68D4" w:rsidP="00AE7D53">
                            <w:pPr>
                              <w:numPr>
                                <w:ilvl w:val="0"/>
                                <w:numId w:val="30"/>
                              </w:numPr>
                              <w:spacing w:after="0" w:line="240" w:lineRule="auto"/>
                              <w:rPr>
                                <w:sz w:val="28"/>
                                <w:szCs w:val="28"/>
                              </w:rPr>
                            </w:pPr>
                            <w:r>
                              <w:rPr>
                                <w:sz w:val="28"/>
                              </w:rPr>
                              <w:t>Ce a făcut ca aluatul să se umfle în recipient?</w:t>
                            </w:r>
                            <w:r>
                              <w:rPr>
                                <w:sz w:val="28"/>
                              </w:rPr>
                              <w:br/>
                              <w:t>___________________________________</w:t>
                            </w:r>
                            <w:r>
                              <w:rPr>
                                <w:sz w:val="28"/>
                              </w:rPr>
                              <w:br/>
                            </w:r>
                          </w:p>
                          <w:p w14:paraId="78E51661" w14:textId="77777777" w:rsidR="00BA68D4" w:rsidRPr="00F042F5" w:rsidRDefault="00BA68D4" w:rsidP="00AE7D53">
                            <w:pPr>
                              <w:numPr>
                                <w:ilvl w:val="0"/>
                                <w:numId w:val="30"/>
                              </w:numPr>
                              <w:spacing w:after="0" w:line="240" w:lineRule="auto"/>
                              <w:rPr>
                                <w:sz w:val="28"/>
                                <w:szCs w:val="28"/>
                              </w:rPr>
                            </w:pPr>
                            <w:r>
                              <w:rPr>
                                <w:sz w:val="28"/>
                              </w:rPr>
                              <w:t>Cum se numește această procedură?</w:t>
                            </w:r>
                            <w:r>
                              <w:rPr>
                                <w:sz w:val="28"/>
                              </w:rPr>
                              <w:br/>
                              <w:t>___________________________________</w:t>
                            </w:r>
                            <w:r>
                              <w:rPr>
                                <w:sz w:val="28"/>
                              </w:rPr>
                              <w:br/>
                            </w:r>
                          </w:p>
                          <w:p w14:paraId="079885F2" w14:textId="77777777" w:rsidR="00BA68D4" w:rsidRDefault="00BA68D4" w:rsidP="00AE7D53">
                            <w:pPr>
                              <w:numPr>
                                <w:ilvl w:val="0"/>
                                <w:numId w:val="30"/>
                              </w:numPr>
                              <w:spacing w:after="0" w:line="240" w:lineRule="auto"/>
                            </w:pPr>
                            <w:r>
                              <w:rPr>
                                <w:sz w:val="28"/>
                              </w:rPr>
                              <w:t>De ce aluatul din recipientul B a crescut mai repede decât cel din recipientul A?</w:t>
                            </w:r>
                            <w:r>
                              <w:rPr>
                                <w:sz w:val="28"/>
                              </w:rPr>
                              <w:b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218CAF64" id="Text Box 232" o:spid="_x0000_s1200" type="#_x0000_t202" style="width:324.95pt;height:2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" fillcolor="white [3201]" stroked="f" strokeweight=".5pt">
                <v:textbox>
                  <w:txbxContent>
                    <w:p w14:paraId="33486FCC" w14:textId="52D78D8A" w:rsidR="00BA68D4" w:rsidRPr="00F042F5" w:rsidRDefault="00BA68D4" w:rsidP="00C57BEC">
                      <w:pPr>
                        <w:rPr>
                          <w:sz w:val="32"/>
                          <w:szCs w:val="32"/>
                        </w:rPr>
                      </w:pPr>
                      <w:r>
                        <w:rPr>
                          <w:sz w:val="32"/>
                        </w:rPr>
                        <w:t>Concluziile mele</w:t>
                      </w:r>
                    </w:p>
                    <w:p w14:paraId="7CF5B31B" w14:textId="77777777" w:rsidR="00BA68D4" w:rsidRPr="00F042F5" w:rsidRDefault="00BA68D4" w:rsidP="00AE7D53">
                      <w:pPr>
                        <w:numPr>
                          <w:ilvl w:val="0"/>
                          <w:numId w:val="30"/>
                        </w:numPr>
                        <w:spacing w:after="0" w:line="240" w:lineRule="auto"/>
                        <w:rPr>
                          <w:sz w:val="28"/>
                          <w:szCs w:val="28"/>
                        </w:rPr>
                      </w:pPr>
                      <w:r>
                        <w:rPr>
                          <w:sz w:val="28"/>
                        </w:rPr>
                        <w:t>Ce a făcut ca aluatul să se umfle în recipient?</w:t>
                      </w:r>
                      <w:r>
                        <w:rPr>
                          <w:sz w:val="28"/>
                        </w:rPr>
                        <w:br/>
                        <w:t>___________________________________</w:t>
                      </w:r>
                      <w:r>
                        <w:rPr>
                          <w:sz w:val="28"/>
                        </w:rPr>
                        <w:br/>
                      </w:r>
                    </w:p>
                    <w:p w14:paraId="78E51661" w14:textId="77777777" w:rsidR="00BA68D4" w:rsidRPr="00F042F5" w:rsidRDefault="00BA68D4" w:rsidP="00AE7D53">
                      <w:pPr>
                        <w:numPr>
                          <w:ilvl w:val="0"/>
                          <w:numId w:val="30"/>
                        </w:numPr>
                        <w:spacing w:after="0" w:line="240" w:lineRule="auto"/>
                        <w:rPr>
                          <w:sz w:val="28"/>
                          <w:szCs w:val="28"/>
                        </w:rPr>
                      </w:pPr>
                      <w:r>
                        <w:rPr>
                          <w:sz w:val="28"/>
                        </w:rPr>
                        <w:t>Cum se numește această procedură?</w:t>
                      </w:r>
                      <w:r>
                        <w:rPr>
                          <w:sz w:val="28"/>
                        </w:rPr>
                        <w:br/>
                        <w:t>___________________________________</w:t>
                      </w:r>
                      <w:r>
                        <w:rPr>
                          <w:sz w:val="28"/>
                        </w:rPr>
                        <w:br/>
                      </w:r>
                    </w:p>
                    <w:p w14:paraId="079885F2" w14:textId="77777777" w:rsidR="00BA68D4" w:rsidRDefault="00BA68D4" w:rsidP="00AE7D53">
                      <w:pPr>
                        <w:numPr>
                          <w:ilvl w:val="0"/>
                          <w:numId w:val="30"/>
                        </w:numPr>
                        <w:spacing w:after="0" w:line="240" w:lineRule="auto"/>
                      </w:pPr>
                      <w:r>
                        <w:rPr>
                          <w:sz w:val="28"/>
                        </w:rPr>
                        <w:t>De ce aluatul din recipientul B a crescut mai repede decât cel din recipientul A?</w:t>
                      </w:r>
                      <w:r>
                        <w:rPr>
                          <w:sz w:val="28"/>
                        </w:rPr>
                        <w:br/>
                        <w:t>______________________________________________________________________</w:t>
                      </w:r>
                    </w:p>
                  </w:txbxContent>
                </v:textbox>
                <w10:anchorlock/>
              </v:shape>
            </w:pict>
          </mc:Fallback>
        </mc:AlternateContent>
      </w:r>
      <w:r>
        <w:rPr>
          <w:noProof/>
        </w:rPr>
        <mc:AlternateContent>
          <mc:Choice Requires="wps">
            <w:drawing>
              <wp:anchor distT="0" distB="0" distL="114300" distR="114300" simplePos="0" relativeHeight="251505664" behindDoc="0" locked="0" layoutInCell="1" allowOverlap="1" wp14:anchorId="58A58A6F" wp14:editId="54F245D9">
                <wp:simplePos x="0" y="0"/>
                <wp:positionH relativeFrom="column">
                  <wp:posOffset>432435</wp:posOffset>
                </wp:positionH>
                <wp:positionV relativeFrom="paragraph">
                  <wp:posOffset>6662934</wp:posOffset>
                </wp:positionV>
                <wp:extent cx="5670481" cy="529024"/>
                <wp:effectExtent l="0" t="0" r="26035" b="23495"/>
                <wp:wrapNone/>
                <wp:docPr id="231"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29024"/>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74E63" w14:textId="77777777" w:rsidR="00BA68D4" w:rsidRPr="00827872" w:rsidRDefault="00BA68D4" w:rsidP="00C57BEC">
                            <w:pPr>
                              <w:jc w:val="center"/>
                              <w:rPr>
                                <w:sz w:val="22"/>
                              </w:rPr>
                            </w:pPr>
                            <w:r>
                              <w:rPr>
                                <w:color w:val="000000" w:themeColor="text1"/>
                              </w:rPr>
                              <w:t>Știați că...</w:t>
                            </w:r>
                          </w:p>
                          <w:p w14:paraId="0D66EBA8" w14:textId="77777777" w:rsidR="00BA68D4" w:rsidRPr="00827872" w:rsidRDefault="00BA68D4" w:rsidP="00C57BEC">
                            <w:pPr>
                              <w:jc w:val="center"/>
                              <w:rPr>
                                <w:sz w:val="22"/>
                              </w:rPr>
                            </w:pPr>
                            <w:r>
                              <w:rPr>
                                <w:color w:val="000000" w:themeColor="text1"/>
                              </w:rPr>
                              <w:t>Există trilioane de bacterii prietenoase în intestinul uman obișnuit</w:t>
                            </w:r>
                          </w:p>
                        </w:txbxContent>
                      </wps:txbx>
                      <wps:bodyPr rtlCol="0" anchor="ctr"/>
                    </wps:wsp>
                  </a:graphicData>
                </a:graphic>
              </wp:anchor>
            </w:drawing>
          </mc:Choice>
          <mc:Fallback xmlns:oel="http://schemas.microsoft.com/office/2019/extlst">
            <w:pict>
              <v:roundrect w14:anchorId="58A58A6F" id="_x0000_s1201" alt="&quot;&quot;" style="position:absolute;left:0;text-align:left;margin-left:34.05pt;margin-top:524.65pt;width:446.5pt;height:41.65pt;z-index:251505664;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" fillcolor="#99d5c7" strokecolor="#99d5c7" strokeweight="1pt">
                <v:stroke joinstyle="miter"/>
                <v:textbox>
                  <w:txbxContent>
                    <w:p w14:paraId="01574E63" w14:textId="77777777" w:rsidR="00BA68D4" w:rsidRPr="00827872" w:rsidRDefault="00BA68D4" w:rsidP="00C57BEC">
                      <w:pPr>
                        <w:jc w:val="center"/>
                        <w:rPr>
                          <w:sz w:val="22"/>
                        </w:rPr>
                      </w:pPr>
                      <w:r>
                        <w:rPr>
                          <w:color w:val="000000" w:themeColor="text1"/>
                        </w:rPr>
                        <w:t>Știați că...</w:t>
                      </w:r>
                    </w:p>
                    <w:p w14:paraId="0D66EBA8" w14:textId="77777777" w:rsidR="00BA68D4" w:rsidRPr="00827872" w:rsidRDefault="00BA68D4" w:rsidP="00C57BEC">
                      <w:pPr>
                        <w:jc w:val="center"/>
                        <w:rPr>
                          <w:sz w:val="22"/>
                        </w:rPr>
                      </w:pPr>
                      <w:r>
                        <w:rPr>
                          <w:color w:val="000000" w:themeColor="text1"/>
                        </w:rPr>
                        <w:t>Există trilioane de bacterii prietenoase în intestinul uman obișnuit</w:t>
                      </w:r>
                    </w:p>
                  </w:txbxContent>
                </v:textbox>
              </v:roundrect>
            </w:pict>
          </mc:Fallback>
        </mc:AlternateContent>
      </w:r>
      <w:r>
        <w:br/>
      </w:r>
      <w:r>
        <w:br/>
      </w:r>
      <w:r>
        <w:br/>
      </w:r>
      <w:r w:rsidR="00D8025D">
        <w:rPr>
          <w:noProof/>
        </w:rPr>
        <w:lastRenderedPageBreak/>
        <mc:AlternateContent>
          <mc:Choice Requires="wps">
            <w:drawing>
              <wp:anchor distT="0" distB="0" distL="114300" distR="114300" simplePos="0" relativeHeight="251427840" behindDoc="0" locked="0" layoutInCell="1" allowOverlap="1" wp14:anchorId="22BF46B7" wp14:editId="61380647">
                <wp:simplePos x="0" y="0"/>
                <wp:positionH relativeFrom="column">
                  <wp:posOffset>323850</wp:posOffset>
                </wp:positionH>
                <wp:positionV relativeFrom="paragraph">
                  <wp:posOffset>590550</wp:posOffset>
                </wp:positionV>
                <wp:extent cx="6080125" cy="9134475"/>
                <wp:effectExtent l="38100" t="38100" r="34925" b="47625"/>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134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54CB99F0" id="Rectangle: Rounded Corners 3013" o:spid="_x0000_s1026" alt="&quot;&quot;" style="position:absolute;margin-left:25.5pt;margin-top:46.5pt;width:478.75pt;height:719.25pt;z-index:25142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LbDFAIAAG4EAAAOAAAAZHJzL2Uyb0RvYy54bWysVMlu2zAQvRfoPxC811oa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" filled="f" strokecolor="#117e62" strokeweight="6pt">
                <v:stroke joinstyle="bevel" endcap="square"/>
              </v:roundrect>
            </w:pict>
          </mc:Fallback>
        </mc:AlternateContent>
      </w:r>
      <w:r>
        <w:rPr>
          <w:noProof/>
        </w:rPr>
        <mc:AlternateContent>
          <mc:Choice Requires="wps">
            <w:drawing>
              <wp:inline distT="0" distB="0" distL="0" distR="0" wp14:anchorId="3AB9B04F" wp14:editId="6D6E749D">
                <wp:extent cx="3695065" cy="382270"/>
                <wp:effectExtent l="0" t="0" r="0" b="0"/>
                <wp:docPr id="3012" name="TextBox 13" descr="SW2 – Useful Microbes Fill in the Blanks Worksheet&#10;"/>
                <wp:cNvGraphicFramePr/>
                <a:graphic xmlns:a="http://schemas.openxmlformats.org/drawingml/2006/main">
                  <a:graphicData uri="http://schemas.microsoft.com/office/word/2010/wordprocessingShape">
                    <wps:wsp>
                      <wps:cNvSpPr txBox="1"/>
                      <wps:spPr>
                        <a:xfrm>
                          <a:off x="0" y="0"/>
                          <a:ext cx="3695065" cy="382270"/>
                        </a:xfrm>
                        <a:prstGeom prst="rect">
                          <a:avLst/>
                        </a:prstGeom>
                        <a:noFill/>
                      </wps:spPr>
                      <wps:txbx>
                        <w:txbxContent>
                          <w:p w14:paraId="24ADD248" w14:textId="77777777" w:rsidR="00BA68D4" w:rsidRPr="00BA0A3B" w:rsidRDefault="00BA68D4" w:rsidP="00BA0A3B">
                            <w:pPr>
                              <w:pStyle w:val="2"/>
                              <w:ind w:right="956"/>
                              <w:rPr>
                                <w:sz w:val="28"/>
                                <w:szCs w:val="22"/>
                              </w:rPr>
                            </w:pPr>
                            <w:r>
                              <w:t xml:space="preserve">SW2: Microbii benefici – Completați spațiile goale – </w:t>
                            </w:r>
                            <w:r w:rsidRPr="00BA0A3B">
                              <w:rPr>
                                <w:sz w:val="28"/>
                                <w:szCs w:val="22"/>
                              </w:rPr>
                              <w:t>fișă de lucru</w:t>
                            </w:r>
                          </w:p>
                        </w:txbxContent>
                      </wps:txbx>
                      <wps:bodyPr wrap="none" rtlCol="0">
                        <a:spAutoFit/>
                      </wps:bodyPr>
                    </wps:wsp>
                  </a:graphicData>
                </a:graphic>
              </wp:inline>
            </w:drawing>
          </mc:Choice>
          <mc:Fallback xmlns:oel="http://schemas.microsoft.com/office/2019/extlst">
            <w:pict>
              <v:shape w14:anchorId="3AB9B04F" id="TextBox 13" o:spid="_x0000_s1202" type="#_x0000_t202" alt="SW2 – Useful Microbes Fill in the Blanks Worksheet&#10;" style="width:290.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" filled="f" stroked="f">
                <v:textbox style="mso-fit-shape-to-text:t">
                  <w:txbxContent>
                    <w:p w14:paraId="24ADD248" w14:textId="77777777" w:rsidR="00BA68D4" w:rsidRPr="00BA0A3B" w:rsidRDefault="00BA68D4" w:rsidP="00BA0A3B">
                      <w:pPr>
                        <w:pStyle w:val="Heading2"/>
                        <w:ind w:right="956"/>
                        <w:rPr>
                          <w:sz w:val="28"/>
                          <w:szCs w:val="22"/>
                        </w:rPr>
                      </w:pPr>
                      <w:r>
                        <w:t xml:space="preserve">SW2: Microbii benefici – Completați spațiile goale – </w:t>
                      </w:r>
                      <w:r w:rsidRPr="00BA0A3B">
                        <w:rPr>
                          <w:sz w:val="28"/>
                          <w:szCs w:val="22"/>
                        </w:rPr>
                        <w:t>fișă de lucru</w:t>
                      </w:r>
                    </w:p>
                  </w:txbxContent>
                </v:textbox>
                <w10:anchorlock/>
              </v:shape>
            </w:pict>
          </mc:Fallback>
        </mc:AlternateContent>
      </w:r>
      <w:r>
        <w:rPr>
          <w:noProof/>
        </w:rPr>
        <mc:AlternateContent>
          <mc:Choice Requires="wps">
            <w:drawing>
              <wp:anchor distT="0" distB="0" distL="114300" distR="114300" simplePos="0" relativeHeight="251510784" behindDoc="0" locked="0" layoutInCell="1" allowOverlap="1" wp14:anchorId="1AF03116" wp14:editId="417CA29F">
                <wp:simplePos x="0" y="0"/>
                <wp:positionH relativeFrom="column">
                  <wp:posOffset>5969922</wp:posOffset>
                </wp:positionH>
                <wp:positionV relativeFrom="paragraph">
                  <wp:posOffset>364120</wp:posOffset>
                </wp:positionV>
                <wp:extent cx="563212" cy="563212"/>
                <wp:effectExtent l="19050" t="19050" r="27940" b="27940"/>
                <wp:wrapNone/>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658FA7AF" id="Oval 3014" o:spid="_x0000_s1026" alt="&quot;&quot;" style="position:absolute;margin-left:470.05pt;margin-top:28.65pt;width:44.35pt;height:44.35pt;z-index:25151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" fillcolor="white [3212]" strokecolor="#1db28f" strokeweight="3pt">
                <v:stroke joinstyle="miter"/>
              </v:oval>
            </w:pict>
          </mc:Fallback>
        </mc:AlternateContent>
      </w:r>
      <w:r>
        <w:br/>
      </w:r>
      <w:r>
        <w:rPr>
          <w:noProof/>
        </w:rPr>
        <w:drawing>
          <wp:anchor distT="0" distB="0" distL="114300" distR="114300" simplePos="0" relativeHeight="251511808" behindDoc="0" locked="0" layoutInCell="1" allowOverlap="1" wp14:anchorId="2D4A3017" wp14:editId="657783B4">
            <wp:simplePos x="0" y="0"/>
            <wp:positionH relativeFrom="column">
              <wp:posOffset>6012048</wp:posOffset>
            </wp:positionH>
            <wp:positionV relativeFrom="paragraph">
              <wp:posOffset>390082</wp:posOffset>
            </wp:positionV>
            <wp:extent cx="478960" cy="523220"/>
            <wp:effectExtent l="0" t="0" r="0" b="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r>
        <w:br/>
      </w:r>
      <w:r>
        <w:rPr>
          <w:noProof/>
        </w:rPr>
        <mc:AlternateContent>
          <mc:Choice Requires="wps">
            <w:drawing>
              <wp:inline distT="0" distB="0" distL="0" distR="0" wp14:anchorId="34E0FE53" wp14:editId="4E0CA577">
                <wp:extent cx="4733290" cy="587828"/>
                <wp:effectExtent l="0" t="0" r="0" b="0"/>
                <wp:docPr id="3008" name="TextBox 9" descr="Microbe Mania&#10;"/>
                <wp:cNvGraphicFramePr/>
                <a:graphic xmlns:a="http://schemas.openxmlformats.org/drawingml/2006/main">
                  <a:graphicData uri="http://schemas.microsoft.com/office/word/2010/wordprocessingShape">
                    <wps:wsp>
                      <wps:cNvSpPr txBox="1"/>
                      <wps:spPr>
                        <a:xfrm>
                          <a:off x="0" y="0"/>
                          <a:ext cx="4733290" cy="587828"/>
                        </a:xfrm>
                        <a:prstGeom prst="rect">
                          <a:avLst/>
                        </a:prstGeom>
                        <a:noFill/>
                      </wps:spPr>
                      <wps:txbx>
                        <w:txbxContent>
                          <w:p w14:paraId="406B4EA5" w14:textId="77777777" w:rsidR="00BA68D4" w:rsidRPr="0049596B" w:rsidRDefault="00BA68D4" w:rsidP="0049596B">
                            <w:pPr>
                              <w:pStyle w:val="3"/>
                              <w:rPr>
                                <w:sz w:val="56"/>
                                <w:szCs w:val="52"/>
                              </w:rPr>
                            </w:pPr>
                            <w:r>
                              <w:rPr>
                                <w:sz w:val="56"/>
                              </w:rPr>
                              <w:t>Microbii și alimentele</w:t>
                            </w:r>
                          </w:p>
                        </w:txbxContent>
                      </wps:txbx>
                      <wps:bodyPr wrap="square" rtlCol="0">
                        <a:noAutofit/>
                      </wps:bodyPr>
                    </wps:wsp>
                  </a:graphicData>
                </a:graphic>
              </wp:inline>
            </w:drawing>
          </mc:Choice>
          <mc:Fallback xmlns:oel="http://schemas.microsoft.com/office/2019/extlst">
            <w:pict>
              <v:shape w14:anchorId="34E0FE53" id="_x0000_s1203" type="#_x0000_t202" alt="Microbe Mania&#10;" style="width:372.7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" filled="f" stroked="f">
                <v:textbox>
                  <w:txbxContent>
                    <w:p w14:paraId="406B4EA5" w14:textId="77777777" w:rsidR="00BA68D4" w:rsidRPr="0049596B" w:rsidRDefault="00BA68D4" w:rsidP="0049596B">
                      <w:pPr>
                        <w:pStyle w:val="Heading3"/>
                        <w:rPr>
                          <w:sz w:val="56"/>
                          <w:szCs w:val="52"/>
                        </w:rPr>
                      </w:pPr>
                      <w:r>
                        <w:rPr>
                          <w:sz w:val="56"/>
                        </w:rPr>
                        <w:t>Microbii și alimentele</w:t>
                      </w:r>
                    </w:p>
                  </w:txbxContent>
                </v:textbox>
                <w10:anchorlock/>
              </v:shape>
            </w:pict>
          </mc:Fallback>
        </mc:AlternateContent>
      </w:r>
      <w:r>
        <w:br/>
      </w:r>
      <w:r>
        <w:rPr>
          <w:noProof/>
        </w:rPr>
        <mc:AlternateContent>
          <mc:Choice Requires="wps">
            <w:drawing>
              <wp:inline distT="0" distB="0" distL="0" distR="0" wp14:anchorId="1BFA6B80" wp14:editId="243F77A0">
                <wp:extent cx="5680075" cy="1704975"/>
                <wp:effectExtent l="0" t="0" r="0" b="0"/>
                <wp:docPr id="3009" name="TextBox 40" descr="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wp:cNvGraphicFramePr/>
                <a:graphic xmlns:a="http://schemas.openxmlformats.org/drawingml/2006/main">
                  <a:graphicData uri="http://schemas.microsoft.com/office/word/2010/wordprocessingShape">
                    <wps:wsp>
                      <wps:cNvSpPr txBox="1"/>
                      <wps:spPr>
                        <a:xfrm>
                          <a:off x="0" y="0"/>
                          <a:ext cx="5680075" cy="1704975"/>
                        </a:xfrm>
                        <a:prstGeom prst="rect">
                          <a:avLst/>
                        </a:prstGeom>
                        <a:noFill/>
                      </wps:spPr>
                      <wps:txbx>
                        <w:txbxContent>
                          <w:p w14:paraId="6FB4E146" w14:textId="77777777" w:rsidR="00BA68D4" w:rsidRPr="00D8025D" w:rsidRDefault="00BA68D4" w:rsidP="00C57BEC">
                            <w:pPr>
                              <w:rPr>
                                <w:sz w:val="22"/>
                                <w:szCs w:val="20"/>
                              </w:rPr>
                            </w:pPr>
                            <w:r w:rsidRPr="00D8025D">
                              <w:rPr>
                                <w:color w:val="000000" w:themeColor="text1"/>
                                <w:szCs w:val="20"/>
                              </w:rPr>
                              <w:t>Microbii sunt organisme unicelulare și, în marea lor majoritate, sunt benefici, deși unii pot cauza boli și afecțiuni. Unul dintre principalele domenii în care microbii sunt utili este industria alimentară. Brânza, pâinea, iaurtul, ciocolata, oțetul și alcoolul sunt toate produse în urma dezvoltării microbilor. Microbii folosiți pentru a prepara aceste produse cauzează o reacție chimică cunoscută ca _ _ _ _ _ _ _ _ _ _ _ _, un proces prin care microbii descompun zaharurile complexe în compuși simpli, precum dioxidul de carbon și alcoolul. Fermentarea transformă produsul dintr-un tip de aliment în altul.</w:t>
                            </w:r>
                          </w:p>
                        </w:txbxContent>
                      </wps:txbx>
                      <wps:bodyPr wrap="square" rtlCol="0">
                        <a:noAutofit/>
                      </wps:bodyPr>
                    </wps:wsp>
                  </a:graphicData>
                </a:graphic>
              </wp:inline>
            </w:drawing>
          </mc:Choice>
          <mc:Fallback xmlns:oel="http://schemas.microsoft.com/office/2019/extlst">
            <w:pict>
              <v:shape w14:anchorId="1BFA6B80" id="_x0000_s1204" type="#_x0000_t202" al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style="width:447.25pt;height:13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" filled="f" stroked="f">
                <v:textbox>
                  <w:txbxContent>
                    <w:p w14:paraId="6FB4E146" w14:textId="77777777" w:rsidR="00BA68D4" w:rsidRPr="00D8025D" w:rsidRDefault="00BA68D4" w:rsidP="00C57BEC">
                      <w:pPr>
                        <w:rPr>
                          <w:sz w:val="22"/>
                          <w:szCs w:val="20"/>
                        </w:rPr>
                      </w:pPr>
                      <w:r w:rsidRPr="00D8025D">
                        <w:rPr>
                          <w:color w:val="000000" w:themeColor="text1"/>
                          <w:szCs w:val="20"/>
                        </w:rPr>
                        <w:t>Microbii sunt organisme unicelulare și, în marea lor majoritate, sunt benefici, deși unii pot cauza boli și afecțiuni. Unul dintre principalele domenii în care microbii sunt utili este industria alimentară. Brânza, pâinea, iaurtul, ciocolata, oțetul și alcoolul sunt toate produse în urma dezvoltării microbilor. Microbii folosiți pentru a prepara aceste produse cauzează o reacție chimică cunoscută ca _ _ _ _ _ _ _ _ _ _ _ _, un proces prin care microbii descompun zaharurile complexe în compuși simpli, precum dioxidul de carbon și alcoolul. Fermentarea transformă produsul dintr-un tip de aliment în altul.</w:t>
                      </w:r>
                    </w:p>
                  </w:txbxContent>
                </v:textbox>
                <w10:anchorlock/>
              </v:shape>
            </w:pict>
          </mc:Fallback>
        </mc:AlternateContent>
      </w:r>
      <w:r>
        <w:br/>
      </w:r>
      <w:r>
        <w:rPr>
          <w:noProof/>
        </w:rPr>
        <w:drawing>
          <wp:inline distT="0" distB="0" distL="0" distR="0" wp14:anchorId="1CFC26C8" wp14:editId="660D3A3C">
            <wp:extent cx="5670481" cy="1849684"/>
            <wp:effectExtent l="0" t="0" r="6985" b="0"/>
            <wp:docPr id="3016" name="Picture 3016" descr="Images of cheese in a supermarket, and balls of dough on a kitchen coun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descr="Images of cheese in a supermarket, and balls of dough on a kitchen counter">
                      <a:extLst>
                        <a:ext uri="{C183D7F6-B498-43B3-948B-1728B52AA6E4}">
                          <adec:decorative xmlns:adec="http://schemas.microsoft.com/office/drawing/2017/decorative" val="0"/>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670481" cy="1849684"/>
                    </a:xfrm>
                    <a:prstGeom prst="rect">
                      <a:avLst/>
                    </a:prstGeom>
                  </pic:spPr>
                </pic:pic>
              </a:graphicData>
            </a:graphic>
          </wp:inline>
        </w:drawing>
      </w:r>
      <w:r>
        <w:br/>
      </w:r>
      <w:r>
        <w:rPr>
          <w:noProof/>
        </w:rPr>
        <mc:AlternateContent>
          <mc:Choice Requires="wps">
            <w:drawing>
              <wp:inline distT="0" distB="0" distL="0" distR="0" wp14:anchorId="2F48EE9A" wp14:editId="247FFF71">
                <wp:extent cx="5669280" cy="3383280"/>
                <wp:effectExtent l="0" t="0" r="0" b="0"/>
                <wp:docPr id="3011" name="TextBox 2" descr="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wp:cNvGraphicFramePr/>
                <a:graphic xmlns:a="http://schemas.openxmlformats.org/drawingml/2006/main">
                  <a:graphicData uri="http://schemas.microsoft.com/office/word/2010/wordprocessingShape">
                    <wps:wsp>
                      <wps:cNvSpPr txBox="1"/>
                      <wps:spPr>
                        <a:xfrm>
                          <a:off x="0" y="0"/>
                          <a:ext cx="5669280" cy="3383280"/>
                        </a:xfrm>
                        <a:prstGeom prst="rect">
                          <a:avLst/>
                        </a:prstGeom>
                        <a:noFill/>
                      </wps:spPr>
                      <wps:txbx>
                        <w:txbxContent>
                          <w:p w14:paraId="1B14B0E2" w14:textId="77777777" w:rsidR="00BF4CC1" w:rsidRDefault="00BF4CC1" w:rsidP="00BF4CC1">
                            <w:r>
                              <w:rPr>
                                <w:color w:val="000000" w:themeColor="text1"/>
                                <w:sz w:val="28"/>
                              </w:rPr>
                              <w:t xml:space="preserve">Atunci când bacteriile </w:t>
                            </w:r>
                            <w:r>
                              <w:rPr>
                                <w:i/>
                                <w:color w:val="000000" w:themeColor="text1"/>
                                <w:sz w:val="28"/>
                              </w:rPr>
                              <w:t>Streptococcus thermophilous</w:t>
                            </w:r>
                            <w:r>
                              <w:rPr>
                                <w:color w:val="000000" w:themeColor="text1"/>
                                <w:sz w:val="28"/>
                              </w:rPr>
                              <w:t xml:space="preserve"> sau _ _ _ _ _ _ _ _ _ _ _ _ _  _ _ _ _ _ _ _ _ _ _ sunt adăugate în lapte, acestea consumă zaharurile când cresc și transformă laptele în iaurt. Atât de mult acid este produs în produsele de lapte fermentat încât puțini microbi posibil dăunători pot supraviețui acolo. </w:t>
                            </w:r>
                            <w:r>
                              <w:rPr>
                                <w:i/>
                                <w:color w:val="000000" w:themeColor="text1"/>
                                <w:sz w:val="28"/>
                              </w:rPr>
                              <w:t>Lactobacillus</w:t>
                            </w:r>
                            <w:r>
                              <w:rPr>
                                <w:color w:val="000000" w:themeColor="text1"/>
                                <w:sz w:val="28"/>
                              </w:rPr>
                              <w:t xml:space="preserve"> este considerată, în general, o bacterie bună sau „prietenoasă”. Bacteriile prietenoase care ne ajută să digerăm alimentele poartă denumirea de bacterii probiotice, termen care înseamnă „pentru viață”. Acestea sunt bacteriile pe care le găsim în _ _ _ _ _ _ _ _ și în băuturile probiotice.</w:t>
                            </w:r>
                          </w:p>
                          <w:p w14:paraId="03D2930A" w14:textId="77777777" w:rsidR="00BF4CC1" w:rsidRDefault="00BF4CC1" w:rsidP="00BF4CC1">
                            <w:r>
                              <w:rPr>
                                <w:color w:val="000000" w:themeColor="text1"/>
                                <w:sz w:val="28"/>
                              </w:rPr>
                              <w:t xml:space="preserve">Drojdia, </w:t>
                            </w:r>
                            <w:r>
                              <w:rPr>
                                <w:i/>
                                <w:color w:val="000000" w:themeColor="text1"/>
                                <w:sz w:val="28"/>
                              </w:rPr>
                              <w:t>Saccharomyces cerevisiae</w:t>
                            </w:r>
                            <w:r>
                              <w:rPr>
                                <w:color w:val="000000" w:themeColor="text1"/>
                                <w:sz w:val="28"/>
                              </w:rPr>
                              <w:t>, este folosită pentru a face _ _ _ _ _ și produsele din _ _ _ _ _ _ prin fermentare. Pentru a se multiplica și a crește, drojdia are nevoie de un mediu potrivit cu umezeală, hrană (sub formă de zahăr sau amidon) și cu temperaturi ridicate (indicat între 20 °C și 30 °C). Pe măsură ce drojdia fermentează, aceasta elimină _ _ _ _ _ _ _ _ care rămâne prins în aluat și astfel bucata de aluat începe să crească.</w:t>
                            </w:r>
                          </w:p>
                        </w:txbxContent>
                      </wps:txbx>
                      <wps:bodyPr wrap="square" rtlCol="0">
                        <a:spAutoFit/>
                      </wps:bodyPr>
                    </wps:wsp>
                  </a:graphicData>
                </a:graphic>
              </wp:inline>
            </w:drawing>
          </mc:Choice>
          <mc:Fallback xmlns:oel="http://schemas.microsoft.com/office/2019/extlst">
            <w:pict>
              <v:shape w14:anchorId="2F48EE9A" id="TextBox 2" o:spid="_x0000_s1205" type="#_x0000_t202" alt="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style="width:446.4pt;height:2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" filled="f" stroked="f">
                <v:textbox style="mso-fit-shape-to-text:t">
                  <w:txbxContent>
                    <w:p w14:paraId="1B14B0E2" w14:textId="77777777" w:rsidR="00BF4CC1" w:rsidRDefault="00BF4CC1" w:rsidP="00BF4CC1">
                      <w:r>
                        <w:rPr>
                          <w:color w:val="000000" w:themeColor="text1"/>
                          <w:sz w:val="28"/>
                        </w:rPr>
                        <w:t xml:space="preserve">Atunci când bacteriile </w:t>
                      </w:r>
                      <w:r>
                        <w:rPr>
                          <w:i/>
                          <w:color w:val="000000" w:themeColor="text1"/>
                          <w:sz w:val="28"/>
                        </w:rPr>
                        <w:t>Streptococcus thermophilous</w:t>
                      </w:r>
                      <w:r>
                        <w:rPr>
                          <w:color w:val="000000" w:themeColor="text1"/>
                          <w:sz w:val="28"/>
                        </w:rPr>
                        <w:t xml:space="preserve"> sau _ _ _ _ _ _ _ _ _ _ _ _ _  _ _ _ _ _ _ _ _ _ _ sunt adăugate în lapte, acestea consumă zaharurile când cresc și transformă laptele în iaurt. Atât de mult acid este produs în produsele de lapte fermentat încât puțini microbi posibil dăunători pot supraviețui acolo. </w:t>
                      </w:r>
                      <w:r>
                        <w:rPr>
                          <w:i/>
                          <w:color w:val="000000" w:themeColor="text1"/>
                          <w:sz w:val="28"/>
                        </w:rPr>
                        <w:t>Lactobacillus</w:t>
                      </w:r>
                      <w:r>
                        <w:rPr>
                          <w:color w:val="000000" w:themeColor="text1"/>
                          <w:sz w:val="28"/>
                        </w:rPr>
                        <w:t xml:space="preserve"> este considerată, în general, o bacterie bună sau „prietenoasă”. Bacteriile prietenoase care ne ajută să digerăm alimentele poartă denumirea de bacterii probiotice, termen care înseamnă „pentru viață”. Acestea sunt bacteriile pe care le găsim în _ _ _ _ _ _ _ _ și în băuturile probiotice.</w:t>
                      </w:r>
                    </w:p>
                    <w:p w14:paraId="03D2930A" w14:textId="77777777" w:rsidR="00BF4CC1" w:rsidRDefault="00BF4CC1" w:rsidP="00BF4CC1">
                      <w:r>
                        <w:rPr>
                          <w:color w:val="000000" w:themeColor="text1"/>
                          <w:sz w:val="28"/>
                        </w:rPr>
                        <w:t xml:space="preserve">Drojdia, </w:t>
                      </w:r>
                      <w:r>
                        <w:rPr>
                          <w:i/>
                          <w:color w:val="000000" w:themeColor="text1"/>
                          <w:sz w:val="28"/>
                        </w:rPr>
                        <w:t>Saccharomyces cerevisiae</w:t>
                      </w:r>
                      <w:r>
                        <w:rPr>
                          <w:color w:val="000000" w:themeColor="text1"/>
                          <w:sz w:val="28"/>
                        </w:rPr>
                        <w:t>, este folosită pentru a face _ _ _ _ _ și produsele din _ _ _ _ _ _ prin fermentare. Pentru a se multiplica și a crește, drojdia are nevoie de un mediu potrivit cu umezeală, hrană (sub formă de zahăr sau amidon) și cu temperaturi ridicate (indicat între 20 °C și 30 °C). Pe măsură ce drojdia fermentează, aceasta elimină _ _ _ _ _ _ _ _ care rămâne prins în aluat și astfel bucata de aluat începe să crească.</w:t>
                      </w:r>
                    </w:p>
                  </w:txbxContent>
                </v:textbox>
                <w10:anchorlock/>
              </v:shape>
            </w:pict>
          </mc:Fallback>
        </mc:AlternateContent>
      </w:r>
      <w:r>
        <w:rPr>
          <w:noProof/>
        </w:rPr>
        <mc:AlternateContent>
          <mc:Choice Requires="wps">
            <w:drawing>
              <wp:inline distT="0" distB="0" distL="0" distR="0" wp14:anchorId="11647AF1" wp14:editId="5D775E40">
                <wp:extent cx="5670481" cy="589358"/>
                <wp:effectExtent l="0" t="0" r="26035" b="20320"/>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89358"/>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32DF9" w14:textId="77777777" w:rsidR="00BA68D4" w:rsidRDefault="00BA68D4" w:rsidP="00C57BEC">
                            <w:pPr>
                              <w:jc w:val="center"/>
                            </w:pPr>
                            <w:r>
                              <w:rPr>
                                <w:color w:val="000000" w:themeColor="text1"/>
                                <w:sz w:val="28"/>
                              </w:rPr>
                              <w:t xml:space="preserve">Cuvinte lipsă: </w:t>
                            </w:r>
                            <w:r>
                              <w:rPr>
                                <w:i/>
                                <w:color w:val="000000" w:themeColor="text1"/>
                                <w:sz w:val="28"/>
                              </w:rPr>
                              <w:t>Lactobacillus bulgaricus</w:t>
                            </w:r>
                            <w:r>
                              <w:rPr>
                                <w:color w:val="000000" w:themeColor="text1"/>
                                <w:sz w:val="28"/>
                              </w:rPr>
                              <w:t>, pâine, aer (CO2), fermentare, drojdie, iaurt, brânză</w:t>
                            </w:r>
                          </w:p>
                        </w:txbxContent>
                      </wps:txbx>
                      <wps:bodyPr rtlCol="0" anchor="ctr"/>
                    </wps:wsp>
                  </a:graphicData>
                </a:graphic>
              </wp:inline>
            </w:drawing>
          </mc:Choice>
          <mc:Fallback xmlns:oel="http://schemas.microsoft.com/office/2019/extlst">
            <w:pict>
              <v:roundrect w14:anchorId="11647AF1" id="Rectangle: Rounded Corners 3010" o:spid="_x0000_s1206" alt="&quot;&quot;" style="width:446.5pt;height:46.4pt;visibility:visible;mso-wrap-style:square;mso-left-percent:-10001;mso-top-percent:-10001;mso-position-horizontal:absolute;mso-position-horizontal-relative:char;mso-position-vertical:absolute;mso-position-vertical-relative:line;mso-left-percent:-10001;mso-top-percent:-10001;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" fillcolor="#99d5c7" strokecolor="black [3213]" strokeweight="1pt">
                <v:stroke joinstyle="miter"/>
                <v:textbox>
                  <w:txbxContent>
                    <w:p w14:paraId="09332DF9" w14:textId="77777777" w:rsidR="00BA68D4" w:rsidRDefault="00BA68D4" w:rsidP="00C57BEC">
                      <w:pPr>
                        <w:jc w:val="center"/>
                      </w:pPr>
                      <w:r>
                        <w:rPr>
                          <w:color w:val="000000" w:themeColor="text1"/>
                          <w:sz w:val="28"/>
                        </w:rPr>
                        <w:t xml:space="preserve">Cuvinte lipsă: </w:t>
                      </w:r>
                      <w:r>
                        <w:rPr>
                          <w:i/>
                          <w:color w:val="000000" w:themeColor="text1"/>
                          <w:sz w:val="28"/>
                        </w:rPr>
                        <w:t>Lactobacillus bulgaricus</w:t>
                      </w:r>
                      <w:r>
                        <w:rPr>
                          <w:color w:val="000000" w:themeColor="text1"/>
                          <w:sz w:val="28"/>
                        </w:rPr>
                        <w:t>, pâine, aer (CO2), fermentare, drojdie, iaurt, brânză</w:t>
                      </w:r>
                    </w:p>
                  </w:txbxContent>
                </v:textbox>
                <w10:anchorlock/>
              </v:roundrect>
            </w:pict>
          </mc:Fallback>
        </mc:AlternateContent>
      </w:r>
    </w:p>
    <w:p w14:paraId="53E3972D" w14:textId="1876D56E" w:rsidR="00C57BEC" w:rsidRPr="0049596B" w:rsidRDefault="00C57BEC" w:rsidP="0049596B">
      <w:pPr>
        <w:pStyle w:val="1"/>
        <w:rPr>
          <w:sz w:val="72"/>
          <w:szCs w:val="36"/>
        </w:rPr>
      </w:pPr>
      <w:r>
        <w:rPr>
          <w:noProof/>
          <w:sz w:val="72"/>
          <w:szCs w:val="36"/>
        </w:rPr>
        <w:lastRenderedPageBreak/>
        <mc:AlternateContent>
          <mc:Choice Requires="wpg">
            <w:drawing>
              <wp:inline distT="0" distB="0" distL="0" distR="0" wp14:anchorId="10267EC9" wp14:editId="4767B30A">
                <wp:extent cx="1157605" cy="1029344"/>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44"/>
                          <a:chOff x="0" y="0"/>
                          <a:chExt cx="1157605" cy="1029344"/>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74"/>
                            <a:ext cx="1157605" cy="382270"/>
                          </a:xfrm>
                          <a:prstGeom prst="rect">
                            <a:avLst/>
                          </a:prstGeom>
                        </wps:spPr>
                        <wps:txbx>
                          <w:txbxContent>
                            <w:p w14:paraId="100BF0E9" w14:textId="77777777" w:rsidR="00BA68D4" w:rsidRPr="00647369" w:rsidRDefault="00BA68D4" w:rsidP="00C57BEC">
                              <w:r>
                                <w:rPr>
                                  <w:b/>
                                </w:rPr>
                                <w:t>Etapa cheie 2</w:t>
                              </w:r>
                            </w:p>
                          </w:txbxContent>
                        </wps:txbx>
                        <wps:bodyPr wrap="none">
                          <a:spAutoFit/>
                        </wps:bodyPr>
                      </wps:wsp>
                    </wpg:wgp>
                  </a:graphicData>
                </a:graphic>
              </wp:inline>
            </w:drawing>
          </mc:Choice>
          <mc:Fallback xmlns:oel="http://schemas.microsoft.com/office/2019/extlst">
            <w:pict>
              <v:group w14:anchorId="10267EC9" id="_x0000_s1207"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">
                <v:shape id="Picture 3031" o:spid="_x0000_s1208"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8" o:title=""/>
                </v:shape>
                <v:rect id="Rectangle 3032" o:spid="_x0000_s1209" style="position:absolute;top:6470;width:1157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100BF0E9" w14:textId="77777777" w:rsidR="00BA68D4" w:rsidRPr="00647369" w:rsidRDefault="00BA68D4" w:rsidP="00C57BEC">
                        <w:r>
                          <w:rPr>
                            <w:b/>
                          </w:rPr>
                          <w:t>Etapa cheie 2</w:t>
                        </w:r>
                      </w:p>
                    </w:txbxContent>
                  </v:textbox>
                </v:rect>
                <w10:anchorlock/>
              </v:group>
            </w:pict>
          </mc:Fallback>
        </mc:AlternateContent>
      </w:r>
      <w:r>
        <w:rPr>
          <w:sz w:val="72"/>
        </w:rPr>
        <w:t>Microorganismele: Microbii dăunători</w:t>
      </w:r>
    </w:p>
    <w:p w14:paraId="5D2B76EE" w14:textId="231D0D86" w:rsidR="00C57BEC" w:rsidRPr="00EB74E7" w:rsidRDefault="00C57BEC" w:rsidP="00C57BEC">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594752" behindDoc="0" locked="0" layoutInCell="1" allowOverlap="1" wp14:anchorId="2C9C8760" wp14:editId="704C4EC9">
                <wp:simplePos x="0" y="0"/>
                <wp:positionH relativeFrom="margin">
                  <wp:posOffset>-34113</wp:posOffset>
                </wp:positionH>
                <wp:positionV relativeFrom="paragraph">
                  <wp:posOffset>431372</wp:posOffset>
                </wp:positionV>
                <wp:extent cx="6744357" cy="1597099"/>
                <wp:effectExtent l="19050" t="19050" r="37465" b="41275"/>
                <wp:wrapNone/>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57" cy="159709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D26ECB8" id="Rectangle 3272" o:spid="_x0000_s1026" alt="&quot;&quot;" style="position:absolute;margin-left:-2.7pt;margin-top:33.95pt;width:531.05pt;height:125.7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" filled="f" strokecolor="#117e62" strokeweight="4.5pt">
                <w10:wrap anchorx="margin"/>
              </v:rect>
            </w:pict>
          </mc:Fallback>
        </mc:AlternateContent>
      </w:r>
    </w:p>
    <w:p w14:paraId="677E83A4" w14:textId="77777777" w:rsidR="00C57BEC" w:rsidRPr="0049596B" w:rsidRDefault="00C57BEC" w:rsidP="0005231D">
      <w:pPr>
        <w:pStyle w:val="1"/>
        <w:jc w:val="center"/>
        <w:rPr>
          <w:sz w:val="56"/>
          <w:szCs w:val="28"/>
        </w:rPr>
      </w:pPr>
      <w:r>
        <w:rPr>
          <w:sz w:val="56"/>
        </w:rPr>
        <w:t>Lecția 3: Microbii dăunători</w:t>
      </w:r>
    </w:p>
    <w:p w14:paraId="7B8D1C17" w14:textId="1A45A7CC" w:rsidR="00C57BEC" w:rsidRDefault="00C57BEC" w:rsidP="00C57BEC">
      <w:pPr>
        <w:jc w:val="center"/>
        <w:rPr>
          <w:sz w:val="28"/>
          <w:szCs w:val="28"/>
        </w:rPr>
      </w:pPr>
      <w:r>
        <w:rPr>
          <w:sz w:val="28"/>
        </w:rPr>
        <w:t>O examinare atentă a diferitelor boli prezintă elevilor cum și unde în corp pot cauza boli microbii dăunători. Aceștia își pot testa cunoștințele despre microbii dăunători completând un careu de cuvinte, un exercițiu de căutare a cuvintelor și un test.</w:t>
      </w:r>
    </w:p>
    <w:p w14:paraId="7D42EFC2" w14:textId="77777777" w:rsidR="00FE2246" w:rsidRDefault="00FE2246" w:rsidP="00C57BEC">
      <w:pPr>
        <w:jc w:val="center"/>
        <w:rPr>
          <w:sz w:val="28"/>
          <w:szCs w:val="28"/>
        </w:rPr>
      </w:pPr>
    </w:p>
    <w:p w14:paraId="758FB97B" w14:textId="77777777" w:rsidR="00C57BEC" w:rsidRDefault="00C57BEC" w:rsidP="00C57BEC"/>
    <w:p w14:paraId="25CBA995"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11358363" w14:textId="1F0C14CB" w:rsidR="00C57BEC" w:rsidRPr="00EB74E7" w:rsidRDefault="00C57BEC" w:rsidP="00C57BEC">
      <w:pPr>
        <w:pStyle w:val="2"/>
      </w:pPr>
      <w:bookmarkStart w:id="4" w:name="_Hlk109034407"/>
      <w:r>
        <w:t>Obiectivele lecției</w:t>
      </w:r>
    </w:p>
    <w:p w14:paraId="4CFE20AA" w14:textId="77777777" w:rsidR="00C57BEC" w:rsidRPr="00EB74E7" w:rsidRDefault="00C57BEC" w:rsidP="0049596B">
      <w:pPr>
        <w:pStyle w:val="3"/>
      </w:pPr>
      <w:r>
        <w:t xml:space="preserve">Toți elevii vor: </w:t>
      </w:r>
    </w:p>
    <w:p w14:paraId="4C380056" w14:textId="77777777" w:rsidR="00C57BEC" w:rsidRDefault="00C57BEC" w:rsidP="00AE7D53">
      <w:pPr>
        <w:pStyle w:val="a3"/>
        <w:numPr>
          <w:ilvl w:val="0"/>
          <w:numId w:val="32"/>
        </w:numPr>
        <w:spacing w:after="120" w:line="240" w:lineRule="auto"/>
        <w:contextualSpacing w:val="0"/>
      </w:pPr>
      <w:r>
        <w:t xml:space="preserve">Înțelege că microbii ne pot îmbolnăvi câteodată. </w:t>
      </w:r>
    </w:p>
    <w:p w14:paraId="1B71B045" w14:textId="77777777" w:rsidR="00C57BEC" w:rsidRDefault="00C57BEC" w:rsidP="00AE7D53">
      <w:pPr>
        <w:pStyle w:val="a3"/>
        <w:numPr>
          <w:ilvl w:val="0"/>
          <w:numId w:val="32"/>
        </w:numPr>
        <w:spacing w:after="120" w:line="240" w:lineRule="auto"/>
        <w:contextualSpacing w:val="0"/>
      </w:pPr>
      <w:r>
        <w:t xml:space="preserve">Înțelege că microbii dăunători se pot transfera de la o persoană la alta. </w:t>
      </w:r>
    </w:p>
    <w:p w14:paraId="7A5C0760" w14:textId="791FAFD2" w:rsidR="00C57BEC" w:rsidRDefault="00C57BEC" w:rsidP="00AE7D53">
      <w:pPr>
        <w:pStyle w:val="a3"/>
        <w:numPr>
          <w:ilvl w:val="0"/>
          <w:numId w:val="32"/>
        </w:numPr>
        <w:spacing w:after="120" w:line="240" w:lineRule="auto"/>
        <w:contextualSpacing w:val="0"/>
      </w:pPr>
      <w:r>
        <w:t>Înțelege că nu toate bolile sunt cauzate de microbii dăunători.</w:t>
      </w:r>
    </w:p>
    <w:p w14:paraId="79695AC4" w14:textId="2D86689E" w:rsidR="00C57BEC" w:rsidRPr="00EB74E7" w:rsidRDefault="00C57BEC" w:rsidP="00C57BEC">
      <w:r>
        <w:br w:type="column"/>
      </w:r>
      <w:r>
        <w:rPr>
          <w:b/>
          <w:sz w:val="36"/>
        </w:rPr>
        <w:t>Legături interdisciplinare</w:t>
      </w:r>
    </w:p>
    <w:p w14:paraId="02017459" w14:textId="77777777" w:rsidR="00C57BEC" w:rsidRPr="00C50536" w:rsidRDefault="00C57BEC" w:rsidP="0049596B">
      <w:pPr>
        <w:pStyle w:val="3"/>
      </w:pPr>
      <w:r>
        <w:t xml:space="preserve">PHSE/RHSE </w:t>
      </w:r>
    </w:p>
    <w:p w14:paraId="0CD91E4D" w14:textId="77777777" w:rsidR="00C57BEC" w:rsidRPr="00C50536" w:rsidRDefault="00C57BEC" w:rsidP="00C57BEC">
      <w:pPr>
        <w:pStyle w:val="a3"/>
        <w:numPr>
          <w:ilvl w:val="0"/>
          <w:numId w:val="1"/>
        </w:numPr>
        <w:spacing w:after="120" w:line="240" w:lineRule="auto"/>
        <w:contextualSpacing w:val="0"/>
        <w:rPr>
          <w:rFonts w:cs="Arial"/>
        </w:rPr>
      </w:pPr>
      <w:r>
        <w:t>Sănătate și prevenție</w:t>
      </w:r>
    </w:p>
    <w:p w14:paraId="006C2AA6" w14:textId="77777777" w:rsidR="00C57BEC" w:rsidRPr="00C50536" w:rsidRDefault="00C57BEC" w:rsidP="0049596B">
      <w:pPr>
        <w:pStyle w:val="3"/>
      </w:pPr>
      <w:r>
        <w:t xml:space="preserve">Științele naturii </w:t>
      </w:r>
    </w:p>
    <w:p w14:paraId="50ACCF07" w14:textId="77777777" w:rsidR="00C57BEC" w:rsidRDefault="00C57BEC" w:rsidP="00C57BEC">
      <w:pPr>
        <w:pStyle w:val="a3"/>
        <w:numPr>
          <w:ilvl w:val="0"/>
          <w:numId w:val="1"/>
        </w:numPr>
        <w:spacing w:after="120" w:line="240" w:lineRule="auto"/>
        <w:contextualSpacing w:val="0"/>
        <w:rPr>
          <w:rFonts w:cs="Arial"/>
        </w:rPr>
      </w:pPr>
      <w:r>
        <w:t>Cercetarea științifică</w:t>
      </w:r>
    </w:p>
    <w:p w14:paraId="108F1AFD" w14:textId="77777777" w:rsidR="00C57BEC" w:rsidRPr="00C50536" w:rsidRDefault="00C57BEC" w:rsidP="0049596B">
      <w:pPr>
        <w:pStyle w:val="3"/>
      </w:pPr>
      <w:r>
        <w:t xml:space="preserve">Limba română </w:t>
      </w:r>
    </w:p>
    <w:p w14:paraId="5D0B12FB" w14:textId="77777777" w:rsidR="00C57BEC" w:rsidRDefault="00C57BEC" w:rsidP="00C57BEC">
      <w:pPr>
        <w:pStyle w:val="a3"/>
        <w:numPr>
          <w:ilvl w:val="0"/>
          <w:numId w:val="1"/>
        </w:numPr>
        <w:spacing w:after="120" w:line="240" w:lineRule="auto"/>
        <w:contextualSpacing w:val="0"/>
        <w:rPr>
          <w:rFonts w:cs="Arial"/>
        </w:rPr>
      </w:pPr>
      <w:r>
        <w:t xml:space="preserve">Citirea și înțelegerea textului </w:t>
      </w:r>
    </w:p>
    <w:p w14:paraId="0CE4146F" w14:textId="77777777" w:rsidR="00C57BEC" w:rsidRPr="00EB74E7" w:rsidRDefault="00C57BEC" w:rsidP="00C57BEC">
      <w:pPr>
        <w:pStyle w:val="a3"/>
        <w:spacing w:line="276" w:lineRule="auto"/>
        <w:rPr>
          <w:rFonts w:cs="Arial"/>
        </w:rPr>
      </w:pPr>
      <w:r>
        <w:tab/>
        <w:t xml:space="preserve">   </w:t>
      </w:r>
    </w:p>
    <w:bookmarkEnd w:id="4"/>
    <w:p w14:paraId="24F0935C" w14:textId="45D66BC0" w:rsidR="0020191E" w:rsidRDefault="0020191E">
      <w:pPr>
        <w:rPr>
          <w:rFonts w:cs="Arial"/>
        </w:rPr>
      </w:pPr>
      <w:r>
        <w:br w:type="page"/>
      </w:r>
    </w:p>
    <w:p w14:paraId="4DF085B5"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3C51EA44" w14:textId="77777777" w:rsidR="00C57BEC" w:rsidRDefault="00C57BEC" w:rsidP="00C57BEC">
      <w:pPr>
        <w:spacing w:before="120" w:line="276" w:lineRule="auto"/>
        <w:rPr>
          <w:rStyle w:val="20"/>
        </w:rPr>
      </w:pPr>
      <w:r>
        <w:rPr>
          <w:b/>
          <w:bCs/>
          <w:noProof/>
          <w:color w:val="FFFFFF" w:themeColor="background1"/>
          <w:sz w:val="36"/>
          <w:szCs w:val="36"/>
        </w:rPr>
        <w:lastRenderedPageBreak/>
        <w:drawing>
          <wp:inline distT="0" distB="0" distL="0" distR="0" wp14:anchorId="6F2E1209" wp14:editId="3A777227">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sz w:val="56"/>
        </w:rPr>
        <w:t xml:space="preserve"> Lecția 3: Microbii dăunători</w:t>
      </w:r>
    </w:p>
    <w:p w14:paraId="2D95153C" w14:textId="77777777" w:rsidR="00C57BEC" w:rsidRPr="00844351" w:rsidRDefault="00C57BEC" w:rsidP="00C57BEC">
      <w:pPr>
        <w:tabs>
          <w:tab w:val="left" w:pos="765"/>
        </w:tabs>
        <w:sectPr w:rsidR="00C57BEC" w:rsidRPr="00844351" w:rsidSect="00C57BEC">
          <w:type w:val="continuous"/>
          <w:pgSz w:w="11900" w:h="16840"/>
          <w:pgMar w:top="720" w:right="720" w:bottom="720" w:left="720" w:header="709" w:footer="709" w:gutter="0"/>
          <w:cols w:space="708"/>
          <w:docGrid w:linePitch="360"/>
        </w:sectPr>
      </w:pPr>
      <w:r>
        <w:tab/>
      </w:r>
    </w:p>
    <w:p w14:paraId="4B5C732A" w14:textId="4FBA9D5A" w:rsidR="00C57BEC" w:rsidRPr="00C57BEC" w:rsidRDefault="00C57BEC" w:rsidP="00C57BEC">
      <w:pPr>
        <w:pStyle w:val="2"/>
      </w:pPr>
      <w:r>
        <w:rPr>
          <w:rStyle w:val="20"/>
          <w:b/>
        </w:rPr>
        <w:t>Resurse materiale necesare</w:t>
      </w:r>
    </w:p>
    <w:p w14:paraId="34BB0054" w14:textId="77777777" w:rsidR="00C57BEC" w:rsidRPr="00D811AB" w:rsidRDefault="00C57BEC" w:rsidP="0049596B">
      <w:pPr>
        <w:pStyle w:val="3"/>
      </w:pPr>
      <w:r>
        <w:t xml:space="preserve">Activitatea de spargerea gheții: Discuție în clasă </w:t>
      </w:r>
    </w:p>
    <w:p w14:paraId="050869D7" w14:textId="77777777" w:rsidR="00C57BEC" w:rsidRPr="00D811AB" w:rsidRDefault="00C57BEC" w:rsidP="0049596B">
      <w:pPr>
        <w:pStyle w:val="4"/>
      </w:pPr>
      <w:r>
        <w:t xml:space="preserve">Pentru clasă </w:t>
      </w:r>
    </w:p>
    <w:p w14:paraId="2ED10FFC" w14:textId="77777777" w:rsidR="00C57BEC" w:rsidRDefault="00C57BEC" w:rsidP="00AE7D53">
      <w:pPr>
        <w:pStyle w:val="a3"/>
        <w:numPr>
          <w:ilvl w:val="0"/>
          <w:numId w:val="33"/>
        </w:numPr>
        <w:spacing w:before="120" w:after="120" w:line="240" w:lineRule="auto"/>
        <w:contextualSpacing w:val="0"/>
      </w:pPr>
      <w:r>
        <w:t xml:space="preserve">Un exemplar TS (fișa profesorului) 1 </w:t>
      </w:r>
    </w:p>
    <w:p w14:paraId="255EF6D6" w14:textId="77777777" w:rsidR="00C57BEC" w:rsidRDefault="00C57BEC" w:rsidP="00AE7D53">
      <w:pPr>
        <w:pStyle w:val="a3"/>
        <w:numPr>
          <w:ilvl w:val="0"/>
          <w:numId w:val="33"/>
        </w:numPr>
        <w:spacing w:before="120" w:after="120" w:line="240" w:lineRule="auto"/>
        <w:contextualSpacing w:val="0"/>
      </w:pPr>
      <w:r>
        <w:t xml:space="preserve">Un exemplar SH1 </w:t>
      </w:r>
    </w:p>
    <w:p w14:paraId="21A374E4" w14:textId="0410839F" w:rsidR="00C57BEC" w:rsidRDefault="00C57BEC" w:rsidP="00AE7D53">
      <w:pPr>
        <w:pStyle w:val="a3"/>
        <w:numPr>
          <w:ilvl w:val="0"/>
          <w:numId w:val="33"/>
        </w:numPr>
        <w:spacing w:before="120" w:after="120" w:line="240" w:lineRule="auto"/>
        <w:contextualSpacing w:val="0"/>
      </w:pPr>
      <w:r>
        <w:t xml:space="preserve">Un exemplar SH2 </w:t>
      </w:r>
    </w:p>
    <w:p w14:paraId="16C81065" w14:textId="77777777" w:rsidR="00C57BEC" w:rsidRPr="00D811AB" w:rsidRDefault="00C57BEC" w:rsidP="0049596B">
      <w:pPr>
        <w:pStyle w:val="3"/>
      </w:pPr>
      <w:r>
        <w:t xml:space="preserve">Activitatea principală: Experimentul cu pâinea mucegăită </w:t>
      </w:r>
    </w:p>
    <w:p w14:paraId="1429A3B3" w14:textId="1CD62869" w:rsidR="00C57BEC" w:rsidRPr="00D811AB" w:rsidRDefault="00C57BEC" w:rsidP="0049596B">
      <w:pPr>
        <w:pStyle w:val="4"/>
      </w:pPr>
      <w:r>
        <w:t>Pentru grup</w:t>
      </w:r>
    </w:p>
    <w:p w14:paraId="1C79B590" w14:textId="77777777" w:rsidR="00C57BEC" w:rsidRDefault="00C57BEC" w:rsidP="00AE7D53">
      <w:pPr>
        <w:pStyle w:val="a3"/>
        <w:numPr>
          <w:ilvl w:val="0"/>
          <w:numId w:val="33"/>
        </w:numPr>
        <w:spacing w:before="120" w:after="120" w:line="240" w:lineRule="auto"/>
        <w:contextualSpacing w:val="0"/>
      </w:pPr>
      <w:r>
        <w:t xml:space="preserve">3 felii de pâine </w:t>
      </w:r>
    </w:p>
    <w:p w14:paraId="04371D3F" w14:textId="77777777" w:rsidR="00C57BEC" w:rsidRDefault="00C57BEC" w:rsidP="00AE7D53">
      <w:pPr>
        <w:pStyle w:val="a3"/>
        <w:numPr>
          <w:ilvl w:val="0"/>
          <w:numId w:val="33"/>
        </w:numPr>
        <w:spacing w:before="120" w:after="120" w:line="240" w:lineRule="auto"/>
        <w:contextualSpacing w:val="0"/>
      </w:pPr>
      <w:r>
        <w:t xml:space="preserve">Un marker lavabil </w:t>
      </w:r>
    </w:p>
    <w:p w14:paraId="605481A0" w14:textId="7502DE61" w:rsidR="00C57BEC" w:rsidRDefault="00C57BEC" w:rsidP="00AE7D53">
      <w:pPr>
        <w:pStyle w:val="a3"/>
        <w:numPr>
          <w:ilvl w:val="0"/>
          <w:numId w:val="33"/>
        </w:numPr>
        <w:spacing w:before="120" w:after="120" w:line="240" w:lineRule="auto"/>
        <w:contextualSpacing w:val="0"/>
      </w:pPr>
      <w:r>
        <w:t xml:space="preserve">3 pungi de plastic resigilabile </w:t>
      </w:r>
    </w:p>
    <w:p w14:paraId="24FDBEE7" w14:textId="77777777" w:rsidR="00C57BEC" w:rsidRPr="00D811AB" w:rsidRDefault="00C57BEC" w:rsidP="0049596B">
      <w:pPr>
        <w:pStyle w:val="3"/>
      </w:pPr>
      <w:r>
        <w:t xml:space="preserve">Activitatea suplimentară 1: Afișul „Criminal căutat” </w:t>
      </w:r>
    </w:p>
    <w:p w14:paraId="35916D59" w14:textId="77777777" w:rsidR="00C57BEC" w:rsidRPr="00D811AB" w:rsidRDefault="00C57BEC" w:rsidP="0049596B">
      <w:pPr>
        <w:pStyle w:val="4"/>
      </w:pPr>
      <w:r>
        <w:t xml:space="preserve">Pentru elev </w:t>
      </w:r>
    </w:p>
    <w:p w14:paraId="271CC979" w14:textId="77777777" w:rsidR="00C57BEC" w:rsidRDefault="00C57BEC" w:rsidP="00AE7D53">
      <w:pPr>
        <w:pStyle w:val="a3"/>
        <w:numPr>
          <w:ilvl w:val="0"/>
          <w:numId w:val="33"/>
        </w:numPr>
        <w:spacing w:before="120" w:after="120" w:line="240" w:lineRule="auto"/>
        <w:contextualSpacing w:val="0"/>
      </w:pPr>
      <w:r>
        <w:t xml:space="preserve">Coli A4 </w:t>
      </w:r>
    </w:p>
    <w:p w14:paraId="78E1A3FB" w14:textId="4206FCB5" w:rsidR="00C57BEC" w:rsidRDefault="00C57BEC" w:rsidP="00AE7D53">
      <w:pPr>
        <w:pStyle w:val="a3"/>
        <w:numPr>
          <w:ilvl w:val="0"/>
          <w:numId w:val="33"/>
        </w:numPr>
        <w:spacing w:before="120" w:after="120" w:line="240" w:lineRule="auto"/>
        <w:contextualSpacing w:val="0"/>
      </w:pPr>
      <w:r>
        <w:t>Creioane/carioci de colorat</w:t>
      </w:r>
    </w:p>
    <w:p w14:paraId="035CCA46" w14:textId="70253691" w:rsidR="00C57BEC" w:rsidRPr="00D811AB" w:rsidRDefault="00C57BEC" w:rsidP="0049596B">
      <w:pPr>
        <w:pStyle w:val="3"/>
      </w:pPr>
      <w:r>
        <w:t>Activitatea suplimentară 2: Provocarea microbilor răi</w:t>
      </w:r>
    </w:p>
    <w:p w14:paraId="19C89D19" w14:textId="49A23DAF" w:rsidR="00C57BEC" w:rsidRPr="00D811AB" w:rsidRDefault="00C57BEC" w:rsidP="0049596B">
      <w:pPr>
        <w:pStyle w:val="4"/>
      </w:pPr>
      <w:r>
        <w:t>Pentru elev</w:t>
      </w:r>
    </w:p>
    <w:p w14:paraId="61456E29" w14:textId="01894475" w:rsidR="00C57BEC" w:rsidRDefault="00C57BEC" w:rsidP="00AE7D53">
      <w:pPr>
        <w:pStyle w:val="a3"/>
        <w:numPr>
          <w:ilvl w:val="0"/>
          <w:numId w:val="33"/>
        </w:numPr>
        <w:spacing w:before="120" w:after="120" w:line="240" w:lineRule="auto"/>
        <w:contextualSpacing w:val="0"/>
      </w:pPr>
      <w:r>
        <w:t xml:space="preserve">Un exemplar SW1 </w:t>
      </w:r>
    </w:p>
    <w:p w14:paraId="3F9FF5B5" w14:textId="77777777" w:rsidR="00C57BEC" w:rsidRDefault="00C57BEC" w:rsidP="0049596B">
      <w:pPr>
        <w:pStyle w:val="3"/>
      </w:pPr>
      <w:r>
        <w:t xml:space="preserve">Activitatea suplimentară 3: Cartonașele adevărat/fals </w:t>
      </w:r>
    </w:p>
    <w:p w14:paraId="76A20049" w14:textId="731C182C" w:rsidR="00C57BEC" w:rsidRPr="00D811AB" w:rsidRDefault="00C57BEC" w:rsidP="0049596B">
      <w:pPr>
        <w:pStyle w:val="4"/>
      </w:pPr>
      <w:r>
        <w:t>Pentru elev</w:t>
      </w:r>
    </w:p>
    <w:p w14:paraId="3D53F60F" w14:textId="7A24A380" w:rsidR="00C57BEC" w:rsidRDefault="00C57BEC" w:rsidP="00AE7D53">
      <w:pPr>
        <w:pStyle w:val="a3"/>
        <w:numPr>
          <w:ilvl w:val="0"/>
          <w:numId w:val="33"/>
        </w:numPr>
        <w:spacing w:before="120" w:after="120" w:line="240" w:lineRule="auto"/>
        <w:contextualSpacing w:val="0"/>
      </w:pPr>
      <w:r>
        <w:t xml:space="preserve">Un exemplar SH3 </w:t>
      </w:r>
    </w:p>
    <w:p w14:paraId="59136FB8" w14:textId="77777777" w:rsidR="00C57BEC" w:rsidRPr="00D811AB" w:rsidRDefault="00C57BEC" w:rsidP="0049596B">
      <w:pPr>
        <w:pStyle w:val="3"/>
      </w:pPr>
      <w:r>
        <w:t xml:space="preserve">Activitatea suplimentară 4: Testul microbii dăunători </w:t>
      </w:r>
    </w:p>
    <w:p w14:paraId="59B1D09E" w14:textId="583FBD77" w:rsidR="00C57BEC" w:rsidRPr="00D811AB" w:rsidRDefault="00C57BEC" w:rsidP="0049596B">
      <w:pPr>
        <w:pStyle w:val="4"/>
      </w:pPr>
      <w:r>
        <w:t>Pentru elev</w:t>
      </w:r>
    </w:p>
    <w:p w14:paraId="28C15068" w14:textId="1D9E6070" w:rsidR="00CB467B" w:rsidRPr="00C3549D" w:rsidRDefault="00C57BEC" w:rsidP="00C57BEC">
      <w:pPr>
        <w:pStyle w:val="a3"/>
        <w:numPr>
          <w:ilvl w:val="0"/>
          <w:numId w:val="3"/>
        </w:numPr>
        <w:spacing w:before="120" w:after="120" w:line="240" w:lineRule="auto"/>
        <w:contextualSpacing w:val="0"/>
        <w:rPr>
          <w:rFonts w:eastAsiaTheme="majorEastAsia" w:cstheme="majorBidi"/>
          <w:b/>
          <w:sz w:val="36"/>
          <w:szCs w:val="26"/>
        </w:rPr>
      </w:pPr>
      <w:r>
        <w:t xml:space="preserve">Un exemplar SW2 </w:t>
      </w:r>
    </w:p>
    <w:p w14:paraId="45A2BB91" w14:textId="27732CDF" w:rsidR="00C57BEC" w:rsidRPr="00C57BEC" w:rsidRDefault="00BF4CC1" w:rsidP="00BF4CC1">
      <w:pPr>
        <w:spacing w:before="120" w:after="120" w:line="240" w:lineRule="auto"/>
        <w:rPr>
          <w:rStyle w:val="20"/>
          <w:b w:val="0"/>
        </w:rPr>
      </w:pPr>
      <w:r>
        <w:br w:type="column"/>
      </w:r>
      <w:r>
        <w:rPr>
          <w:rStyle w:val="20"/>
        </w:rPr>
        <w:t>Materiale suport</w:t>
      </w:r>
    </w:p>
    <w:p w14:paraId="0F027FD9" w14:textId="77777777" w:rsidR="00C57BEC" w:rsidRPr="00D811AB" w:rsidRDefault="00C57BEC" w:rsidP="00C57BEC">
      <w:pPr>
        <w:pStyle w:val="a3"/>
        <w:numPr>
          <w:ilvl w:val="0"/>
          <w:numId w:val="3"/>
        </w:numPr>
        <w:spacing w:before="120" w:after="120" w:line="240" w:lineRule="auto"/>
        <w:contextualSpacing w:val="0"/>
        <w:rPr>
          <w:rFonts w:cs="Arial"/>
        </w:rPr>
      </w:pPr>
      <w:r>
        <w:t xml:space="preserve">TS1: Discuție în clasă – Noțiuni de reținut </w:t>
      </w:r>
    </w:p>
    <w:p w14:paraId="6DEF56F6" w14:textId="77777777" w:rsidR="00C57BEC" w:rsidRPr="00D811AB" w:rsidRDefault="00C57BEC" w:rsidP="00C57BEC">
      <w:pPr>
        <w:pStyle w:val="a3"/>
        <w:numPr>
          <w:ilvl w:val="0"/>
          <w:numId w:val="3"/>
        </w:numPr>
        <w:spacing w:before="120" w:after="120" w:line="240" w:lineRule="auto"/>
        <w:contextualSpacing w:val="0"/>
        <w:rPr>
          <w:rFonts w:cs="Arial"/>
        </w:rPr>
      </w:pPr>
      <w:r>
        <w:t xml:space="preserve">SH1 și 2: Discuție în clasă – Scenariile din imagini </w:t>
      </w:r>
    </w:p>
    <w:p w14:paraId="11E7FEE0" w14:textId="77777777" w:rsidR="00C57BEC" w:rsidRPr="00D811AB" w:rsidRDefault="00C57BEC" w:rsidP="00C57BEC">
      <w:pPr>
        <w:pStyle w:val="a3"/>
        <w:numPr>
          <w:ilvl w:val="0"/>
          <w:numId w:val="3"/>
        </w:numPr>
        <w:spacing w:before="120" w:after="120" w:line="240" w:lineRule="auto"/>
        <w:contextualSpacing w:val="0"/>
        <w:rPr>
          <w:rFonts w:cs="Arial"/>
        </w:rPr>
      </w:pPr>
      <w:r>
        <w:t>SH3: Microbii dăunători – Cartonașele adevărat/fals</w:t>
      </w:r>
    </w:p>
    <w:p w14:paraId="0C29933F" w14:textId="77777777" w:rsidR="00C57BEC" w:rsidRPr="00D811AB" w:rsidRDefault="00C57BEC" w:rsidP="00C57BEC">
      <w:pPr>
        <w:pStyle w:val="a3"/>
        <w:numPr>
          <w:ilvl w:val="0"/>
          <w:numId w:val="3"/>
        </w:numPr>
        <w:spacing w:before="120" w:after="120" w:line="240" w:lineRule="auto"/>
        <w:contextualSpacing w:val="0"/>
        <w:rPr>
          <w:rFonts w:cs="Arial"/>
        </w:rPr>
      </w:pPr>
      <w:r>
        <w:t>SW1: Microbii dăunători – Careul de cuvinte și Căutați cuvintele</w:t>
      </w:r>
    </w:p>
    <w:p w14:paraId="32029062" w14:textId="77777777" w:rsidR="00C57BEC" w:rsidRPr="00D811AB" w:rsidRDefault="00C57BEC" w:rsidP="00C57BEC">
      <w:pPr>
        <w:pStyle w:val="a3"/>
        <w:numPr>
          <w:ilvl w:val="0"/>
          <w:numId w:val="3"/>
        </w:numPr>
        <w:spacing w:before="120" w:after="120" w:line="240" w:lineRule="auto"/>
        <w:contextualSpacing w:val="0"/>
        <w:rPr>
          <w:rFonts w:cs="Arial"/>
        </w:rPr>
      </w:pPr>
      <w:r>
        <w:t>SW2: Test microbii dăunători</w:t>
      </w:r>
    </w:p>
    <w:p w14:paraId="22885892" w14:textId="77777777" w:rsidR="00C57BEC" w:rsidRPr="00680E0B" w:rsidRDefault="00C57BEC" w:rsidP="00C57BEC">
      <w:pPr>
        <w:spacing w:before="120"/>
        <w:rPr>
          <w:rFonts w:cs="Arial"/>
        </w:rPr>
        <w:sectPr w:rsidR="00C57BEC" w:rsidRPr="00680E0B" w:rsidSect="00C57BEC">
          <w:type w:val="continuous"/>
          <w:pgSz w:w="11900" w:h="16840"/>
          <w:pgMar w:top="720" w:right="720" w:bottom="720" w:left="720" w:header="709" w:footer="709" w:gutter="0"/>
          <w:cols w:num="2" w:space="708"/>
          <w:docGrid w:linePitch="360"/>
        </w:sectPr>
      </w:pPr>
      <w:r>
        <w:t xml:space="preserve"> </w:t>
      </w:r>
    </w:p>
    <w:p w14:paraId="63BA9A00" w14:textId="3B743534" w:rsidR="00C57BEC" w:rsidRPr="00854715" w:rsidRDefault="00C57BEC" w:rsidP="00C57BEC">
      <w:pPr>
        <w:spacing w:before="120" w:line="276" w:lineRule="auto"/>
        <w:rPr>
          <w:rFonts w:cs="Arial"/>
        </w:rPr>
      </w:pPr>
      <w:r>
        <w:rPr>
          <w:b/>
          <w:bCs/>
          <w:noProof/>
          <w:sz w:val="70"/>
          <w:szCs w:val="70"/>
        </w:rPr>
        <w:lastRenderedPageBreak/>
        <mc:AlternateContent>
          <mc:Choice Requires="wps">
            <w:drawing>
              <wp:anchor distT="0" distB="0" distL="114300" distR="114300" simplePos="0" relativeHeight="251595776" behindDoc="0" locked="0" layoutInCell="1" allowOverlap="1" wp14:anchorId="41C98B9D" wp14:editId="4A772531">
                <wp:simplePos x="0" y="0"/>
                <wp:positionH relativeFrom="margin">
                  <wp:posOffset>-228600</wp:posOffset>
                </wp:positionH>
                <wp:positionV relativeFrom="paragraph">
                  <wp:posOffset>600075</wp:posOffset>
                </wp:positionV>
                <wp:extent cx="6870848" cy="5219700"/>
                <wp:effectExtent l="19050" t="19050" r="44450" b="38100"/>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521970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6B1558A" id="Rectangle 3276" o:spid="_x0000_s1026" alt="&quot;&quot;" style="position:absolute;margin-left:-18pt;margin-top:47.25pt;width:541pt;height:411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" filled="f" strokecolor="#117e62" strokeweight="4.5pt">
                <w10:wrap anchorx="margin"/>
              </v:rect>
            </w:pict>
          </mc:Fallback>
        </mc:AlternateContent>
      </w:r>
      <w:r>
        <w:rPr>
          <w:b/>
          <w:bCs/>
          <w:noProof/>
          <w:color w:val="FFFFFF" w:themeColor="background1"/>
          <w:sz w:val="36"/>
          <w:szCs w:val="36"/>
        </w:rPr>
        <w:drawing>
          <wp:anchor distT="0" distB="0" distL="114300" distR="114300" simplePos="0" relativeHeight="251514880" behindDoc="1" locked="0" layoutInCell="1" allowOverlap="1" wp14:anchorId="4ACF36EB" wp14:editId="587075DA">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color w:val="FFFFFF" w:themeColor="background1"/>
          <w:sz w:val="36"/>
        </w:rPr>
        <w:t xml:space="preserve"> </w:t>
      </w:r>
      <w:r>
        <w:rPr>
          <w:b/>
          <w:sz w:val="56"/>
        </w:rPr>
        <w:t>Lecția 3: Microbii dăunători</w:t>
      </w:r>
    </w:p>
    <w:p w14:paraId="08B2DE5A" w14:textId="65F32235" w:rsidR="00C57BEC" w:rsidRPr="00361406" w:rsidRDefault="00C57BEC" w:rsidP="00C57BEC">
      <w:pPr>
        <w:spacing w:before="120" w:line="276" w:lineRule="auto"/>
        <w:rPr>
          <w:rFonts w:cs="Arial"/>
          <w:b/>
          <w:bCs/>
          <w:sz w:val="22"/>
        </w:rPr>
      </w:pPr>
    </w:p>
    <w:p w14:paraId="5108C8D5" w14:textId="77777777" w:rsidR="00C57BEC" w:rsidRDefault="00C57BEC" w:rsidP="00C57BEC">
      <w:pPr>
        <w:pStyle w:val="2"/>
        <w:sectPr w:rsidR="00C57BEC" w:rsidSect="00C57BEC">
          <w:type w:val="continuous"/>
          <w:pgSz w:w="11906" w:h="16838"/>
          <w:pgMar w:top="720" w:right="720" w:bottom="720" w:left="720" w:header="708" w:footer="708" w:gutter="0"/>
          <w:cols w:space="708"/>
          <w:docGrid w:linePitch="360"/>
        </w:sectPr>
      </w:pPr>
    </w:p>
    <w:p w14:paraId="590D7EAD" w14:textId="77777777" w:rsidR="00C57BEC" w:rsidRPr="00EB74E7" w:rsidRDefault="00C57BEC" w:rsidP="00C57BEC">
      <w:pPr>
        <w:pStyle w:val="2"/>
      </w:pPr>
      <w:r>
        <w:t>Cuvinte cheie</w:t>
      </w:r>
    </w:p>
    <w:p w14:paraId="75C190E1" w14:textId="77777777" w:rsidR="00C57BEC" w:rsidRDefault="00C57BEC" w:rsidP="00C57BEC">
      <w:r>
        <w:t>Bacterii</w:t>
      </w:r>
    </w:p>
    <w:p w14:paraId="1DE0065F" w14:textId="77777777" w:rsidR="00C57BEC" w:rsidRDefault="00C57BEC" w:rsidP="00C57BEC">
      <w:r>
        <w:t>Fungi</w:t>
      </w:r>
    </w:p>
    <w:p w14:paraId="36611D17" w14:textId="77777777" w:rsidR="00C57BEC" w:rsidRDefault="00C57BEC" w:rsidP="00C57BEC">
      <w:r>
        <w:t>Agenți patogeni</w:t>
      </w:r>
    </w:p>
    <w:p w14:paraId="46A5C622" w14:textId="77777777" w:rsidR="00C57BEC" w:rsidRDefault="00C57BEC" w:rsidP="00C57BEC">
      <w:r>
        <w:t>Infecție</w:t>
      </w:r>
    </w:p>
    <w:p w14:paraId="60AEEAD4" w14:textId="77777777" w:rsidR="00C57BEC" w:rsidRDefault="00C57BEC" w:rsidP="00C57BEC">
      <w:r>
        <w:t>Patogeni</w:t>
      </w:r>
    </w:p>
    <w:p w14:paraId="3173B71C" w14:textId="77777777" w:rsidR="00C57BEC" w:rsidRDefault="00C57BEC" w:rsidP="00C57BEC">
      <w:pPr>
        <w:rPr>
          <w:rStyle w:val="20"/>
        </w:rPr>
      </w:pPr>
      <w:r>
        <w:t>Virus</w:t>
      </w:r>
      <w:r>
        <w:rPr>
          <w:rStyle w:val="20"/>
        </w:rPr>
        <w:t xml:space="preserve"> </w:t>
      </w:r>
    </w:p>
    <w:p w14:paraId="3F447CD2" w14:textId="77777777" w:rsidR="00C57BEC" w:rsidRPr="00C57BEC" w:rsidRDefault="00C57BEC" w:rsidP="00C57BEC">
      <w:pPr>
        <w:pStyle w:val="2"/>
      </w:pPr>
      <w:r>
        <w:br w:type="column"/>
      </w:r>
      <w:r>
        <w:rPr>
          <w:rStyle w:val="20"/>
          <w:b/>
        </w:rPr>
        <w:t>Sănătate și siguranță</w:t>
      </w:r>
    </w:p>
    <w:p w14:paraId="4175615A" w14:textId="77777777" w:rsidR="00C57BEC" w:rsidRPr="00EB74E7" w:rsidRDefault="00C57BEC" w:rsidP="00C57BEC">
      <w:pPr>
        <w:spacing w:line="276" w:lineRule="auto"/>
        <w:rPr>
          <w:rFonts w:cs="Arial"/>
        </w:rPr>
      </w:pPr>
      <w:r>
        <w:t>Pungile nu trebuie desfăcute pentru a permite o analiză mai îndeaproape a suprafeței pâinii; acestea ar putea elibera spori de fungi care ar putea fi inhalați și cauza un disconfort respirator. Cele trei pungi trebuie aruncate nedesfăcute într-un coș de gunoi normal sau într-un tomberon de reciclare a deșeurilor alimentare.</w:t>
      </w:r>
    </w:p>
    <w:p w14:paraId="4F248419" w14:textId="77777777" w:rsidR="00C57BEC" w:rsidRDefault="00C57BEC" w:rsidP="00C57BEC">
      <w:pPr>
        <w:spacing w:line="276" w:lineRule="auto"/>
        <w:rPr>
          <w:rFonts w:cs="Arial"/>
        </w:rPr>
      </w:pPr>
    </w:p>
    <w:p w14:paraId="46EC9B15" w14:textId="77777777" w:rsidR="00C57BEC" w:rsidRPr="00EB74E7" w:rsidRDefault="00C57BEC" w:rsidP="00C57BEC">
      <w:pPr>
        <w:spacing w:line="276" w:lineRule="auto"/>
        <w:rPr>
          <w:rFonts w:cs="Arial"/>
        </w:rPr>
      </w:pPr>
      <w:r>
        <w:t>Pentru o activitate de microbiologie sigură în clasă, consultați CLEAPPS</w:t>
      </w:r>
    </w:p>
    <w:p w14:paraId="291549B8" w14:textId="51BF7CC4" w:rsidR="00C57BEC" w:rsidRPr="00C3549D" w:rsidRDefault="00B15305" w:rsidP="00C3549D">
      <w:pPr>
        <w:spacing w:line="276" w:lineRule="auto"/>
        <w:rPr>
          <w:rStyle w:val="20"/>
          <w:rFonts w:eastAsiaTheme="minorHAnsi" w:cstheme="minorBidi"/>
          <w:b w:val="0"/>
          <w:sz w:val="24"/>
          <w:szCs w:val="22"/>
        </w:rPr>
      </w:pPr>
      <w:hyperlink r:id="rId100" w:history="1">
        <w:r w:rsidR="007D7D2D">
          <w:rPr>
            <w:rStyle w:val="a5"/>
          </w:rPr>
          <w:t>www.cleapps.org.uk</w:t>
        </w:r>
      </w:hyperlink>
      <w:r w:rsidR="007D7D2D">
        <w:t xml:space="preserve"> </w:t>
      </w:r>
    </w:p>
    <w:p w14:paraId="2CBF92AF" w14:textId="0432B9F9" w:rsidR="00C57BEC" w:rsidRPr="00C57BEC" w:rsidRDefault="00C57BEC" w:rsidP="00C57BEC">
      <w:pPr>
        <w:pStyle w:val="2"/>
      </w:pPr>
      <w:r>
        <w:br w:type="column"/>
      </w:r>
      <w:r>
        <w:rPr>
          <w:rStyle w:val="20"/>
          <w:b/>
        </w:rPr>
        <w:t>Linkuri web</w:t>
      </w:r>
    </w:p>
    <w:p w14:paraId="4C6B0FDA" w14:textId="02183FB6" w:rsidR="00C3549D" w:rsidRDefault="00C57BEC" w:rsidP="00C57BEC">
      <w:pPr>
        <w:spacing w:line="276" w:lineRule="auto"/>
      </w:pPr>
      <w:r>
        <w:t xml:space="preserve">e-bug.eu/eng/KS2/lesson/ Harmful-Microbes </w:t>
      </w:r>
    </w:p>
    <w:p w14:paraId="7750DEEA" w14:textId="77777777" w:rsidR="00C3549D" w:rsidRDefault="00C3549D">
      <w:r>
        <w:br w:type="page"/>
      </w:r>
    </w:p>
    <w:p w14:paraId="31E6E627" w14:textId="77777777" w:rsidR="00C57BEC" w:rsidRDefault="00C57BEC" w:rsidP="00C57BEC">
      <w:pPr>
        <w:spacing w:line="276" w:lineRule="auto"/>
        <w:sectPr w:rsidR="00C57BEC" w:rsidSect="00C57BEC">
          <w:type w:val="continuous"/>
          <w:pgSz w:w="11906" w:h="16838"/>
          <w:pgMar w:top="720" w:right="720" w:bottom="720" w:left="720" w:header="708" w:footer="708" w:gutter="0"/>
          <w:cols w:num="3" w:space="708"/>
          <w:docGrid w:linePitch="360"/>
        </w:sectPr>
      </w:pPr>
    </w:p>
    <w:p w14:paraId="424BF496" w14:textId="109A98AD" w:rsidR="00C57BEC" w:rsidRPr="00854715" w:rsidRDefault="00C57BEC" w:rsidP="00C57BEC">
      <w:pPr>
        <w:pStyle w:val="2"/>
      </w:pPr>
      <w:r>
        <w:lastRenderedPageBreak/>
        <w:t>Introducere</w:t>
      </w:r>
    </w:p>
    <w:p w14:paraId="76F308E3" w14:textId="77777777" w:rsidR="00C57BEC" w:rsidRDefault="00C57BEC" w:rsidP="00FE2246">
      <w:pPr>
        <w:pStyle w:val="a3"/>
        <w:numPr>
          <w:ilvl w:val="0"/>
          <w:numId w:val="149"/>
        </w:numPr>
        <w:spacing w:after="120" w:line="240" w:lineRule="auto"/>
        <w:ind w:left="709"/>
        <w:contextualSpacing w:val="0"/>
      </w:pPr>
      <w:r>
        <w:t xml:space="preserve">Începeți lecția explicând clasei că uneori microbii pot fi dăunători oamenilor. Întrebați elevii dacă știu ce îi îmbolnăvește. Aflați cât de multe cuvinte diferite folosesc elevii pentru a denumi microbii – bacterii, virusuri etc. </w:t>
      </w:r>
    </w:p>
    <w:p w14:paraId="64A8E9F8" w14:textId="77777777" w:rsidR="00C57BEC" w:rsidRDefault="00C57BEC" w:rsidP="00FE2246">
      <w:pPr>
        <w:pStyle w:val="a3"/>
        <w:numPr>
          <w:ilvl w:val="0"/>
          <w:numId w:val="149"/>
        </w:numPr>
        <w:spacing w:after="120" w:line="240" w:lineRule="auto"/>
        <w:ind w:left="709"/>
        <w:contextualSpacing w:val="0"/>
      </w:pPr>
      <w:r>
        <w:t xml:space="preserve">Explicați clasei că „agent patogen” este un cuvânt care face referire la bacteriile, virusurile și fungii care ne îmbolnăvesc. Discutați cu clasa diferitele tipuri de microbi și bolile cauzate de aceștia. </w:t>
      </w:r>
    </w:p>
    <w:p w14:paraId="3F24B286" w14:textId="77777777" w:rsidR="00C57BEC" w:rsidRDefault="00C57BEC" w:rsidP="00FE2246">
      <w:pPr>
        <w:pStyle w:val="a3"/>
        <w:numPr>
          <w:ilvl w:val="0"/>
          <w:numId w:val="149"/>
        </w:numPr>
        <w:spacing w:after="120" w:line="240" w:lineRule="auto"/>
        <w:ind w:left="709"/>
        <w:contextualSpacing w:val="0"/>
      </w:pPr>
      <w:r>
        <w:t xml:space="preserve">Subliniați faptul că microbii s-au adaptat la orice tip de mediu, trăind oriunde, cum ar fi în clasă, acasă, în dormitor, pe tot corpul nostru și pe mâncare. </w:t>
      </w:r>
    </w:p>
    <w:p w14:paraId="7DE199F0" w14:textId="77777777" w:rsidR="00C57BEC" w:rsidRDefault="00C57BEC" w:rsidP="00FE2246">
      <w:pPr>
        <w:pStyle w:val="a3"/>
        <w:numPr>
          <w:ilvl w:val="0"/>
          <w:numId w:val="149"/>
        </w:numPr>
        <w:spacing w:after="120" w:line="240" w:lineRule="auto"/>
        <w:ind w:left="709"/>
        <w:contextualSpacing w:val="0"/>
      </w:pPr>
      <w:r>
        <w:t xml:space="preserve">Spuneți clasei că microbii dăunători se pot răspândi cu ușurință de la o persoană la alta și cauzează bolile infecțioase, denumite astfel pentru că pot provoca o infecție. </w:t>
      </w:r>
    </w:p>
    <w:p w14:paraId="52DB9588" w14:textId="77777777" w:rsidR="00C57BEC" w:rsidRDefault="00C57BEC" w:rsidP="00FE2246">
      <w:pPr>
        <w:pStyle w:val="a3"/>
        <w:numPr>
          <w:ilvl w:val="0"/>
          <w:numId w:val="149"/>
        </w:numPr>
        <w:spacing w:after="120" w:line="240" w:lineRule="auto"/>
        <w:ind w:left="709"/>
        <w:contextualSpacing w:val="0"/>
      </w:pPr>
      <w:r>
        <w:t>Vestea bună: spuneți clasei că organismele noastre dețin proprii microbi „utili” care încearcă să oprească agenții patogeni dăunători să provoace o boală infecțioasă.</w:t>
      </w:r>
    </w:p>
    <w:p w14:paraId="4D045A4C" w14:textId="18684A12" w:rsidR="00C57BEC" w:rsidRPr="00854715" w:rsidRDefault="00C57BEC" w:rsidP="00C57BEC">
      <w:pPr>
        <w:pStyle w:val="2"/>
      </w:pPr>
      <w:r>
        <w:t>Activitate</w:t>
      </w:r>
    </w:p>
    <w:p w14:paraId="3B08F1EC" w14:textId="77777777" w:rsidR="00C57BEC" w:rsidRDefault="00C57BEC" w:rsidP="0049596B">
      <w:pPr>
        <w:pStyle w:val="3"/>
      </w:pPr>
      <w:r>
        <w:t>Activitatea de spargerea gheții: Discuție în clasă pe baza informațiilor din scenariu</w:t>
      </w:r>
    </w:p>
    <w:p w14:paraId="6135BC2E" w14:textId="77777777" w:rsidR="00C57BEC" w:rsidRDefault="00C57BEC" w:rsidP="00C57BEC">
      <w:pPr>
        <w:spacing w:before="240"/>
      </w:pPr>
      <w:r>
        <w:t xml:space="preserve">Această activitate este potrivită pentru o discuție în clasă. </w:t>
      </w:r>
    </w:p>
    <w:p w14:paraId="65811B8F" w14:textId="77777777" w:rsidR="00C57BEC" w:rsidRPr="00D811AB" w:rsidRDefault="00C57BEC" w:rsidP="00AE7D53">
      <w:pPr>
        <w:pStyle w:val="a3"/>
        <w:numPr>
          <w:ilvl w:val="0"/>
          <w:numId w:val="34"/>
        </w:numPr>
        <w:spacing w:before="240" w:after="120" w:line="240" w:lineRule="auto"/>
        <w:contextualSpacing w:val="0"/>
        <w:rPr>
          <w:b/>
          <w:bCs/>
        </w:rPr>
      </w:pPr>
      <w:r>
        <w:t>Prezentați clasei SH1 și SH2, pe care le puteți aranja pe tablă</w:t>
      </w:r>
    </w:p>
    <w:p w14:paraId="250B178A" w14:textId="77777777" w:rsidR="00C57BEC" w:rsidRPr="00D811AB" w:rsidRDefault="00C57BEC" w:rsidP="00AE7D53">
      <w:pPr>
        <w:pStyle w:val="a3"/>
        <w:numPr>
          <w:ilvl w:val="0"/>
          <w:numId w:val="34"/>
        </w:numPr>
        <w:spacing w:before="240" w:after="120" w:line="240" w:lineRule="auto"/>
        <w:contextualSpacing w:val="0"/>
        <w:rPr>
          <w:b/>
          <w:bCs/>
        </w:rPr>
      </w:pPr>
      <w:r>
        <w:t>Punctele de discuție 1-6 din TS1 corespund celor 6 imagini afișate în SH1 și SH2 și oferă scenarii de la care să pornească discuția</w:t>
      </w:r>
    </w:p>
    <w:p w14:paraId="3592D3C3" w14:textId="77777777" w:rsidR="00C57BEC" w:rsidRPr="00D811AB" w:rsidRDefault="00C57BEC" w:rsidP="00AE7D53">
      <w:pPr>
        <w:pStyle w:val="a3"/>
        <w:numPr>
          <w:ilvl w:val="0"/>
          <w:numId w:val="34"/>
        </w:numPr>
        <w:spacing w:before="240" w:after="120" w:line="240" w:lineRule="auto"/>
        <w:contextualSpacing w:val="0"/>
        <w:rPr>
          <w:b/>
          <w:bCs/>
        </w:rPr>
      </w:pPr>
      <w:r>
        <w:t>Începeți discuția rugând elevii să analizeze acțiunile personajelor și cum au fost acestea afectate de microbi</w:t>
      </w:r>
    </w:p>
    <w:p w14:paraId="5CD2B661" w14:textId="77777777" w:rsidR="00C57BEC" w:rsidRPr="00D811AB" w:rsidRDefault="00C57BEC" w:rsidP="00AE7D53">
      <w:pPr>
        <w:pStyle w:val="a3"/>
        <w:numPr>
          <w:ilvl w:val="0"/>
          <w:numId w:val="34"/>
        </w:numPr>
        <w:spacing w:before="240" w:after="120" w:line="240" w:lineRule="auto"/>
        <w:contextualSpacing w:val="0"/>
        <w:rPr>
          <w:b/>
          <w:bCs/>
        </w:rPr>
      </w:pPr>
      <w:r>
        <w:t>Continuați discuția întrebând dacă cineva din clasă a trecut vreodată prin astfel de simptome și, dacă da, ce tratament i s-a administrat</w:t>
      </w:r>
    </w:p>
    <w:p w14:paraId="1AAB9F93" w14:textId="77777777" w:rsidR="00C57BEC" w:rsidRDefault="00C57BEC" w:rsidP="00C57BEC">
      <w:pPr>
        <w:spacing w:before="240"/>
      </w:pPr>
      <w:r>
        <w:t>Nu uitați: Activitățile privind spălarea mâinilor, igiena respiratorie și cea alimentară sunt prezentate mai detaliat mai târziu în pachet.</w:t>
      </w:r>
    </w:p>
    <w:p w14:paraId="4515994D" w14:textId="77777777" w:rsidR="00C57BEC" w:rsidRPr="00D811AB" w:rsidRDefault="00C57BEC" w:rsidP="00C57BEC">
      <w:pPr>
        <w:rPr>
          <w:b/>
          <w:bCs/>
        </w:rPr>
      </w:pPr>
    </w:p>
    <w:p w14:paraId="68A70313" w14:textId="77777777" w:rsidR="00C57BEC" w:rsidRDefault="00C57BEC" w:rsidP="0049596B">
      <w:pPr>
        <w:pStyle w:val="3"/>
      </w:pPr>
      <w:r>
        <w:t>Activitatea principală: Experimentul cu pâinea mucegăită</w:t>
      </w:r>
    </w:p>
    <w:p w14:paraId="6A2DE384" w14:textId="77777777" w:rsidR="00C57BEC" w:rsidRDefault="00C57BEC" w:rsidP="00C57BEC">
      <w:pPr>
        <w:spacing w:before="240"/>
      </w:pPr>
      <w:r>
        <w:t xml:space="preserve">Sporilor de mucegai le este suficient un mediu potrivit pentru a crește și a se dezvolta. În acest experiment, elevii vor învăța care sunt condițiile care accelerează dezvoltarea mucegaiului pe pâine. </w:t>
      </w:r>
    </w:p>
    <w:p w14:paraId="7D7E2334" w14:textId="77777777" w:rsidR="00C57BEC" w:rsidRDefault="00C57BEC" w:rsidP="00AE7D53">
      <w:pPr>
        <w:pStyle w:val="a3"/>
        <w:numPr>
          <w:ilvl w:val="0"/>
          <w:numId w:val="35"/>
        </w:numPr>
        <w:spacing w:before="240" w:after="120" w:line="240" w:lineRule="auto"/>
        <w:contextualSpacing w:val="0"/>
      </w:pPr>
      <w:r>
        <w:t xml:space="preserve">Așezați o felie de pâine în fiecare pungă de plastic și sigilați bine punga. Numerotați fiecare pungă cu un marker. </w:t>
      </w:r>
    </w:p>
    <w:p w14:paraId="6B198370" w14:textId="77777777" w:rsidR="00C57BEC" w:rsidRDefault="00C57BEC" w:rsidP="00AE7D53">
      <w:pPr>
        <w:pStyle w:val="a3"/>
        <w:numPr>
          <w:ilvl w:val="0"/>
          <w:numId w:val="35"/>
        </w:numPr>
        <w:spacing w:before="240" w:after="120" w:line="240" w:lineRule="auto"/>
        <w:contextualSpacing w:val="0"/>
      </w:pPr>
      <w:r>
        <w:t xml:space="preserve">Adăugați puțină apă în punga 1. Așezați-o într-un loc întunecat. </w:t>
      </w:r>
    </w:p>
    <w:p w14:paraId="4CD46223" w14:textId="77777777" w:rsidR="00C57BEC" w:rsidRDefault="00C57BEC" w:rsidP="00AE7D53">
      <w:pPr>
        <w:pStyle w:val="a3"/>
        <w:numPr>
          <w:ilvl w:val="0"/>
          <w:numId w:val="35"/>
        </w:numPr>
        <w:spacing w:before="240" w:after="120" w:line="240" w:lineRule="auto"/>
        <w:contextualSpacing w:val="0"/>
      </w:pPr>
      <w:r>
        <w:t xml:space="preserve">Așezați a doua pungă într-un loc însorit. </w:t>
      </w:r>
    </w:p>
    <w:p w14:paraId="0AC5BBB3" w14:textId="77777777" w:rsidR="00C57BEC" w:rsidRDefault="00C57BEC" w:rsidP="00AE7D53">
      <w:pPr>
        <w:pStyle w:val="a3"/>
        <w:numPr>
          <w:ilvl w:val="0"/>
          <w:numId w:val="35"/>
        </w:numPr>
        <w:spacing w:before="240" w:after="120" w:line="240" w:lineRule="auto"/>
        <w:contextualSpacing w:val="0"/>
      </w:pPr>
      <w:r>
        <w:t xml:space="preserve">Așezați a treia pungă în frigider. </w:t>
      </w:r>
    </w:p>
    <w:p w14:paraId="5EBE737A" w14:textId="77777777" w:rsidR="00C57BEC" w:rsidRDefault="00C57BEC" w:rsidP="00AE7D53">
      <w:pPr>
        <w:pStyle w:val="a3"/>
        <w:numPr>
          <w:ilvl w:val="0"/>
          <w:numId w:val="35"/>
        </w:numPr>
        <w:spacing w:before="240" w:after="120" w:line="240" w:lineRule="auto"/>
        <w:contextualSpacing w:val="0"/>
      </w:pPr>
      <w:r>
        <w:t xml:space="preserve">Verificați fiecare pungă pe parcursul unei săptămâni. </w:t>
      </w:r>
    </w:p>
    <w:p w14:paraId="4B610B07" w14:textId="77777777" w:rsidR="00C57BEC" w:rsidRDefault="00C57BEC" w:rsidP="00AE7D53">
      <w:pPr>
        <w:pStyle w:val="a3"/>
        <w:numPr>
          <w:ilvl w:val="0"/>
          <w:numId w:val="35"/>
        </w:numPr>
        <w:spacing w:before="240" w:after="120" w:line="240" w:lineRule="auto"/>
        <w:contextualSpacing w:val="0"/>
      </w:pPr>
      <w:r>
        <w:t xml:space="preserve">Examinați feliile de pâine și întrebați elevii ce se așteaptă să se întâmple. </w:t>
      </w:r>
    </w:p>
    <w:p w14:paraId="64F0E11C" w14:textId="77777777" w:rsidR="00C57BEC" w:rsidRDefault="00C57BEC" w:rsidP="00AE7D53">
      <w:pPr>
        <w:pStyle w:val="a3"/>
        <w:numPr>
          <w:ilvl w:val="0"/>
          <w:numId w:val="35"/>
        </w:numPr>
        <w:spacing w:before="240" w:after="120" w:line="240" w:lineRule="auto"/>
        <w:contextualSpacing w:val="0"/>
      </w:pPr>
      <w:r>
        <w:lastRenderedPageBreak/>
        <w:t xml:space="preserve">La sfârșitul săptămânii, cereți copiilor să noteze observațiile. Sunt feliile așa cum se așteptau să fie? </w:t>
      </w:r>
    </w:p>
    <w:p w14:paraId="07F8D9A6" w14:textId="6765B799" w:rsidR="00C57BEC" w:rsidRDefault="00C57BEC" w:rsidP="00C57BEC">
      <w:pPr>
        <w:spacing w:before="240"/>
      </w:pPr>
      <w:r>
        <w:t>La sfârșitul săptămânii, în fiecare pungă va apărea un tip de mucegai diferit. Într-un loc luminos și însorit, temperatura este mai ridicată, mediu ce încurajează dezvoltarea mai rapidă/mare a mucegaiului. În frigider, temperaturile joase micșorează gradul de dezvoltare al mucegaiului, în cazul în care acesta apare. Pâinea depozitată într-un mediu întunecat și în condiții de umezeală ar trebui să aibă cel mai mult mucegai. Elevii vor învăța cum mucegaiul tinde să crească mai repede într-un mediu cu temperaturi ridicate și în condiții de umezeală.</w:t>
      </w:r>
    </w:p>
    <w:p w14:paraId="6DDE6AF4" w14:textId="47CE1613" w:rsidR="00C57BEC" w:rsidRPr="00EB74E7" w:rsidRDefault="00C57BEC" w:rsidP="00C57BEC">
      <w:pPr>
        <w:pStyle w:val="2"/>
      </w:pPr>
      <w:r>
        <w:t>Discuție</w:t>
      </w:r>
      <w:r>
        <w:tab/>
      </w:r>
    </w:p>
    <w:p w14:paraId="08BA0DC0" w14:textId="77777777" w:rsidR="00C57BEC" w:rsidRDefault="00C57BEC" w:rsidP="00C57BEC">
      <w:pPr>
        <w:autoSpaceDE w:val="0"/>
        <w:autoSpaceDN w:val="0"/>
        <w:adjustRightInd w:val="0"/>
      </w:pPr>
      <w:r>
        <w:t xml:space="preserve">Verificați dacă elevii au înțeles informațiile, adresând următoarele întrebări: Care este procesul care a făcut ca amestecul de drojdie să crească? </w:t>
      </w:r>
    </w:p>
    <w:p w14:paraId="64AE4302" w14:textId="77777777" w:rsidR="00C57BEC" w:rsidRDefault="00C57BEC" w:rsidP="00AE7D53">
      <w:pPr>
        <w:pStyle w:val="a3"/>
        <w:numPr>
          <w:ilvl w:val="0"/>
          <w:numId w:val="36"/>
        </w:numPr>
        <w:autoSpaceDE w:val="0"/>
        <w:autoSpaceDN w:val="0"/>
        <w:adjustRightInd w:val="0"/>
        <w:spacing w:after="120" w:line="240" w:lineRule="auto"/>
        <w:contextualSpacing w:val="0"/>
      </w:pPr>
      <w:r>
        <w:t xml:space="preserve">Ce a cauzat infecția? </w:t>
      </w:r>
    </w:p>
    <w:p w14:paraId="0C4D8FC7" w14:textId="77777777" w:rsidR="00C57BEC" w:rsidRDefault="00C57BEC" w:rsidP="00C57BEC">
      <w:pPr>
        <w:pStyle w:val="a3"/>
        <w:autoSpaceDE w:val="0"/>
        <w:autoSpaceDN w:val="0"/>
        <w:adjustRightInd w:val="0"/>
      </w:pPr>
      <w:r>
        <w:t>Răspuns: O infecție apare atunci când microbii dăunători pătrund în organismul nostru și se multiplică, făcând ca persoana infectată să se simtă rău. Aceasta se poate declanșa foarte repede sau după mult timp.</w:t>
      </w:r>
    </w:p>
    <w:p w14:paraId="169175ED" w14:textId="77777777" w:rsidR="00C57BEC" w:rsidRDefault="00C57BEC" w:rsidP="00AE7D53">
      <w:pPr>
        <w:pStyle w:val="a3"/>
        <w:numPr>
          <w:ilvl w:val="0"/>
          <w:numId w:val="36"/>
        </w:numPr>
        <w:autoSpaceDE w:val="0"/>
        <w:autoSpaceDN w:val="0"/>
        <w:adjustRightInd w:val="0"/>
        <w:spacing w:after="120" w:line="240" w:lineRule="auto"/>
        <w:contextualSpacing w:val="0"/>
      </w:pPr>
      <w:r>
        <w:t xml:space="preserve">Sunt durerile în gât cauzate mereu de microbii dăunători? </w:t>
      </w:r>
    </w:p>
    <w:p w14:paraId="6565B427" w14:textId="77777777" w:rsidR="00C57BEC" w:rsidRDefault="00C57BEC" w:rsidP="00C57BEC">
      <w:pPr>
        <w:pStyle w:val="a3"/>
        <w:autoSpaceDE w:val="0"/>
        <w:autoSpaceDN w:val="0"/>
        <w:adjustRightInd w:val="0"/>
      </w:pPr>
      <w:r>
        <w:t xml:space="preserve">Răspuns: Nu toate durerile în gât sunt cauzate de microbi dăunători; câteodată tusea sau o durere de dinți poate provoca roșeață în gât, însoțită de dureri. </w:t>
      </w:r>
    </w:p>
    <w:p w14:paraId="09BD18B5" w14:textId="77777777" w:rsidR="00C57BEC" w:rsidRDefault="00C57BEC" w:rsidP="00AE7D53">
      <w:pPr>
        <w:pStyle w:val="a3"/>
        <w:numPr>
          <w:ilvl w:val="0"/>
          <w:numId w:val="36"/>
        </w:numPr>
        <w:autoSpaceDE w:val="0"/>
        <w:autoSpaceDN w:val="0"/>
        <w:adjustRightInd w:val="0"/>
        <w:spacing w:after="120" w:line="240" w:lineRule="auto"/>
        <w:contextualSpacing w:val="0"/>
      </w:pPr>
      <w:r>
        <w:t xml:space="preserve">Sunt toate bolile cauzate de microbi? </w:t>
      </w:r>
    </w:p>
    <w:p w14:paraId="366997BE" w14:textId="77777777" w:rsidR="00C57BEC" w:rsidRDefault="00C57BEC" w:rsidP="00C57BEC">
      <w:pPr>
        <w:pStyle w:val="a3"/>
        <w:autoSpaceDE w:val="0"/>
        <w:autoSpaceDN w:val="0"/>
        <w:adjustRightInd w:val="0"/>
      </w:pPr>
      <w:r>
        <w:t>Răspuns: Bolile cauzate de microbi sunt cunoscute ca boli infecțioase. De asemenea, există boli, precum astmul și febra fânului, care nu sunt cauzate de microbi. Acestea sunt cunoscute ca boli neinfecțioase.</w:t>
      </w:r>
    </w:p>
    <w:p w14:paraId="0BEF3283" w14:textId="77777777" w:rsidR="00C57BEC" w:rsidRDefault="00C57BEC" w:rsidP="00AE7D53">
      <w:pPr>
        <w:pStyle w:val="a3"/>
        <w:numPr>
          <w:ilvl w:val="0"/>
          <w:numId w:val="36"/>
        </w:numPr>
        <w:autoSpaceDE w:val="0"/>
        <w:autoSpaceDN w:val="0"/>
        <w:adjustRightInd w:val="0"/>
        <w:spacing w:after="120" w:line="240" w:lineRule="auto"/>
        <w:contextualSpacing w:val="0"/>
      </w:pPr>
      <w:r>
        <w:t xml:space="preserve">Vă vine în minte vreo infecție cauzată de microbi dăunători? </w:t>
      </w:r>
    </w:p>
    <w:p w14:paraId="727180F0" w14:textId="77777777" w:rsidR="00C57BEC" w:rsidRDefault="00C57BEC" w:rsidP="00C57BEC">
      <w:pPr>
        <w:pStyle w:val="a3"/>
        <w:autoSpaceDE w:val="0"/>
        <w:autoSpaceDN w:val="0"/>
        <w:adjustRightInd w:val="0"/>
      </w:pPr>
      <w:r>
        <w:t>Răspuns: Piciorul de atlet, gripa, rujeola</w:t>
      </w:r>
    </w:p>
    <w:p w14:paraId="076C5D9E" w14:textId="77777777" w:rsidR="00C57BEC" w:rsidRDefault="00C57BEC" w:rsidP="00C57BEC">
      <w:pPr>
        <w:pStyle w:val="a3"/>
        <w:autoSpaceDE w:val="0"/>
        <w:autoSpaceDN w:val="0"/>
        <w:adjustRightInd w:val="0"/>
      </w:pPr>
    </w:p>
    <w:p w14:paraId="63503590" w14:textId="77777777" w:rsidR="00C57BEC" w:rsidRDefault="00C57BEC" w:rsidP="0049596B">
      <w:pPr>
        <w:pStyle w:val="3"/>
      </w:pPr>
      <w:r>
        <w:t>Știați că...</w:t>
      </w:r>
    </w:p>
    <w:p w14:paraId="1723B3E0" w14:textId="77777777" w:rsidR="00C57BEC" w:rsidRDefault="00C57BEC" w:rsidP="00C57BEC">
      <w:pPr>
        <w:autoSpaceDE w:val="0"/>
        <w:autoSpaceDN w:val="0"/>
        <w:adjustRightInd w:val="0"/>
      </w:pPr>
      <w:r>
        <w:t>Există mai mulți microbi pe planetă decât orice altă specie de organism viu?</w:t>
      </w:r>
    </w:p>
    <w:p w14:paraId="21E3FEDD" w14:textId="77777777" w:rsidR="00C57BEC" w:rsidRPr="004863AC" w:rsidRDefault="00C57BEC" w:rsidP="00C57BEC">
      <w:pPr>
        <w:autoSpaceDE w:val="0"/>
        <w:autoSpaceDN w:val="0"/>
        <w:adjustRightInd w:val="0"/>
        <w:rPr>
          <w:i/>
          <w:iCs/>
        </w:rPr>
      </w:pPr>
    </w:p>
    <w:p w14:paraId="42B51716" w14:textId="4835B529" w:rsidR="00C57BEC" w:rsidRPr="00EB74E7" w:rsidRDefault="00C57BEC" w:rsidP="00C57BEC">
      <w:pPr>
        <w:pStyle w:val="2"/>
      </w:pPr>
      <w:r>
        <w:t xml:space="preserve">Activități suplimentare </w:t>
      </w:r>
    </w:p>
    <w:p w14:paraId="384386AD" w14:textId="77777777" w:rsidR="00C57BEC" w:rsidRDefault="00C57BEC" w:rsidP="0049596B">
      <w:pPr>
        <w:pStyle w:val="3"/>
      </w:pPr>
      <w:r>
        <w:t xml:space="preserve">„Criminal căutat” – design de afiș </w:t>
      </w:r>
    </w:p>
    <w:p w14:paraId="119272F7" w14:textId="77777777" w:rsidR="00C57BEC" w:rsidRDefault="00C57BEC" w:rsidP="00C57BEC">
      <w:pPr>
        <w:spacing w:before="120"/>
        <w:jc w:val="both"/>
      </w:pPr>
      <w:r>
        <w:t xml:space="preserve">Cereți elevilor să creeze un afiș în stilul celor de „Criminal căutat” pentru un microorganism dăunător, precum virusul gripal, </w:t>
      </w:r>
      <w:r>
        <w:rPr>
          <w:i/>
        </w:rPr>
        <w:t>Campylobacter</w:t>
      </w:r>
      <w:r>
        <w:t xml:space="preserve">, fungii dermatofiți, </w:t>
      </w:r>
      <w:r>
        <w:rPr>
          <w:i/>
        </w:rPr>
        <w:t>Salmonella</w:t>
      </w:r>
      <w:r>
        <w:t xml:space="preserve">. </w:t>
      </w:r>
    </w:p>
    <w:p w14:paraId="3A513896" w14:textId="77777777" w:rsidR="00C57BEC" w:rsidRDefault="00C57BEC" w:rsidP="00C57BEC">
      <w:pPr>
        <w:spacing w:before="120"/>
        <w:jc w:val="both"/>
      </w:pPr>
      <w:r>
        <w:t xml:space="preserve">Afișele trebuie să cuprindă: un desen al microorganismului dăunător, o descriere, inclusiv date despre cum afectează acesta oamenii, unde poate fi găsit și simptomele (dacă există). </w:t>
      </w:r>
    </w:p>
    <w:p w14:paraId="58F49793" w14:textId="77777777" w:rsidR="00C57BEC" w:rsidRDefault="00C57BEC" w:rsidP="00C57BEC">
      <w:pPr>
        <w:spacing w:before="120"/>
        <w:jc w:val="both"/>
      </w:pPr>
    </w:p>
    <w:p w14:paraId="3A67CE60" w14:textId="77777777" w:rsidR="00C57BEC" w:rsidRDefault="00C57BEC" w:rsidP="0049596B">
      <w:pPr>
        <w:pStyle w:val="3"/>
      </w:pPr>
      <w:r>
        <w:t xml:space="preserve">Cartonașele adevărat/fals </w:t>
      </w:r>
    </w:p>
    <w:p w14:paraId="3B6508E6" w14:textId="77777777" w:rsidR="00C57BEC" w:rsidRDefault="00C57BEC" w:rsidP="00C57BEC">
      <w:pPr>
        <w:spacing w:before="120"/>
        <w:jc w:val="both"/>
      </w:pPr>
      <w:r>
        <w:t>SH3 include un set de întrebări și cartonașele adevărat/fals pentru elevi. În grupuri de 3 sau 4 elevi, cereți copiilor să ridice cartonașele pentru a răspunde la fiecare întrebare.</w:t>
      </w:r>
    </w:p>
    <w:p w14:paraId="2E133918" w14:textId="77777777" w:rsidR="00C57BEC" w:rsidRDefault="00C57BEC" w:rsidP="00C57BEC">
      <w:pPr>
        <w:spacing w:before="120"/>
        <w:jc w:val="both"/>
      </w:pPr>
      <w:r>
        <w:t>Răspunsurile la întrebările din SH3 sunt următoarele:</w:t>
      </w:r>
    </w:p>
    <w:p w14:paraId="328229E2" w14:textId="77777777" w:rsidR="00C57BEC" w:rsidRDefault="00C57BEC" w:rsidP="00AE7D53">
      <w:pPr>
        <w:pStyle w:val="a3"/>
        <w:numPr>
          <w:ilvl w:val="0"/>
          <w:numId w:val="37"/>
        </w:numPr>
        <w:spacing w:before="120" w:after="120" w:line="240" w:lineRule="auto"/>
        <w:contextualSpacing w:val="0"/>
        <w:jc w:val="both"/>
      </w:pPr>
      <w:r>
        <w:t xml:space="preserve">Durerile în gât sunt cauzate mereu de microbi dăunători. Răspuns: Fals </w:t>
      </w:r>
    </w:p>
    <w:p w14:paraId="468D869D" w14:textId="77777777" w:rsidR="00C57BEC" w:rsidRDefault="00C57BEC" w:rsidP="00AE7D53">
      <w:pPr>
        <w:pStyle w:val="a3"/>
        <w:numPr>
          <w:ilvl w:val="0"/>
          <w:numId w:val="37"/>
        </w:numPr>
        <w:spacing w:before="120" w:after="120" w:line="240" w:lineRule="auto"/>
        <w:contextualSpacing w:val="0"/>
        <w:jc w:val="both"/>
      </w:pPr>
      <w:r>
        <w:t xml:space="preserve">Piciorul de atlet este cauzat de fungi. Răspuns: Adevărat </w:t>
      </w:r>
    </w:p>
    <w:p w14:paraId="3E7201C3" w14:textId="77777777" w:rsidR="00C57BEC" w:rsidRDefault="00C57BEC" w:rsidP="00AE7D53">
      <w:pPr>
        <w:pStyle w:val="a3"/>
        <w:numPr>
          <w:ilvl w:val="0"/>
          <w:numId w:val="37"/>
        </w:numPr>
        <w:spacing w:before="120" w:after="120" w:line="240" w:lineRule="auto"/>
        <w:contextualSpacing w:val="0"/>
        <w:jc w:val="both"/>
      </w:pPr>
      <w:r>
        <w:lastRenderedPageBreak/>
        <w:t xml:space="preserve">Toate bolile sunt cauzate de microbi. Răspuns: Fals </w:t>
      </w:r>
    </w:p>
    <w:p w14:paraId="36BA6FAE" w14:textId="77777777" w:rsidR="00C57BEC" w:rsidRDefault="00C57BEC" w:rsidP="00AE7D53">
      <w:pPr>
        <w:pStyle w:val="a3"/>
        <w:numPr>
          <w:ilvl w:val="0"/>
          <w:numId w:val="37"/>
        </w:numPr>
        <w:spacing w:before="120" w:after="120" w:line="240" w:lineRule="auto"/>
        <w:contextualSpacing w:val="0"/>
        <w:jc w:val="both"/>
      </w:pPr>
      <w:r>
        <w:t xml:space="preserve">Agentul patogen este un alt nume pentru microbul dăunător. Răspuns: Adevărat </w:t>
      </w:r>
    </w:p>
    <w:p w14:paraId="295B37E2" w14:textId="77777777" w:rsidR="00C57BEC" w:rsidRDefault="00C57BEC" w:rsidP="00AE7D53">
      <w:pPr>
        <w:pStyle w:val="a3"/>
        <w:numPr>
          <w:ilvl w:val="0"/>
          <w:numId w:val="37"/>
        </w:numPr>
        <w:spacing w:before="120" w:after="120" w:line="240" w:lineRule="auto"/>
        <w:contextualSpacing w:val="0"/>
        <w:jc w:val="both"/>
      </w:pPr>
      <w:r>
        <w:t xml:space="preserve">Fungii nu își omoară, în general, gazdele. Răspuns: Adevărat </w:t>
      </w:r>
    </w:p>
    <w:p w14:paraId="2B7BB27E" w14:textId="77777777" w:rsidR="00C57BEC" w:rsidRDefault="00C57BEC" w:rsidP="00AE7D53">
      <w:pPr>
        <w:pStyle w:val="a3"/>
        <w:numPr>
          <w:ilvl w:val="0"/>
          <w:numId w:val="37"/>
        </w:numPr>
        <w:spacing w:before="120" w:after="120" w:line="240" w:lineRule="auto"/>
        <w:contextualSpacing w:val="0"/>
        <w:jc w:val="both"/>
      </w:pPr>
      <w:r>
        <w:t>Virusul gripal cauzează răceala comună. Răspuns: Adevărat</w:t>
      </w:r>
    </w:p>
    <w:p w14:paraId="437B5A00" w14:textId="77777777" w:rsidR="00C57BEC" w:rsidRDefault="00C57BEC" w:rsidP="00C57BEC">
      <w:pPr>
        <w:spacing w:before="120"/>
        <w:jc w:val="both"/>
        <w:rPr>
          <w:b/>
          <w:bCs/>
        </w:rPr>
      </w:pPr>
    </w:p>
    <w:p w14:paraId="6E387DC0" w14:textId="77777777" w:rsidR="00C57BEC" w:rsidRDefault="00C57BEC" w:rsidP="0049596B">
      <w:pPr>
        <w:pStyle w:val="3"/>
      </w:pPr>
      <w:r>
        <w:t xml:space="preserve">Provocarea microbilor răi </w:t>
      </w:r>
    </w:p>
    <w:p w14:paraId="083D2118" w14:textId="77777777" w:rsidR="00C57BEC" w:rsidRDefault="00C57BEC" w:rsidP="00C57BEC">
      <w:pPr>
        <w:spacing w:before="120"/>
        <w:jc w:val="both"/>
      </w:pPr>
      <w:r>
        <w:t xml:space="preserve">SW1 prezintă un careu de cuvinte amuzant și un exercițiu de căutare a cuvintelor. Elevii pot realiza sarcina individual sau în perechi pentru a-și fixa informațiile din lecție. Răspunsurile sunt disponibile pe site-ul web e-Bug. </w:t>
      </w:r>
    </w:p>
    <w:p w14:paraId="2C2B5064" w14:textId="77777777" w:rsidR="00C57BEC" w:rsidRDefault="00C57BEC" w:rsidP="00C57BEC">
      <w:pPr>
        <w:spacing w:before="120"/>
        <w:jc w:val="both"/>
      </w:pPr>
    </w:p>
    <w:p w14:paraId="14B7C86C" w14:textId="77777777" w:rsidR="00C57BEC" w:rsidRDefault="00C57BEC" w:rsidP="0049596B">
      <w:pPr>
        <w:pStyle w:val="3"/>
      </w:pPr>
      <w:r>
        <w:t xml:space="preserve">Test microbi </w:t>
      </w:r>
    </w:p>
    <w:p w14:paraId="6990A4A2" w14:textId="77777777" w:rsidR="00C57BEC" w:rsidRDefault="00C57BEC" w:rsidP="00C57BEC">
      <w:pPr>
        <w:spacing w:before="120"/>
        <w:jc w:val="both"/>
      </w:pPr>
      <w:r>
        <w:t>SW2 prezintă un alt mod distractiv de a fixa informațiile din lecție. Împărțiți elevii în grupuri de câte 3 sau 4 copii și înmânați fiecărei echipe câte o foaie. Va câștiga echipa cu cele mai multe puncte.</w:t>
      </w:r>
    </w:p>
    <w:p w14:paraId="6D08CD0A" w14:textId="77777777" w:rsidR="00C57BEC" w:rsidRDefault="00C57BEC" w:rsidP="00AE7D53">
      <w:pPr>
        <w:pStyle w:val="a3"/>
        <w:numPr>
          <w:ilvl w:val="0"/>
          <w:numId w:val="38"/>
        </w:numPr>
        <w:spacing w:before="120" w:after="120" w:line="240" w:lineRule="auto"/>
        <w:contextualSpacing w:val="0"/>
        <w:jc w:val="both"/>
      </w:pPr>
      <w:r>
        <w:t xml:space="preserve">Bacteriile, virusurile și fungii  </w:t>
      </w:r>
    </w:p>
    <w:p w14:paraId="05AEF1F2" w14:textId="77777777" w:rsidR="00C57BEC" w:rsidRDefault="00C57BEC" w:rsidP="00AE7D53">
      <w:pPr>
        <w:pStyle w:val="a3"/>
        <w:numPr>
          <w:ilvl w:val="0"/>
          <w:numId w:val="38"/>
        </w:numPr>
        <w:spacing w:before="120" w:after="120" w:line="240" w:lineRule="auto"/>
        <w:contextualSpacing w:val="0"/>
        <w:jc w:val="both"/>
      </w:pPr>
      <w:r>
        <w:t xml:space="preserve">Peste tot </w:t>
      </w:r>
    </w:p>
    <w:p w14:paraId="23848764" w14:textId="77777777" w:rsidR="00C57BEC" w:rsidRDefault="00C57BEC" w:rsidP="00AE7D53">
      <w:pPr>
        <w:pStyle w:val="a3"/>
        <w:numPr>
          <w:ilvl w:val="0"/>
          <w:numId w:val="38"/>
        </w:numPr>
        <w:spacing w:before="120" w:after="120" w:line="240" w:lineRule="auto"/>
        <w:contextualSpacing w:val="0"/>
        <w:jc w:val="both"/>
      </w:pPr>
      <w:r>
        <w:t xml:space="preserve">Brânza, pâinea și iaurtul </w:t>
      </w:r>
    </w:p>
    <w:p w14:paraId="2E4ABCD4" w14:textId="77777777" w:rsidR="00C57BEC" w:rsidRDefault="00C57BEC" w:rsidP="00AE7D53">
      <w:pPr>
        <w:pStyle w:val="a3"/>
        <w:numPr>
          <w:ilvl w:val="0"/>
          <w:numId w:val="38"/>
        </w:numPr>
        <w:spacing w:before="120" w:after="120" w:line="240" w:lineRule="auto"/>
        <w:contextualSpacing w:val="0"/>
        <w:jc w:val="both"/>
      </w:pPr>
      <w:r>
        <w:t xml:space="preserve">Agentul patogen </w:t>
      </w:r>
    </w:p>
    <w:p w14:paraId="043ADF05" w14:textId="77777777" w:rsidR="00C57BEC" w:rsidRDefault="00C57BEC" w:rsidP="00AE7D53">
      <w:pPr>
        <w:pStyle w:val="a3"/>
        <w:numPr>
          <w:ilvl w:val="0"/>
          <w:numId w:val="38"/>
        </w:numPr>
        <w:spacing w:before="120" w:after="120" w:line="240" w:lineRule="auto"/>
        <w:contextualSpacing w:val="0"/>
        <w:jc w:val="both"/>
      </w:pPr>
      <w:r>
        <w:t xml:space="preserve">Virusul </w:t>
      </w:r>
    </w:p>
    <w:p w14:paraId="618A79AA" w14:textId="77777777" w:rsidR="00C57BEC" w:rsidRDefault="00C57BEC" w:rsidP="00AE7D53">
      <w:pPr>
        <w:pStyle w:val="a3"/>
        <w:numPr>
          <w:ilvl w:val="0"/>
          <w:numId w:val="38"/>
        </w:numPr>
        <w:spacing w:before="120" w:after="120" w:line="240" w:lineRule="auto"/>
        <w:contextualSpacing w:val="0"/>
        <w:jc w:val="both"/>
      </w:pPr>
      <w:r>
        <w:t xml:space="preserve">Pot fi dăunători sau benefici </w:t>
      </w:r>
    </w:p>
    <w:p w14:paraId="186A471A" w14:textId="77777777" w:rsidR="00C57BEC" w:rsidRDefault="00C57BEC" w:rsidP="00AE7D53">
      <w:pPr>
        <w:pStyle w:val="a3"/>
        <w:numPr>
          <w:ilvl w:val="0"/>
          <w:numId w:val="38"/>
        </w:numPr>
        <w:spacing w:before="120" w:after="120" w:line="240" w:lineRule="auto"/>
        <w:contextualSpacing w:val="0"/>
        <w:jc w:val="both"/>
      </w:pPr>
      <w:r>
        <w:t xml:space="preserve">Agentul patogen </w:t>
      </w:r>
    </w:p>
    <w:p w14:paraId="403669D7" w14:textId="77777777" w:rsidR="00C57BEC" w:rsidRDefault="00C57BEC" w:rsidP="00AE7D53">
      <w:pPr>
        <w:pStyle w:val="a3"/>
        <w:numPr>
          <w:ilvl w:val="0"/>
          <w:numId w:val="38"/>
        </w:numPr>
        <w:spacing w:before="120" w:after="120" w:line="240" w:lineRule="auto"/>
        <w:contextualSpacing w:val="0"/>
        <w:jc w:val="both"/>
      </w:pPr>
      <w:r>
        <w:t>Toate de mai sus</w:t>
      </w:r>
    </w:p>
    <w:p w14:paraId="02873C32" w14:textId="77777777" w:rsidR="00C57BEC" w:rsidRDefault="00C57BEC" w:rsidP="00C57BEC">
      <w:pPr>
        <w:pStyle w:val="a3"/>
        <w:spacing w:before="120"/>
        <w:jc w:val="both"/>
      </w:pPr>
    </w:p>
    <w:p w14:paraId="191CEA89" w14:textId="77777777" w:rsidR="00C57BEC" w:rsidRDefault="00C57BEC" w:rsidP="00C57BEC">
      <w:pPr>
        <w:pStyle w:val="a3"/>
        <w:spacing w:before="120"/>
        <w:jc w:val="both"/>
      </w:pPr>
    </w:p>
    <w:p w14:paraId="055E4F3C" w14:textId="4F73C221" w:rsidR="00C57BEC" w:rsidRPr="004863AC" w:rsidRDefault="00C57BEC" w:rsidP="00C57BEC">
      <w:pPr>
        <w:pStyle w:val="2"/>
        <w:rPr>
          <w:rStyle w:val="20"/>
        </w:rPr>
      </w:pPr>
      <w:r>
        <w:t>Fixarea cunoștințelor</w:t>
      </w:r>
    </w:p>
    <w:p w14:paraId="0E126387" w14:textId="77777777" w:rsidR="00C57BEC" w:rsidRDefault="00C57BEC" w:rsidP="00C57BEC">
      <w:r>
        <w:t>La sfârșitul lecției, adresați următoarele întrebări clasei pentru a vedea dacă au înțeles:</w:t>
      </w:r>
    </w:p>
    <w:p w14:paraId="7280E464" w14:textId="77777777" w:rsidR="00C57BEC" w:rsidRDefault="00C57BEC" w:rsidP="00AE7D53">
      <w:pPr>
        <w:pStyle w:val="a3"/>
        <w:numPr>
          <w:ilvl w:val="0"/>
          <w:numId w:val="39"/>
        </w:numPr>
        <w:spacing w:after="120" w:line="240" w:lineRule="auto"/>
        <w:contextualSpacing w:val="0"/>
      </w:pPr>
      <w:r>
        <w:t>Unii microbi pot fi dăunători oamenilor și pot cauza boli. Dați un exemplu.</w:t>
      </w:r>
    </w:p>
    <w:p w14:paraId="55C6D2ED" w14:textId="77777777" w:rsidR="00C57BEC" w:rsidRDefault="00C57BEC" w:rsidP="00AE7D53">
      <w:pPr>
        <w:pStyle w:val="a3"/>
        <w:numPr>
          <w:ilvl w:val="0"/>
          <w:numId w:val="39"/>
        </w:numPr>
        <w:spacing w:after="120" w:line="240" w:lineRule="auto"/>
        <w:contextualSpacing w:val="0"/>
      </w:pPr>
      <w:r>
        <w:t xml:space="preserve">Care este cel mai mic microb care cauzează tuse, răceli, dureri în gât și gripă? Răspuns: Virusurile </w:t>
      </w:r>
    </w:p>
    <w:p w14:paraId="4796BF04" w14:textId="54E096A8" w:rsidR="00C57BEC" w:rsidRDefault="00C57BEC" w:rsidP="00AE7D53">
      <w:pPr>
        <w:pStyle w:val="a3"/>
        <w:numPr>
          <w:ilvl w:val="0"/>
          <w:numId w:val="39"/>
        </w:numPr>
        <w:spacing w:after="120" w:line="240" w:lineRule="auto"/>
        <w:contextualSpacing w:val="0"/>
      </w:pPr>
      <w:r>
        <w:t>Descrieți două moduri prin care microbii dăunători se pot răspândi de la o persoană la alta.</w:t>
      </w:r>
    </w:p>
    <w:p w14:paraId="7D2ACC06" w14:textId="15EB8799" w:rsidR="00C57BEC" w:rsidRDefault="00C57BEC" w:rsidP="00C57BEC">
      <w:r>
        <w:br w:type="page"/>
      </w:r>
    </w:p>
    <w:bookmarkStart w:id="5" w:name="_Hlk112317929"/>
    <w:p w14:paraId="6DE1FEA2" w14:textId="0E10460A" w:rsidR="00C57BEC" w:rsidRDefault="00710421" w:rsidP="00C57BEC">
      <w:pPr>
        <w:pStyle w:val="a3"/>
        <w:ind w:left="791"/>
      </w:pPr>
      <w:r>
        <w:rPr>
          <w:noProof/>
        </w:rPr>
        <w:lastRenderedPageBreak/>
        <mc:AlternateContent>
          <mc:Choice Requires="wps">
            <w:drawing>
              <wp:anchor distT="0" distB="0" distL="114300" distR="114300" simplePos="0" relativeHeight="251518976" behindDoc="0" locked="0" layoutInCell="1" allowOverlap="1" wp14:anchorId="3EDFCF28" wp14:editId="6D66092E">
                <wp:simplePos x="0" y="0"/>
                <wp:positionH relativeFrom="column">
                  <wp:posOffset>5942330</wp:posOffset>
                </wp:positionH>
                <wp:positionV relativeFrom="paragraph">
                  <wp:posOffset>250825</wp:posOffset>
                </wp:positionV>
                <wp:extent cx="562610" cy="562610"/>
                <wp:effectExtent l="19050" t="19050" r="27940" b="27940"/>
                <wp:wrapNone/>
                <wp:docPr id="3047" name="Oval 3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05F56D5" id="Oval 3047" o:spid="_x0000_s1026" alt="&quot;&quot;" style="position:absolute;margin-left:467.9pt;margin-top:19.75pt;width:44.3pt;height:44.3pt;z-index:25151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" fillcolor="white [3212]" strokecolor="#1db28f" strokeweight="3pt">
                <v:stroke joinstyle="miter"/>
              </v:oval>
            </w:pict>
          </mc:Fallback>
        </mc:AlternateContent>
      </w:r>
      <w:r>
        <w:rPr>
          <w:noProof/>
        </w:rPr>
        <w:drawing>
          <wp:anchor distT="0" distB="0" distL="114300" distR="114300" simplePos="0" relativeHeight="251520000" behindDoc="0" locked="0" layoutInCell="1" allowOverlap="1" wp14:anchorId="24C94076" wp14:editId="7E7B1382">
            <wp:simplePos x="0" y="0"/>
            <wp:positionH relativeFrom="column">
              <wp:posOffset>5984240</wp:posOffset>
            </wp:positionH>
            <wp:positionV relativeFrom="paragraph">
              <wp:posOffset>291193</wp:posOffset>
            </wp:positionV>
            <wp:extent cx="478790" cy="522605"/>
            <wp:effectExtent l="0" t="0" r="0" b="0"/>
            <wp:wrapNone/>
            <wp:docPr id="3048" name="Picture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inline distT="0" distB="0" distL="0" distR="0" wp14:anchorId="0900D8C0" wp14:editId="52A84E59">
                <wp:extent cx="292481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2924810" cy="382270"/>
                        </a:xfrm>
                        <a:prstGeom prst="rect">
                          <a:avLst/>
                        </a:prstGeom>
                        <a:noFill/>
                      </wps:spPr>
                      <wps:txbx>
                        <w:txbxContent>
                          <w:p w14:paraId="19D9C41E" w14:textId="0C7734C7" w:rsidR="00BA68D4" w:rsidRDefault="00BB6037" w:rsidP="0049596B">
                            <w:pPr>
                              <w:pStyle w:val="2"/>
                            </w:pPr>
                            <w:r>
                              <w:t>TS1: Discuție în clasă – Noțiuni de reținut</w:t>
                            </w:r>
                          </w:p>
                        </w:txbxContent>
                      </wps:txbx>
                      <wps:bodyPr wrap="none" rtlCol="0">
                        <a:spAutoFit/>
                      </wps:bodyPr>
                    </wps:wsp>
                  </a:graphicData>
                </a:graphic>
              </wp:inline>
            </w:drawing>
          </mc:Choice>
          <mc:Fallback xmlns:oel="http://schemas.microsoft.com/office/2019/extlst">
            <w:pict>
              <v:shape w14:anchorId="0900D8C0" id="_x0000_s1210" type="#_x0000_t202" alt="SH1 – Class Discussion Teaching Points&#10;" style="width:230.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" filled="f" stroked="f">
                <v:textbox style="mso-fit-shape-to-text:t">
                  <w:txbxContent>
                    <w:p w14:paraId="19D9C41E" w14:textId="0C7734C7" w:rsidR="00BA68D4" w:rsidRDefault="00BB6037" w:rsidP="0049596B">
                      <w:pPr>
                        <w:pStyle w:val="Heading2"/>
                      </w:pPr>
                      <w:r>
                        <w:t>TS1: Discuție în clasă – Noțiuni de reținut</w:t>
                      </w:r>
                    </w:p>
                  </w:txbxContent>
                </v:textbox>
                <w10:anchorlock/>
              </v:shape>
            </w:pict>
          </mc:Fallback>
        </mc:AlternateContent>
      </w:r>
    </w:p>
    <w:p w14:paraId="659B7723" w14:textId="4F2EBA1C" w:rsidR="00C57BEC" w:rsidRDefault="004E6381" w:rsidP="00C57BEC">
      <w:pPr>
        <w:pStyle w:val="a3"/>
      </w:pPr>
      <w:r>
        <w:rPr>
          <w:noProof/>
        </w:rPr>
        <mc:AlternateContent>
          <mc:Choice Requires="wps">
            <w:drawing>
              <wp:anchor distT="0" distB="0" distL="114300" distR="114300" simplePos="0" relativeHeight="251426816" behindDoc="0" locked="0" layoutInCell="1" allowOverlap="1" wp14:anchorId="1EB56228" wp14:editId="1DD28A5F">
                <wp:simplePos x="0" y="0"/>
                <wp:positionH relativeFrom="column">
                  <wp:posOffset>298068</wp:posOffset>
                </wp:positionH>
                <wp:positionV relativeFrom="paragraph">
                  <wp:posOffset>85433</wp:posOffset>
                </wp:positionV>
                <wp:extent cx="6080452" cy="8848725"/>
                <wp:effectExtent l="38100" t="38100" r="34925" b="47625"/>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5825395" id="Rectangle: Rounded Corners 3046" o:spid="_x0000_s1026" alt="&quot;&quot;" style="position:absolute;margin-left:23.45pt;margin-top:6.75pt;width:478.8pt;height:696.75pt;z-index:2514268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" filled="f" strokecolor="#117e62" strokeweight="6pt">
                <v:stroke joinstyle="bevel" endcap="square"/>
              </v:roundrect>
            </w:pict>
          </mc:Fallback>
        </mc:AlternateContent>
      </w:r>
    </w:p>
    <w:p w14:paraId="1836585A" w14:textId="7B960C10" w:rsidR="00C57BEC" w:rsidRDefault="004E6381" w:rsidP="00C57BEC">
      <w:pPr>
        <w:pStyle w:val="a3"/>
      </w:pPr>
      <w:r>
        <w:rPr>
          <w:noProof/>
        </w:rPr>
        <mc:AlternateContent>
          <mc:Choice Requires="wps">
            <w:drawing>
              <wp:inline distT="0" distB="0" distL="0" distR="0" wp14:anchorId="18928A31" wp14:editId="3113106A">
                <wp:extent cx="5828665" cy="586740"/>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586740"/>
                        </a:xfrm>
                        <a:prstGeom prst="rect">
                          <a:avLst/>
                        </a:prstGeom>
                        <a:noFill/>
                      </wps:spPr>
                      <wps:txbx>
                        <w:txbxContent>
                          <w:p w14:paraId="3525C761" w14:textId="77777777" w:rsidR="00BA68D4" w:rsidRPr="0049596B" w:rsidRDefault="00BA68D4" w:rsidP="0049596B">
                            <w:pPr>
                              <w:pStyle w:val="3"/>
                              <w:rPr>
                                <w:sz w:val="48"/>
                                <w:szCs w:val="44"/>
                              </w:rPr>
                            </w:pPr>
                            <w:r>
                              <w:rPr>
                                <w:sz w:val="48"/>
                              </w:rPr>
                              <w:t>Microorganismele: Microbii dăunători</w:t>
                            </w:r>
                          </w:p>
                        </w:txbxContent>
                      </wps:txbx>
                      <wps:bodyPr wrap="square" rtlCol="0">
                        <a:spAutoFit/>
                      </wps:bodyPr>
                    </wps:wsp>
                  </a:graphicData>
                </a:graphic>
              </wp:inline>
            </w:drawing>
          </mc:Choice>
          <mc:Fallback xmlns:oel="http://schemas.microsoft.com/office/2019/extlst">
            <w:pict>
              <v:shape w14:anchorId="18928A31" id="_x0000_s1211" type="#_x0000_t202" alt="Micro-organisms: Harmful Microbes&#10;&#10;" style="width:458.95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" filled="f" stroked="f">
                <v:textbox style="mso-fit-shape-to-text:t">
                  <w:txbxContent>
                    <w:p w14:paraId="3525C761" w14:textId="77777777" w:rsidR="00BA68D4" w:rsidRPr="0049596B" w:rsidRDefault="00BA68D4" w:rsidP="0049596B">
                      <w:pPr>
                        <w:pStyle w:val="Heading3"/>
                        <w:rPr>
                          <w:sz w:val="48"/>
                          <w:szCs w:val="44"/>
                        </w:rPr>
                      </w:pPr>
                      <w:r>
                        <w:rPr>
                          <w:sz w:val="48"/>
                        </w:rPr>
                        <w:t>Microorganismele: Microbii dăunători</w:t>
                      </w:r>
                    </w:p>
                  </w:txbxContent>
                </v:textbox>
                <w10:anchorlock/>
              </v:shape>
            </w:pict>
          </mc:Fallback>
        </mc:AlternateContent>
      </w:r>
    </w:p>
    <w:p w14:paraId="71455F1C" w14:textId="7E4F56FD" w:rsidR="00C57BEC" w:rsidRDefault="00710421" w:rsidP="00C57BEC">
      <w:pPr>
        <w:pStyle w:val="a3"/>
      </w:pPr>
      <w:r>
        <w:rPr>
          <w:noProof/>
        </w:rPr>
        <w:drawing>
          <wp:anchor distT="0" distB="0" distL="114300" distR="114300" simplePos="0" relativeHeight="251515904" behindDoc="0" locked="0" layoutInCell="1" allowOverlap="1" wp14:anchorId="7FAF86E8" wp14:editId="43698B4C">
            <wp:simplePos x="0" y="0"/>
            <wp:positionH relativeFrom="column">
              <wp:posOffset>311513</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Pr>
          <w:noProof/>
        </w:rPr>
        <mc:AlternateContent>
          <mc:Choice Requires="wps">
            <w:drawing>
              <wp:inline distT="0" distB="0" distL="0" distR="0" wp14:anchorId="0782DE91" wp14:editId="4311C5D1">
                <wp:extent cx="2018665" cy="47688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2018665" cy="476885"/>
                        </a:xfrm>
                        <a:prstGeom prst="rect">
                          <a:avLst/>
                        </a:prstGeom>
                        <a:noFill/>
                      </wps:spPr>
                      <wps:txbx>
                        <w:txbxContent>
                          <w:p w14:paraId="055E9894" w14:textId="77777777" w:rsidR="00BA68D4" w:rsidRDefault="00BA68D4" w:rsidP="00C57BEC">
                            <w:r>
                              <w:rPr>
                                <w:color w:val="000000" w:themeColor="text1"/>
                                <w:sz w:val="36"/>
                              </w:rPr>
                              <w:t>Noțiuni de reținut</w:t>
                            </w:r>
                          </w:p>
                        </w:txbxContent>
                      </wps:txbx>
                      <wps:bodyPr wrap="square" rtlCol="0">
                        <a:spAutoFit/>
                      </wps:bodyPr>
                    </wps:wsp>
                  </a:graphicData>
                </a:graphic>
              </wp:inline>
            </w:drawing>
          </mc:Choice>
          <mc:Fallback xmlns:oel="http://schemas.microsoft.com/office/2019/extlst">
            <w:pict>
              <v:shape w14:anchorId="0782DE91" id="_x0000_s1212" type="#_x0000_t202" alt="Teaching Points&#10;" style="width:158.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" filled="f" stroked="f">
                <v:textbox style="mso-fit-shape-to-text:t">
                  <w:txbxContent>
                    <w:p w14:paraId="055E9894" w14:textId="77777777" w:rsidR="00BA68D4" w:rsidRDefault="00BA68D4" w:rsidP="00C57BEC">
                      <w:r>
                        <w:rPr>
                          <w:color w:val="000000" w:themeColor="text1"/>
                          <w:sz w:val="36"/>
                        </w:rPr>
                        <w:t>Noțiuni de reținut</w:t>
                      </w:r>
                    </w:p>
                  </w:txbxContent>
                </v:textbox>
                <w10:anchorlock/>
              </v:shape>
            </w:pict>
          </mc:Fallback>
        </mc:AlternateContent>
      </w:r>
    </w:p>
    <w:p w14:paraId="542555FB" w14:textId="6938F87B" w:rsidR="0020191E" w:rsidRDefault="00710421" w:rsidP="0020191E">
      <w:pPr>
        <w:pStyle w:val="a3"/>
        <w:ind w:left="1440" w:firstLine="720"/>
      </w:pPr>
      <w:r>
        <w:rPr>
          <w:noProof/>
        </w:rPr>
        <w:drawing>
          <wp:anchor distT="0" distB="0" distL="114300" distR="114300" simplePos="0" relativeHeight="251521024" behindDoc="0" locked="0" layoutInCell="1" allowOverlap="1" wp14:anchorId="168FEA4E" wp14:editId="1BDEA949">
            <wp:simplePos x="0" y="0"/>
            <wp:positionH relativeFrom="column">
              <wp:posOffset>618762</wp:posOffset>
            </wp:positionH>
            <wp:positionV relativeFrom="paragraph">
              <wp:posOffset>5587183</wp:posOffset>
            </wp:positionV>
            <wp:extent cx="1195365" cy="1792689"/>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195365" cy="1792689"/>
                    </a:xfrm>
                    <a:prstGeom prst="rect">
                      <a:avLst/>
                    </a:prstGeom>
                  </pic:spPr>
                </pic:pic>
              </a:graphicData>
            </a:graphic>
          </wp:anchor>
        </w:drawing>
      </w:r>
      <w:r>
        <w:rPr>
          <w:noProof/>
        </w:rPr>
        <w:drawing>
          <wp:anchor distT="0" distB="0" distL="114300" distR="114300" simplePos="0" relativeHeight="251522048" behindDoc="0" locked="0" layoutInCell="1" allowOverlap="1" wp14:anchorId="1263058F" wp14:editId="48111E80">
            <wp:simplePos x="0" y="0"/>
            <wp:positionH relativeFrom="column">
              <wp:posOffset>536757</wp:posOffset>
            </wp:positionH>
            <wp:positionV relativeFrom="paragraph">
              <wp:posOffset>4207684</wp:posOffset>
            </wp:positionV>
            <wp:extent cx="1054339" cy="1427141"/>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l="37868" t="-976" r="26599" b="31084"/>
                    <a:stretch/>
                  </pic:blipFill>
                  <pic:spPr>
                    <a:xfrm>
                      <a:off x="0" y="0"/>
                      <a:ext cx="1054339" cy="1427141"/>
                    </a:xfrm>
                    <a:prstGeom prst="rect">
                      <a:avLst/>
                    </a:prstGeom>
                  </pic:spPr>
                </pic:pic>
              </a:graphicData>
            </a:graphic>
          </wp:anchor>
        </w:drawing>
      </w:r>
      <w:r>
        <w:rPr>
          <w:noProof/>
        </w:rPr>
        <w:drawing>
          <wp:anchor distT="0" distB="0" distL="114300" distR="114300" simplePos="0" relativeHeight="251517952" behindDoc="0" locked="0" layoutInCell="1" allowOverlap="1" wp14:anchorId="23E6D731" wp14:editId="53CBEB31">
            <wp:simplePos x="0" y="0"/>
            <wp:positionH relativeFrom="column">
              <wp:posOffset>226151</wp:posOffset>
            </wp:positionH>
            <wp:positionV relativeFrom="paragraph">
              <wp:posOffset>3150326</wp:posOffset>
            </wp:positionV>
            <wp:extent cx="1686296" cy="1183351"/>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104" cstate="print">
                      <a:extLst>
                        <a:ext uri="{28A0092B-C50C-407E-A947-70E740481C1C}">
                          <a14:useLocalDpi xmlns:a14="http://schemas.microsoft.com/office/drawing/2010/main" val="0"/>
                        </a:ext>
                      </a:extLst>
                    </a:blip>
                    <a:srcRect b="29826"/>
                    <a:stretch/>
                  </pic:blipFill>
                  <pic:spPr>
                    <a:xfrm>
                      <a:off x="0" y="0"/>
                      <a:ext cx="1686296" cy="1183351"/>
                    </a:xfrm>
                    <a:prstGeom prst="rect">
                      <a:avLst/>
                    </a:prstGeom>
                  </pic:spPr>
                </pic:pic>
              </a:graphicData>
            </a:graphic>
          </wp:anchor>
        </w:drawing>
      </w:r>
      <w:r>
        <w:rPr>
          <w:noProof/>
        </w:rPr>
        <w:drawing>
          <wp:anchor distT="0" distB="0" distL="114300" distR="114300" simplePos="0" relativeHeight="251523072" behindDoc="0" locked="0" layoutInCell="1" allowOverlap="1" wp14:anchorId="6B78B403" wp14:editId="510A96B5">
            <wp:simplePos x="0" y="0"/>
            <wp:positionH relativeFrom="margin">
              <wp:align>left</wp:align>
            </wp:positionH>
            <wp:positionV relativeFrom="paragraph">
              <wp:posOffset>2057763</wp:posOffset>
            </wp:positionV>
            <wp:extent cx="2023872" cy="1079384"/>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105" cstate="print">
                      <a:extLst>
                        <a:ext uri="{28A0092B-C50C-407E-A947-70E740481C1C}">
                          <a14:useLocalDpi xmlns:a14="http://schemas.microsoft.com/office/drawing/2010/main" val="0"/>
                        </a:ext>
                      </a:extLst>
                    </a:blip>
                    <a:srcRect b="46667"/>
                    <a:stretch/>
                  </pic:blipFill>
                  <pic:spPr>
                    <a:xfrm>
                      <a:off x="0" y="0"/>
                      <a:ext cx="2023872" cy="1079384"/>
                    </a:xfrm>
                    <a:prstGeom prst="rect">
                      <a:avLst/>
                    </a:prstGeom>
                  </pic:spPr>
                </pic:pic>
              </a:graphicData>
            </a:graphic>
          </wp:anchor>
        </w:drawing>
      </w:r>
      <w:r>
        <w:rPr>
          <w:noProof/>
        </w:rPr>
        <w:drawing>
          <wp:anchor distT="0" distB="0" distL="114300" distR="114300" simplePos="0" relativeHeight="251516928" behindDoc="0" locked="0" layoutInCell="1" allowOverlap="1" wp14:anchorId="4E627F7E" wp14:editId="1E448AC7">
            <wp:simplePos x="0" y="0"/>
            <wp:positionH relativeFrom="column">
              <wp:posOffset>287292</wp:posOffset>
            </wp:positionH>
            <wp:positionV relativeFrom="paragraph">
              <wp:posOffset>859790</wp:posOffset>
            </wp:positionV>
            <wp:extent cx="1276947" cy="1080719"/>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106" cstate="print">
                      <a:extLst>
                        <a:ext uri="{28A0092B-C50C-407E-A947-70E740481C1C}">
                          <a14:useLocalDpi xmlns:a14="http://schemas.microsoft.com/office/drawing/2010/main" val="0"/>
                        </a:ext>
                      </a:extLst>
                    </a:blip>
                    <a:srcRect b="41887"/>
                    <a:stretch/>
                  </pic:blipFill>
                  <pic:spPr>
                    <a:xfrm>
                      <a:off x="0" y="0"/>
                      <a:ext cx="1276947" cy="1080719"/>
                    </a:xfrm>
                    <a:prstGeom prst="rect">
                      <a:avLst/>
                    </a:prstGeom>
                  </pic:spPr>
                </pic:pic>
              </a:graphicData>
            </a:graphic>
          </wp:anchor>
        </w:drawing>
      </w:r>
      <w:r>
        <w:rPr>
          <w:noProof/>
        </w:rPr>
        <mc:AlternateContent>
          <mc:Choice Requires="wps">
            <w:drawing>
              <wp:inline distT="0" distB="0" distL="0" distR="0" wp14:anchorId="32581074" wp14:editId="468CB2C8">
                <wp:extent cx="4993005" cy="7276465"/>
                <wp:effectExtent l="0" t="0" r="0" b="0"/>
                <wp:docPr id="3038" name="TextBox 2" descr="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wp:cNvGraphicFramePr/>
                <a:graphic xmlns:a="http://schemas.openxmlformats.org/drawingml/2006/main">
                  <a:graphicData uri="http://schemas.microsoft.com/office/word/2010/wordprocessingShape">
                    <wps:wsp>
                      <wps:cNvSpPr txBox="1"/>
                      <wps:spPr>
                        <a:xfrm>
                          <a:off x="0" y="0"/>
                          <a:ext cx="4993005" cy="7276465"/>
                        </a:xfrm>
                        <a:prstGeom prst="rect">
                          <a:avLst/>
                        </a:prstGeom>
                        <a:noFill/>
                      </wps:spPr>
                      <wps:txbx>
                        <w:txbxContent>
                          <w:p w14:paraId="19100C0F" w14:textId="77777777" w:rsidR="00BA68D4" w:rsidRDefault="00BA68D4" w:rsidP="00AE7D53">
                            <w:pPr>
                              <w:pStyle w:val="a3"/>
                              <w:numPr>
                                <w:ilvl w:val="0"/>
                                <w:numId w:val="40"/>
                              </w:numPr>
                              <w:spacing w:after="0" w:line="240" w:lineRule="auto"/>
                              <w:rPr>
                                <w:rFonts w:eastAsia="Times New Roman"/>
                              </w:rPr>
                            </w:pPr>
                            <w:r>
                              <w:rPr>
                                <w:color w:val="000000" w:themeColor="text1"/>
                              </w:rPr>
                              <w:t>Evei îi place să aibă mereu mâinile și unghiile curate. Dacă ne uităm cu atenție la mâinile ei, putem observa că acestea sunt acoperite de mulți microbi minusculi. Aceștia sunt microbii benefici care trăiesc pe pielea noastră și ne ajută să ne menținem sănătoși.</w:t>
                            </w:r>
                            <w:r>
                              <w:rPr>
                                <w:color w:val="000000" w:themeColor="text1"/>
                              </w:rPr>
                              <w:br/>
                            </w:r>
                          </w:p>
                          <w:p w14:paraId="17AB47F6" w14:textId="77777777" w:rsidR="00BA68D4" w:rsidRDefault="00BA68D4" w:rsidP="00AE7D53">
                            <w:pPr>
                              <w:pStyle w:val="a3"/>
                              <w:numPr>
                                <w:ilvl w:val="0"/>
                                <w:numId w:val="40"/>
                              </w:numPr>
                              <w:spacing w:after="0" w:line="240" w:lineRule="auto"/>
                              <w:rPr>
                                <w:rFonts w:eastAsia="Times New Roman"/>
                              </w:rPr>
                            </w:pPr>
                            <w:r>
                              <w:rPr>
                                <w:color w:val="000000" w:themeColor="text1"/>
                              </w:rPr>
                              <w:t>Luca iese mereu afară ca să se joace fotbal și să se distreze cu prietenii, fără să-i pese prea mult de spălarea mâinilor. Dacă ne uităm cu atenție la mâinile lui, putem observa cum și acestea sunt acoperite de mulți microbi minusculi, deși unii dintre aceștia sunt dăunători și îl pot îmbolnăvi, dacă îi intră în corp.</w:t>
                            </w:r>
                            <w:r>
                              <w:rPr>
                                <w:color w:val="000000" w:themeColor="text1"/>
                              </w:rPr>
                              <w:br/>
                            </w:r>
                          </w:p>
                          <w:p w14:paraId="20F457CD" w14:textId="77777777" w:rsidR="00BA68D4" w:rsidRDefault="00BA68D4" w:rsidP="00AE7D53">
                            <w:pPr>
                              <w:pStyle w:val="a3"/>
                              <w:numPr>
                                <w:ilvl w:val="0"/>
                                <w:numId w:val="40"/>
                              </w:numPr>
                              <w:spacing w:after="0" w:line="240" w:lineRule="auto"/>
                              <w:rPr>
                                <w:rFonts w:eastAsia="Times New Roman"/>
                              </w:rPr>
                            </w:pPr>
                            <w:r>
                              <w:rPr>
                                <w:color w:val="000000" w:themeColor="text1"/>
                              </w:rPr>
                              <w:t xml:space="preserve">Eva nu se simte prea bine și o doare foarte tare în gât. Câteodată durerile în gât sunt cauzate de tuse și de curgerea nasului, care inflamează gâtul și-l fac să fie destul de dureros. În acest caz, Eva trebuie să bea multe lichide și să ia analgezice. În alte cazuri însă, bacteriile (de exemplu </w:t>
                            </w:r>
                            <w:r>
                              <w:rPr>
                                <w:i/>
                                <w:color w:val="000000" w:themeColor="text1"/>
                              </w:rPr>
                              <w:t>Streptococcus</w:t>
                            </w:r>
                            <w:r>
                              <w:rPr>
                                <w:color w:val="000000" w:themeColor="text1"/>
                              </w:rPr>
                              <w:t>) și virusurile ne pot da, de asemenea, dureri în gât.</w:t>
                            </w:r>
                            <w:r>
                              <w:rPr>
                                <w:color w:val="000000" w:themeColor="text1"/>
                              </w:rPr>
                              <w:br/>
                            </w:r>
                          </w:p>
                          <w:p w14:paraId="58D9061F" w14:textId="77777777" w:rsidR="00BA68D4" w:rsidRDefault="00BA68D4" w:rsidP="00AE7D53">
                            <w:pPr>
                              <w:pStyle w:val="a3"/>
                              <w:numPr>
                                <w:ilvl w:val="0"/>
                                <w:numId w:val="40"/>
                              </w:numPr>
                              <w:spacing w:after="0" w:line="240" w:lineRule="auto"/>
                              <w:rPr>
                                <w:rFonts w:eastAsia="Times New Roman"/>
                              </w:rPr>
                            </w:pPr>
                            <w:r>
                              <w:rPr>
                                <w:color w:val="000000" w:themeColor="text1"/>
                              </w:rPr>
                              <w:t>În acest desen, credeți că Luca este bolnav din cauza microbilor? Răspunsul este Nu. Luca suferă de o boală numită astm, în care i se taie foarte repede răsuflarea. Astmul este o boală a plămânilor și căilor respiratorii, însă nu este cauzată de microbi. Este important de reținut că nu toate bolile sunt cauzate de microbi.</w:t>
                            </w:r>
                            <w:r>
                              <w:rPr>
                                <w:color w:val="000000" w:themeColor="text1"/>
                              </w:rPr>
                              <w:br/>
                            </w:r>
                          </w:p>
                          <w:p w14:paraId="18CCCB60" w14:textId="77777777" w:rsidR="00BA68D4" w:rsidRDefault="00BA68D4" w:rsidP="00AE7D53">
                            <w:pPr>
                              <w:pStyle w:val="a3"/>
                              <w:numPr>
                                <w:ilvl w:val="0"/>
                                <w:numId w:val="40"/>
                              </w:numPr>
                              <w:spacing w:after="0" w:line="240" w:lineRule="auto"/>
                              <w:rPr>
                                <w:rFonts w:eastAsia="Times New Roman"/>
                              </w:rPr>
                            </w:pPr>
                            <w:r>
                              <w:rPr>
                                <w:color w:val="000000" w:themeColor="text1"/>
                              </w:rPr>
                              <w:t xml:space="preserve">Ce credeți că a pățit Luca în acest desen? Sărmanul Luca a mâncat un pui care n-a fost gătit bine la grătar și suferă acum de o toxiinfecție alimentară cauzată de </w:t>
                            </w:r>
                            <w:r>
                              <w:rPr>
                                <w:i/>
                                <w:color w:val="000000" w:themeColor="text1"/>
                              </w:rPr>
                              <w:t>Campylobacter</w:t>
                            </w:r>
                            <w:r>
                              <w:rPr>
                                <w:color w:val="000000" w:themeColor="text1"/>
                              </w:rPr>
                              <w:t>. Pe carne există mulți microbi care, deși nu fac rău animalelor, pot îmbolnăvi oamenii. Este important să gătim bine mâncarea pentru a distruge orice microb dăunător care ar putea exista pe aceasta.</w:t>
                            </w:r>
                            <w:r>
                              <w:rPr>
                                <w:color w:val="000000" w:themeColor="text1"/>
                              </w:rPr>
                              <w:br/>
                            </w:r>
                          </w:p>
                          <w:p w14:paraId="03A2DBE0" w14:textId="77777777" w:rsidR="00BA68D4" w:rsidRDefault="00BA68D4" w:rsidP="00AE7D53">
                            <w:pPr>
                              <w:pStyle w:val="a3"/>
                              <w:numPr>
                                <w:ilvl w:val="0"/>
                                <w:numId w:val="40"/>
                              </w:numPr>
                              <w:spacing w:after="0" w:line="240" w:lineRule="auto"/>
                              <w:rPr>
                                <w:rFonts w:eastAsia="Times New Roman"/>
                              </w:rPr>
                            </w:pPr>
                            <w:r>
                              <w:rPr>
                                <w:color w:val="000000" w:themeColor="text1"/>
                              </w:rPr>
                              <w:t>Eva joacă tenis, iar picioarele îi sunt transpirate și miros urât. Aceasta este mereu pe fugă, deci nu se spală sau nu-și usucă bine picioarele. Picioarele îi miros urât, o mănâncă foarte tare și i-au apărut umflături între degetele de la picioare. Asta deoarece fungii cunoscuți ca dermatofite iubesc să trăiască între degete, în special în mediile umede. Aceștia cauzează o boală denumită picior de atlet în care se umflă degetele, piele dintre ele se crapă, mănâncă FOARTE tare și câteodată miroase urât.</w:t>
                            </w:r>
                          </w:p>
                        </w:txbxContent>
                      </wps:txbx>
                      <wps:bodyPr wrap="square" rtlCol="0">
                        <a:spAutoFit/>
                      </wps:bodyPr>
                    </wps:wsp>
                  </a:graphicData>
                </a:graphic>
              </wp:inline>
            </w:drawing>
          </mc:Choice>
          <mc:Fallback xmlns:oel="http://schemas.microsoft.com/office/2019/extlst">
            <w:pict>
              <v:shape w14:anchorId="32581074" id="_x0000_s1213" type="#_x0000_t202" alt="1. Brieze likes to keep her hands and nails clean. If we look closely at Brieze’s hands we can see that they are covered in lots of tiny microbes. These microbes are useful microbes that live on our skin and help keep us healthy.&#10;2. Luca is always out playing football and having fun with his friends, however, he doesn’t worry about washing his hands very often. If we look closely at Luca’s hands we can see that they too are covered with lots of tiny microbes although some of these are harmful and could make him very ill if they got inside his body.&#10;3. Brieze isn’t very well, she has a really sore throat. Sometimes sore throats are caused by coughing and a runny nose, which can make the throat swell up and become quite painful. If this happens then Brieze should drink lots of fluids and take painkillers. Sometimes, however, bacteria (e.g. Streptococcus) and viruses can also cause us to have a sore throat.&#10;4. In this picture, do you think that Luca is ill because of microbes? The answer is no, Luca has a condition known as asthma which causes him to get out of breath very easily. Asthma is a disease of the lungs and airways but is not caused by microbes. It is important to remember that not all illnesses are caused by microbes.&#10;5. What do you think is wrong with Luca in this picture? Poor Luca has eaten undercooked chicken at a BBQ and has now got food poisoning caused by Campylobacter. There are lots of microbes on meat, which although they don’t harm the animal can make us very ill. It is important to cook food properly to kill any harmful microbes which may be present.&#10;6. Brieze plays tennis and she has sweaty, smelly feet. She is always in a hurry so she doesn’t wash or dry her feet properly. Her feet smell and are also very itchy and swollen in between her toes. This is because fungi known as dermatophytes like to live between the toes, especially if they are damp. They cause a disease known as athlete’s foot which causes your toes to swell up, the skin between them to crack and become VERY itchy and sometimes smelly" style="width:393.15pt;height:5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" filled="f" stroked="f">
                <v:textbox style="mso-fit-shape-to-text:t">
                  <w:txbxContent>
                    <w:p w14:paraId="19100C0F"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Evei îi place să aibă mereu mâinile și unghiile curate. Dacă ne uităm cu atenție la mâinile ei, putem observa că acestea sunt acoperite de mulți microbi minusculi. Aceștia sunt microbii benefici care trăiesc pe pielea noastră și ne ajută să ne menținem sănătoși.</w:t>
                      </w:r>
                      <w:r>
                        <w:rPr>
                          <w:color w:val="000000" w:themeColor="text1"/>
                        </w:rPr>
                        <w:br/>
                      </w:r>
                    </w:p>
                    <w:p w14:paraId="17AB47F6"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Luca iese mereu afară ca să se joace fotbal și să se distreze cu prietenii, fără să-i pese prea mult de spălarea mâinilor. Dacă ne uităm cu atenție la mâinile lui, putem observa cum și acestea sunt acoperite de mulți microbi minusculi, deși unii dintre aceștia sunt dăunători și îl pot îmbolnăvi, dacă îi intră în corp.</w:t>
                      </w:r>
                      <w:r>
                        <w:rPr>
                          <w:color w:val="000000" w:themeColor="text1"/>
                        </w:rPr>
                        <w:br/>
                      </w:r>
                    </w:p>
                    <w:p w14:paraId="20F457CD"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 xml:space="preserve">Eva nu se simte prea bine și o doare foarte tare în gât. Câteodată durerile în gât sunt cauzate de tuse și de curgerea nasului, care inflamează gâtul și-l fac să fie destul de dureros. În acest caz, Eva trebuie să bea multe lichide și să ia analgezice. În alte cazuri însă, bacteriile (de exemplu </w:t>
                      </w:r>
                      <w:r>
                        <w:rPr>
                          <w:i/>
                          <w:color w:val="000000" w:themeColor="text1"/>
                        </w:rPr>
                        <w:t>Streptococcus</w:t>
                      </w:r>
                      <w:r>
                        <w:rPr>
                          <w:color w:val="000000" w:themeColor="text1"/>
                        </w:rPr>
                        <w:t>) și virusurile ne pot da, de asemenea, dureri în gât.</w:t>
                      </w:r>
                      <w:r>
                        <w:rPr>
                          <w:color w:val="000000" w:themeColor="text1"/>
                        </w:rPr>
                        <w:br/>
                      </w:r>
                    </w:p>
                    <w:p w14:paraId="58D9061F"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În acest desen, credeți că Luca este bolnav din cauza microbilor? Răspunsul este Nu. Luca suferă de o boală numită astm, în care i se taie foarte repede răsuflarea. Astmul este o boală a plămânilor și căilor respiratorii, însă nu este cauzată de microbi. Este important de reținut că nu toate bolile sunt cauzate de microbi.</w:t>
                      </w:r>
                      <w:r>
                        <w:rPr>
                          <w:color w:val="000000" w:themeColor="text1"/>
                        </w:rPr>
                        <w:br/>
                      </w:r>
                    </w:p>
                    <w:p w14:paraId="18CCCB60"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 xml:space="preserve">Ce credeți că a pățit Luca în acest desen? Sărmanul Luca a mâncat un pui care n-a fost gătit bine la grătar și suferă acum de o toxiinfecție alimentară cauzată de </w:t>
                      </w:r>
                      <w:r>
                        <w:rPr>
                          <w:i/>
                          <w:color w:val="000000" w:themeColor="text1"/>
                        </w:rPr>
                        <w:t>Campylobacter</w:t>
                      </w:r>
                      <w:r>
                        <w:rPr>
                          <w:color w:val="000000" w:themeColor="text1"/>
                        </w:rPr>
                        <w:t>. Pe carne există mulți microbi care, deși nu fac rău animalelor, pot îmbolnăvi oamenii. Este important să gătim bine mâncarea pentru a distruge orice microb dăunător care ar putea exista pe aceasta.</w:t>
                      </w:r>
                      <w:r>
                        <w:rPr>
                          <w:color w:val="000000" w:themeColor="text1"/>
                        </w:rPr>
                        <w:br/>
                      </w:r>
                    </w:p>
                    <w:p w14:paraId="03A2DBE0" w14:textId="77777777" w:rsidR="00BA68D4" w:rsidRDefault="00BA68D4" w:rsidP="00AE7D53">
                      <w:pPr>
                        <w:pStyle w:val="ListParagraph"/>
                        <w:numPr>
                          <w:ilvl w:val="0"/>
                          <w:numId w:val="40"/>
                        </w:numPr>
                        <w:spacing w:after="0" w:line="240" w:lineRule="auto"/>
                        <w:rPr>
                          <w:rFonts w:eastAsia="Times New Roman"/>
                        </w:rPr>
                      </w:pPr>
                      <w:r>
                        <w:rPr>
                          <w:color w:val="000000" w:themeColor="text1"/>
                        </w:rPr>
                        <w:t>Eva joacă tenis, iar picioarele îi sunt transpirate și miros urât. Aceasta este mereu pe fugă, deci nu se spală sau nu-și usucă bine picioarele. Picioarele îi miros urât, o mănâncă foarte tare și i-au apărut umflături între degetele de la picioare. Asta deoarece fungii cunoscuți ca dermatofite iubesc să trăiască între degete, în special în mediile umede. Aceștia cauzează o boală denumită picior de atlet în care se umflă degetele, piele dintre ele se crapă, mănâncă FOARTE tare și câteodată miroase urât.</w:t>
                      </w:r>
                    </w:p>
                  </w:txbxContent>
                </v:textbox>
                <w10:anchorlock/>
              </v:shape>
            </w:pict>
          </mc:Fallback>
        </mc:AlternateContent>
      </w:r>
    </w:p>
    <w:p w14:paraId="49A16CF6" w14:textId="77777777" w:rsidR="0020191E" w:rsidRDefault="0020191E">
      <w:r>
        <w:br w:type="page"/>
      </w:r>
    </w:p>
    <w:bookmarkStart w:id="6" w:name="_Hlk112317911"/>
    <w:bookmarkEnd w:id="5"/>
    <w:p w14:paraId="376050D5" w14:textId="15078AB2" w:rsidR="00C57BEC" w:rsidRDefault="00516427" w:rsidP="00C57BEC">
      <w:pPr>
        <w:pStyle w:val="a3"/>
      </w:pPr>
      <w:r>
        <w:rPr>
          <w:noProof/>
        </w:rPr>
        <w:lastRenderedPageBreak/>
        <mc:AlternateContent>
          <mc:Choice Requires="wps">
            <w:drawing>
              <wp:anchor distT="0" distB="0" distL="114300" distR="114300" simplePos="0" relativeHeight="251526144" behindDoc="0" locked="0" layoutInCell="1" allowOverlap="1" wp14:anchorId="2B628ED6" wp14:editId="1EB38F3B">
                <wp:simplePos x="0" y="0"/>
                <wp:positionH relativeFrom="column">
                  <wp:posOffset>5695315</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3F32B35A" id="Oval 3059" o:spid="_x0000_s1026" alt="&quot;&quot;" style="position:absolute;margin-left:448.45pt;margin-top:20.05pt;width:44.3pt;height:44.3pt;z-index:25152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" fillcolor="white [3212]" strokecolor="#1db28f" strokeweight="3pt">
                <v:stroke joinstyle="miter"/>
              </v:oval>
            </w:pict>
          </mc:Fallback>
        </mc:AlternateContent>
      </w:r>
      <w:r>
        <w:rPr>
          <w:noProof/>
        </w:rPr>
        <w:drawing>
          <wp:anchor distT="0" distB="0" distL="114300" distR="114300" simplePos="0" relativeHeight="251527168" behindDoc="0" locked="0" layoutInCell="1" allowOverlap="1" wp14:anchorId="0814ECAA" wp14:editId="698A857A">
            <wp:simplePos x="0" y="0"/>
            <wp:positionH relativeFrom="column">
              <wp:posOffset>5739130</wp:posOffset>
            </wp:positionH>
            <wp:positionV relativeFrom="paragraph">
              <wp:posOffset>283573</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inline distT="0" distB="0" distL="0" distR="0" wp14:anchorId="02BCECAE" wp14:editId="022F7842">
                <wp:extent cx="335089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F26F7FF" w14:textId="08A047FA" w:rsidR="00BA68D4" w:rsidRDefault="00BA68D4" w:rsidP="0049596B">
                            <w:pPr>
                              <w:pStyle w:val="2"/>
                            </w:pPr>
                            <w:r>
                              <w:t xml:space="preserve">SH1: Discuție în clasă – </w:t>
                            </w:r>
                            <w:r w:rsidRPr="00470305">
                              <w:rPr>
                                <w:sz w:val="32"/>
                                <w:szCs w:val="24"/>
                              </w:rPr>
                              <w:t>prezentare MS PowerPoint</w:t>
                            </w:r>
                          </w:p>
                        </w:txbxContent>
                      </wps:txbx>
                      <wps:bodyPr wrap="none" rtlCol="0">
                        <a:spAutoFit/>
                      </wps:bodyPr>
                    </wps:wsp>
                  </a:graphicData>
                </a:graphic>
              </wp:inline>
            </w:drawing>
          </mc:Choice>
          <mc:Fallback xmlns:oel="http://schemas.microsoft.com/office/2019/extlst">
            <w:pict>
              <v:shape w14:anchorId="02BCECAE" id="TextBox 8" o:spid="_x0000_s1214"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" filled="f" stroked="f">
                <v:textbox style="mso-fit-shape-to-text:t">
                  <w:txbxContent>
                    <w:p w14:paraId="4F26F7FF" w14:textId="08A047FA" w:rsidR="00BA68D4" w:rsidRDefault="00BA68D4" w:rsidP="0049596B">
                      <w:pPr>
                        <w:pStyle w:val="Heading2"/>
                      </w:pPr>
                      <w:r>
                        <w:t xml:space="preserve">SH1: Discuție în clasă – </w:t>
                      </w:r>
                      <w:r w:rsidRPr="00470305">
                        <w:rPr>
                          <w:sz w:val="32"/>
                          <w:szCs w:val="24"/>
                        </w:rPr>
                        <w:t>prezentare MS PowerPoint</w:t>
                      </w:r>
                    </w:p>
                  </w:txbxContent>
                </v:textbox>
                <w10:anchorlock/>
              </v:shape>
            </w:pict>
          </mc:Fallback>
        </mc:AlternateContent>
      </w:r>
    </w:p>
    <w:p w14:paraId="0509BC45" w14:textId="48E9D567" w:rsidR="00C57BEC" w:rsidRDefault="00516427" w:rsidP="00C57BEC">
      <w:pPr>
        <w:pStyle w:val="a3"/>
      </w:pPr>
      <w:r>
        <w:rPr>
          <w:noProof/>
        </w:rPr>
        <mc:AlternateContent>
          <mc:Choice Requires="wps">
            <w:drawing>
              <wp:anchor distT="0" distB="0" distL="114300" distR="114300" simplePos="0" relativeHeight="251425792" behindDoc="0" locked="0" layoutInCell="1" allowOverlap="1" wp14:anchorId="4DAC9E6B" wp14:editId="722534C5">
                <wp:simplePos x="0" y="0"/>
                <wp:positionH relativeFrom="column">
                  <wp:posOffset>51163</wp:posOffset>
                </wp:positionH>
                <wp:positionV relativeFrom="paragraph">
                  <wp:posOffset>130972</wp:posOffset>
                </wp:positionV>
                <wp:extent cx="6080452" cy="8848725"/>
                <wp:effectExtent l="38100" t="38100" r="34925" b="4762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6119147" id="Rectangle: Rounded Corners 3058" o:spid="_x0000_s1026" alt="&quot;&quot;" style="position:absolute;margin-left:4.05pt;margin-top:10.3pt;width:478.8pt;height:696.75pt;z-index:25142579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" filled="f" strokecolor="#117e62" strokeweight="6pt">
                <v:stroke joinstyle="bevel" endcap="square"/>
              </v:roundrect>
            </w:pict>
          </mc:Fallback>
        </mc:AlternateContent>
      </w:r>
    </w:p>
    <w:p w14:paraId="02539BE6" w14:textId="3096EA4E" w:rsidR="007F2921" w:rsidRDefault="0037081D" w:rsidP="00C57BEC">
      <w:pPr>
        <w:pStyle w:val="a3"/>
      </w:pPr>
      <w:r>
        <w:rPr>
          <w:noProof/>
        </w:rPr>
        <w:drawing>
          <wp:inline distT="0" distB="0" distL="0" distR="0" wp14:anchorId="54061FC3" wp14:editId="18665DA3">
            <wp:extent cx="1918443" cy="2877088"/>
            <wp:effectExtent l="0" t="2857" r="0" b="0"/>
            <wp:docPr id="3052" name="Picture 3052" descr="Magnifying glass showing harmful microbes in th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Magnifying glass showing harmful microbes in the throat">
                      <a:extLst>
                        <a:ext uri="{C183D7F6-B498-43B3-948B-1728B52AA6E4}">
                          <adec:decorative xmlns:adec="http://schemas.microsoft.com/office/drawing/2017/decorative" val="0"/>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1923764" cy="2885067"/>
                    </a:xfrm>
                    <a:prstGeom prst="rect">
                      <a:avLst/>
                    </a:prstGeom>
                  </pic:spPr>
                </pic:pic>
              </a:graphicData>
            </a:graphic>
          </wp:inline>
        </w:drawing>
      </w:r>
      <w:r>
        <w:rPr>
          <w:noProof/>
        </w:rPr>
        <w:drawing>
          <wp:inline distT="0" distB="0" distL="0" distR="0" wp14:anchorId="4FC2D116" wp14:editId="2A22E832">
            <wp:extent cx="2377720" cy="2377720"/>
            <wp:effectExtent l="0" t="0" r="0" b="0"/>
            <wp:docPr id="3057" name="Picture 3057" descr="Girl with sor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Girl with sore throat">
                      <a:extLst>
                        <a:ext uri="{C183D7F6-B498-43B3-948B-1728B52AA6E4}">
                          <adec:decorative xmlns:adec="http://schemas.microsoft.com/office/drawing/2017/decorative" val="0"/>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2384899" cy="2384899"/>
                    </a:xfrm>
                    <a:prstGeom prst="rect">
                      <a:avLst/>
                    </a:prstGeom>
                  </pic:spPr>
                </pic:pic>
              </a:graphicData>
            </a:graphic>
          </wp:inline>
        </w:drawing>
      </w:r>
      <w:r>
        <w:rPr>
          <w:noProof/>
        </w:rPr>
        <w:drawing>
          <wp:inline distT="0" distB="0" distL="0" distR="0" wp14:anchorId="38868999" wp14:editId="18327F90">
            <wp:extent cx="1750800" cy="2626201"/>
            <wp:effectExtent l="0" t="0" r="0" b="2540"/>
            <wp:docPr id="3056" name="Picture 3056" descr="Magnifying glass showing harmful microbes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Magnifying glass showing harmful microbes on the hand">
                      <a:extLst>
                        <a:ext uri="{C183D7F6-B498-43B3-948B-1728B52AA6E4}">
                          <adec:decorative xmlns:adec="http://schemas.microsoft.com/office/drawing/2017/decorative" val="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16200000">
                      <a:off x="0" y="0"/>
                      <a:ext cx="1768036" cy="2652055"/>
                    </a:xfrm>
                    <a:prstGeom prst="rect">
                      <a:avLst/>
                    </a:prstGeom>
                  </pic:spPr>
                </pic:pic>
              </a:graphicData>
            </a:graphic>
          </wp:inline>
        </w:drawing>
      </w:r>
      <w:r>
        <w:rPr>
          <w:noProof/>
        </w:rPr>
        <w:drawing>
          <wp:inline distT="0" distB="0" distL="0" distR="0" wp14:anchorId="3690C4FA" wp14:editId="64547008">
            <wp:extent cx="1693563" cy="2466449"/>
            <wp:effectExtent l="0" t="0" r="0" b="0"/>
            <wp:docPr id="3053" name="Picture 3053" descr="Boy looking at his han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Boy looking at his hands">
                      <a:extLst>
                        <a:ext uri="{C183D7F6-B498-43B3-948B-1728B52AA6E4}">
                          <adec:decorative xmlns:adec="http://schemas.microsoft.com/office/drawing/2017/decorative" val="0"/>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1696345" cy="2470501"/>
                    </a:xfrm>
                    <a:prstGeom prst="rect">
                      <a:avLst/>
                    </a:prstGeom>
                  </pic:spPr>
                </pic:pic>
              </a:graphicData>
            </a:graphic>
          </wp:inline>
        </w:drawing>
      </w:r>
      <w:r>
        <w:rPr>
          <w:noProof/>
        </w:rPr>
        <w:drawing>
          <wp:inline distT="0" distB="0" distL="0" distR="0" wp14:anchorId="5FE54C11" wp14:editId="165AD001">
            <wp:extent cx="1808763" cy="2713146"/>
            <wp:effectExtent l="0" t="0" r="0" b="6350"/>
            <wp:docPr id="3055" name="Picture 3055" descr="Magnifying glass showing bacteria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Magnifying glass showing bacteria on the hand">
                      <a:extLst>
                        <a:ext uri="{C183D7F6-B498-43B3-948B-1728B52AA6E4}">
                          <adec:decorative xmlns:adec="http://schemas.microsoft.com/office/drawing/2017/decorative" val="0"/>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1818400" cy="2727601"/>
                    </a:xfrm>
                    <a:prstGeom prst="rect">
                      <a:avLst/>
                    </a:prstGeom>
                  </pic:spPr>
                </pic:pic>
              </a:graphicData>
            </a:graphic>
          </wp:inline>
        </w:drawing>
      </w:r>
      <w:r>
        <w:rPr>
          <w:noProof/>
        </w:rPr>
        <w:drawing>
          <wp:inline distT="0" distB="0" distL="0" distR="0" wp14:anchorId="548F9BD1" wp14:editId="34EA7BD3">
            <wp:extent cx="1439891" cy="2254843"/>
            <wp:effectExtent l="0" t="0" r="952" b="0"/>
            <wp:docPr id="3054" name="Picture 3054" descr="Girl smiling with hands outstretch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Girl smiling with hands outstretched">
                      <a:extLst>
                        <a:ext uri="{C183D7F6-B498-43B3-948B-1728B52AA6E4}">
                          <adec:decorative xmlns:adec="http://schemas.microsoft.com/office/drawing/2017/decorative" val="0"/>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1444034" cy="2261331"/>
                    </a:xfrm>
                    <a:prstGeom prst="rect">
                      <a:avLst/>
                    </a:prstGeom>
                  </pic:spPr>
                </pic:pic>
              </a:graphicData>
            </a:graphic>
          </wp:inline>
        </w:drawing>
      </w:r>
      <w:r>
        <w:rPr>
          <w:noProof/>
        </w:rPr>
        <mc:AlternateContent>
          <mc:Choice Requires="wps">
            <w:drawing>
              <wp:inline distT="0" distB="0" distL="0" distR="0" wp14:anchorId="336593F3" wp14:editId="229D0FBE">
                <wp:extent cx="1967510" cy="760095"/>
                <wp:effectExtent l="0" t="0" r="0" b="0"/>
                <wp:docPr id="3050" name="TextBox 9" descr="Harmful Microbes&#10;"/>
                <wp:cNvGraphicFramePr/>
                <a:graphic xmlns:a="http://schemas.openxmlformats.org/drawingml/2006/main">
                  <a:graphicData uri="http://schemas.microsoft.com/office/word/2010/wordprocessingShape">
                    <wps:wsp>
                      <wps:cNvSpPr txBox="1"/>
                      <wps:spPr>
                        <a:xfrm rot="16200000">
                          <a:off x="0" y="0"/>
                          <a:ext cx="1967510" cy="760095"/>
                        </a:xfrm>
                        <a:prstGeom prst="rect">
                          <a:avLst/>
                        </a:prstGeom>
                        <a:noFill/>
                      </wps:spPr>
                      <wps:txbx>
                        <w:txbxContent>
                          <w:p w14:paraId="4E766F41" w14:textId="77777777" w:rsidR="007F2921" w:rsidRDefault="007F2921" w:rsidP="007F2921">
                            <w:pPr>
                              <w:pStyle w:val="3"/>
                              <w:rPr>
                                <w:sz w:val="72"/>
                                <w:szCs w:val="56"/>
                                <w:vertAlign w:val="superscript"/>
                              </w:rPr>
                            </w:pPr>
                            <w:r>
                              <w:rPr>
                                <w:sz w:val="72"/>
                                <w:vertAlign w:val="superscript"/>
                              </w:rPr>
                              <w:t>Microbii</w:t>
                            </w:r>
                          </w:p>
                          <w:p w14:paraId="0C8042A2" w14:textId="3CBA3455" w:rsidR="007F2921" w:rsidRPr="007F2921" w:rsidRDefault="007F2921" w:rsidP="007F2921">
                            <w:pPr>
                              <w:pStyle w:val="3"/>
                              <w:rPr>
                                <w:sz w:val="72"/>
                                <w:szCs w:val="56"/>
                                <w:vertAlign w:val="superscript"/>
                              </w:rPr>
                            </w:pPr>
                            <w:r>
                              <w:rPr>
                                <w:sz w:val="72"/>
                                <w:vertAlign w:val="superscript"/>
                              </w:rPr>
                              <w:t>dăunători</w:t>
                            </w:r>
                          </w:p>
                        </w:txbxContent>
                      </wps:txbx>
                      <wps:bodyPr wrap="square" rtlCol="0">
                        <a:spAutoFit/>
                      </wps:bodyPr>
                    </wps:wsp>
                  </a:graphicData>
                </a:graphic>
              </wp:inline>
            </w:drawing>
          </mc:Choice>
          <mc:Fallback xmlns:oel="http://schemas.microsoft.com/office/2019/extlst">
            <w:pict>
              <v:shape w14:anchorId="336593F3" id="_x0000_s1215" type="#_x0000_t202" alt="Harmful Microbes&#10;" style="width:154.9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" filled="f" stroked="f">
                <v:textbox style="mso-fit-shape-to-text:t">
                  <w:txbxContent>
                    <w:p w14:paraId="4E766F41" w14:textId="77777777" w:rsidR="007F2921" w:rsidRDefault="007F2921" w:rsidP="007F2921">
                      <w:pPr>
                        <w:pStyle w:val="Heading3"/>
                        <w:rPr>
                          <w:sz w:val="72"/>
                          <w:szCs w:val="56"/>
                          <w:vertAlign w:val="superscript"/>
                        </w:rPr>
                      </w:pPr>
                      <w:r>
                        <w:rPr>
                          <w:sz w:val="72"/>
                          <w:vertAlign w:val="superscript"/>
                        </w:rPr>
                        <w:t>Microbii</w:t>
                      </w:r>
                    </w:p>
                    <w:p w14:paraId="0C8042A2" w14:textId="3CBA3455" w:rsidR="007F2921" w:rsidRPr="007F2921" w:rsidRDefault="007F2921" w:rsidP="007F2921">
                      <w:pPr>
                        <w:pStyle w:val="Heading3"/>
                        <w:rPr>
                          <w:sz w:val="72"/>
                          <w:szCs w:val="56"/>
                          <w:vertAlign w:val="superscript"/>
                        </w:rPr>
                      </w:pPr>
                      <w:r>
                        <w:rPr>
                          <w:sz w:val="72"/>
                          <w:vertAlign w:val="superscript"/>
                        </w:rPr>
                        <w:t>dăunători</w:t>
                      </w:r>
                    </w:p>
                  </w:txbxContent>
                </v:textbox>
                <w10:anchorlock/>
              </v:shape>
            </w:pict>
          </mc:Fallback>
        </mc:AlternateContent>
      </w:r>
    </w:p>
    <w:p w14:paraId="24CF22D7" w14:textId="2E7BDEDB" w:rsidR="0020191E" w:rsidRDefault="0020191E" w:rsidP="0020191E">
      <w:pPr>
        <w:pStyle w:val="a3"/>
      </w:pPr>
    </w:p>
    <w:p w14:paraId="56E6ED3B" w14:textId="77777777" w:rsidR="0020191E" w:rsidRDefault="0020191E">
      <w:r>
        <w:br w:type="page"/>
      </w:r>
    </w:p>
    <w:p w14:paraId="34951501" w14:textId="10D78119" w:rsidR="00C57BEC" w:rsidRDefault="005854BF" w:rsidP="0020191E">
      <w:pPr>
        <w:pStyle w:val="a3"/>
      </w:pPr>
      <w:r>
        <w:rPr>
          <w:noProof/>
        </w:rPr>
        <w:lastRenderedPageBreak/>
        <mc:AlternateContent>
          <mc:Choice Requires="wpg">
            <w:drawing>
              <wp:anchor distT="0" distB="0" distL="114300" distR="114300" simplePos="0" relativeHeight="251871232" behindDoc="0" locked="0" layoutInCell="1" allowOverlap="1" wp14:anchorId="696D9FBE" wp14:editId="7E71A770">
                <wp:simplePos x="0" y="0"/>
                <wp:positionH relativeFrom="column">
                  <wp:posOffset>5861050</wp:posOffset>
                </wp:positionH>
                <wp:positionV relativeFrom="paragraph">
                  <wp:posOffset>154517</wp:posOffset>
                </wp:positionV>
                <wp:extent cx="563212" cy="563212"/>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xmlns:oel="http://schemas.microsoft.com/office/2019/extlst">
            <w:pict>
              <v:group w14:anchorId="4D5B6937" id="Group 2868" o:spid="_x0000_s1026" alt="&quot;&quot;" style="position:absolute;margin-left:461.5pt;margin-top:12.15pt;width:44.35pt;height:44.35pt;z-index:25187123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53" o:title=""/>
                </v:shape>
              </v:group>
            </w:pict>
          </mc:Fallback>
        </mc:AlternateContent>
      </w:r>
      <w:r>
        <w:rPr>
          <w:noProof/>
        </w:rPr>
        <mc:AlternateContent>
          <mc:Choice Requires="wps">
            <w:drawing>
              <wp:inline distT="0" distB="0" distL="0" distR="0" wp14:anchorId="26C83FEA" wp14:editId="69317576">
                <wp:extent cx="335089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3350895" cy="382270"/>
                        </a:xfrm>
                        <a:prstGeom prst="rect">
                          <a:avLst/>
                        </a:prstGeom>
                        <a:noFill/>
                      </wps:spPr>
                      <wps:txbx>
                        <w:txbxContent>
                          <w:p w14:paraId="47B64E2F" w14:textId="7F894484" w:rsidR="00BA68D4" w:rsidRDefault="00BA68D4" w:rsidP="00B779BF">
                            <w:pPr>
                              <w:pStyle w:val="2"/>
                            </w:pPr>
                            <w:r>
                              <w:t xml:space="preserve">SH1: Discuție în clasă – </w:t>
                            </w:r>
                            <w:r w:rsidRPr="00470305">
                              <w:rPr>
                                <w:sz w:val="32"/>
                                <w:szCs w:val="24"/>
                              </w:rPr>
                              <w:t>prezentare MS PowerPoint</w:t>
                            </w:r>
                          </w:p>
                        </w:txbxContent>
                      </wps:txbx>
                      <wps:bodyPr wrap="none" rtlCol="0">
                        <a:spAutoFit/>
                      </wps:bodyPr>
                    </wps:wsp>
                  </a:graphicData>
                </a:graphic>
              </wp:inline>
            </w:drawing>
          </mc:Choice>
          <mc:Fallback xmlns:oel="http://schemas.microsoft.com/office/2019/extlst">
            <w:pict>
              <v:shape w14:anchorId="26C83FEA" id="_x0000_s1216" type="#_x0000_t202" alt="SH1 &amp; SH2 - Class Discussion MS PowerPoint&#10;" style="width:263.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" filled="f" stroked="f">
                <v:textbox style="mso-fit-shape-to-text:t">
                  <w:txbxContent>
                    <w:p w14:paraId="47B64E2F" w14:textId="7F894484" w:rsidR="00BA68D4" w:rsidRDefault="00BA68D4" w:rsidP="00B779BF">
                      <w:pPr>
                        <w:pStyle w:val="Heading2"/>
                      </w:pPr>
                      <w:r>
                        <w:t xml:space="preserve">SH1: Discuție în clasă – </w:t>
                      </w:r>
                      <w:r w:rsidRPr="00470305">
                        <w:rPr>
                          <w:sz w:val="32"/>
                          <w:szCs w:val="24"/>
                        </w:rPr>
                        <w:t>prezentare MS PowerPoint</w:t>
                      </w:r>
                    </w:p>
                  </w:txbxContent>
                </v:textbox>
                <w10:anchorlock/>
              </v:shape>
            </w:pict>
          </mc:Fallback>
        </mc:AlternateContent>
      </w:r>
    </w:p>
    <w:p w14:paraId="56538B66" w14:textId="3C016427" w:rsidR="00C57BEC" w:rsidRDefault="00516427" w:rsidP="00C57BEC">
      <w:pPr>
        <w:pStyle w:val="a3"/>
      </w:pPr>
      <w:r>
        <w:rPr>
          <w:noProof/>
        </w:rPr>
        <mc:AlternateContent>
          <mc:Choice Requires="wps">
            <w:drawing>
              <wp:anchor distT="0" distB="0" distL="114300" distR="114300" simplePos="0" relativeHeight="251538432" behindDoc="0" locked="0" layoutInCell="1" allowOverlap="1" wp14:anchorId="1C6C075C" wp14:editId="297420C9">
                <wp:simplePos x="0" y="0"/>
                <wp:positionH relativeFrom="column">
                  <wp:posOffset>220980</wp:posOffset>
                </wp:positionH>
                <wp:positionV relativeFrom="paragraph">
                  <wp:posOffset>94686</wp:posOffset>
                </wp:positionV>
                <wp:extent cx="6080452" cy="8848725"/>
                <wp:effectExtent l="38100" t="38100" r="34925" b="47625"/>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53193A3" id="Rectangle: Rounded Corners 3070" o:spid="_x0000_s1026" alt="&quot;&quot;" style="position:absolute;margin-left:17.4pt;margin-top:7.45pt;width:478.8pt;height:696.75pt;z-index:2515384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" filled="f" strokecolor="#117e62" strokeweight="6pt">
                <v:stroke joinstyle="bevel" endcap="square"/>
              </v:roundrect>
            </w:pict>
          </mc:Fallback>
        </mc:AlternateContent>
      </w:r>
    </w:p>
    <w:p w14:paraId="4B432485" w14:textId="65325395" w:rsidR="00C57BEC" w:rsidRDefault="007F2921" w:rsidP="00C57BEC">
      <w:pPr>
        <w:pStyle w:val="a3"/>
      </w:pPr>
      <w:r>
        <w:rPr>
          <w:noProof/>
        </w:rPr>
        <w:drawing>
          <wp:inline distT="0" distB="0" distL="0" distR="0" wp14:anchorId="28D999C8" wp14:editId="671A8E97">
            <wp:extent cx="1887456" cy="2743551"/>
            <wp:effectExtent l="0" t="8890" r="8890" b="8890"/>
            <wp:docPr id="3066" name="Picture 3066" descr="Magnifying glass showing microbes on the fo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Magnifying glass showing microbes on the foot">
                      <a:extLst>
                        <a:ext uri="{C183D7F6-B498-43B3-948B-1728B52AA6E4}">
                          <adec:decorative xmlns:adec="http://schemas.microsoft.com/office/drawing/2017/decorative" val="0"/>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16200000" flipH="1">
                      <a:off x="0" y="0"/>
                      <a:ext cx="1890710" cy="2748282"/>
                    </a:xfrm>
                    <a:prstGeom prst="rect">
                      <a:avLst/>
                    </a:prstGeom>
                  </pic:spPr>
                </pic:pic>
              </a:graphicData>
            </a:graphic>
          </wp:inline>
        </w:drawing>
      </w:r>
      <w:r>
        <w:rPr>
          <w:noProof/>
        </w:rPr>
        <w:drawing>
          <wp:inline distT="0" distB="0" distL="0" distR="0" wp14:anchorId="56BD7064" wp14:editId="00DD3351">
            <wp:extent cx="1841477" cy="2761663"/>
            <wp:effectExtent l="0" t="3175" r="0" b="0"/>
            <wp:docPr id="3067" name="Picture 3067" descr="Girl with smelly f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Girl with smelly feet">
                      <a:extLst>
                        <a:ext uri="{C183D7F6-B498-43B3-948B-1728B52AA6E4}">
                          <adec:decorative xmlns:adec="http://schemas.microsoft.com/office/drawing/2017/decorative" val="0"/>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1848857" cy="2772731"/>
                    </a:xfrm>
                    <a:prstGeom prst="rect">
                      <a:avLst/>
                    </a:prstGeom>
                  </pic:spPr>
                </pic:pic>
              </a:graphicData>
            </a:graphic>
          </wp:inline>
        </w:drawing>
      </w:r>
    </w:p>
    <w:p w14:paraId="31654B16" w14:textId="712553CC" w:rsidR="00C57BEC" w:rsidRDefault="0037081D" w:rsidP="00C57BEC">
      <w:pPr>
        <w:pStyle w:val="a3"/>
      </w:pPr>
      <w:r>
        <w:rPr>
          <w:noProof/>
        </w:rPr>
        <mc:AlternateContent>
          <mc:Choice Requires="wpg">
            <w:drawing>
              <wp:inline distT="0" distB="0" distL="0" distR="0" wp14:anchorId="3142FC70" wp14:editId="41065296">
                <wp:extent cx="2700670" cy="1892063"/>
                <wp:effectExtent l="0" t="0" r="4445" b="0"/>
                <wp:docPr id="12" name="Group 12" descr="Magnifying glass showing harmful microbe"/>
                <wp:cNvGraphicFramePr/>
                <a:graphic xmlns:a="http://schemas.openxmlformats.org/drawingml/2006/main">
                  <a:graphicData uri="http://schemas.microsoft.com/office/word/2010/wordprocessingGroup">
                    <wpg:wgp>
                      <wpg:cNvGrpSpPr/>
                      <wpg:grpSpPr>
                        <a:xfrm>
                          <a:off x="0" y="0"/>
                          <a:ext cx="2700670" cy="1892063"/>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inline>
            </w:drawing>
          </mc:Choice>
          <mc:Fallback xmlns:oel="http://schemas.microsoft.com/office/2019/extlst">
            <w:pict>
              <v:group w14:anchorId="494A54BE" id="Group 12" o:spid="_x0000_s1026" alt="Magnifying glass showing harmful microbe" style="width:212.65pt;height:149pt;mso-position-horizontal-relative:char;mso-position-vertical-relative:line"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17"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18" o:title=""/>
                </v:shape>
                <w10:anchorlock/>
              </v:group>
            </w:pict>
          </mc:Fallback>
        </mc:AlternateContent>
      </w:r>
      <w:r>
        <w:tab/>
      </w:r>
      <w:r>
        <w:tab/>
      </w:r>
      <w:r>
        <w:rPr>
          <w:noProof/>
        </w:rPr>
        <w:drawing>
          <wp:inline distT="0" distB="0" distL="0" distR="0" wp14:anchorId="51AF8E7E" wp14:editId="2A9B2C1F">
            <wp:extent cx="2582331" cy="1825591"/>
            <wp:effectExtent l="0" t="2540" r="6350" b="6350"/>
            <wp:docPr id="3064" name="Picture 3064" descr="Boy on the toilet in p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Boy on the toilet in pain">
                      <a:extLst>
                        <a:ext uri="{C183D7F6-B498-43B3-948B-1728B52AA6E4}">
                          <adec:decorative xmlns:adec="http://schemas.microsoft.com/office/drawing/2017/decorative" val="0"/>
                        </a:ext>
                      </a:extLst>
                    </pic:cNvPr>
                    <pic:cNvPicPr>
                      <a:picLocks noChangeAspect="1"/>
                    </pic:cNvPicPr>
                  </pic:nvPicPr>
                  <pic:blipFill rotWithShape="1">
                    <a:blip r:embed="rId119" cstate="print">
                      <a:extLst>
                        <a:ext uri="{28A0092B-C50C-407E-A947-70E740481C1C}">
                          <a14:useLocalDpi xmlns:a14="http://schemas.microsoft.com/office/drawing/2010/main" val="0"/>
                        </a:ext>
                      </a:extLst>
                    </a:blip>
                    <a:srcRect l="15729" r="15700" b="29556"/>
                    <a:stretch/>
                  </pic:blipFill>
                  <pic:spPr>
                    <a:xfrm rot="16200000">
                      <a:off x="0" y="0"/>
                      <a:ext cx="2596835" cy="1835844"/>
                    </a:xfrm>
                    <a:prstGeom prst="rect">
                      <a:avLst/>
                    </a:prstGeom>
                  </pic:spPr>
                </pic:pic>
              </a:graphicData>
            </a:graphic>
          </wp:inline>
        </w:drawing>
      </w:r>
    </w:p>
    <w:p w14:paraId="57C5FB36" w14:textId="4CBC8FFF" w:rsidR="00C57BEC" w:rsidRDefault="007F2921" w:rsidP="007F2921">
      <w:pPr>
        <w:pStyle w:val="a3"/>
        <w:ind w:left="4320" w:firstLine="720"/>
      </w:pPr>
      <w:r>
        <w:rPr>
          <w:noProof/>
        </w:rPr>
        <w:drawing>
          <wp:inline distT="0" distB="0" distL="0" distR="0" wp14:anchorId="78ED0E56" wp14:editId="1DF86839">
            <wp:extent cx="2272420" cy="2272420"/>
            <wp:effectExtent l="0" t="0" r="0" b="0"/>
            <wp:docPr id="3065" name="Picture 3065" descr="Boy out of brea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Boy out of breath">
                      <a:extLst>
                        <a:ext uri="{C183D7F6-B498-43B3-948B-1728B52AA6E4}">
                          <adec:decorative xmlns:adec="http://schemas.microsoft.com/office/drawing/2017/decorative" val="0"/>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0" y="0"/>
                      <a:ext cx="2287981" cy="2287981"/>
                    </a:xfrm>
                    <a:prstGeom prst="rect">
                      <a:avLst/>
                    </a:prstGeom>
                  </pic:spPr>
                </pic:pic>
              </a:graphicData>
            </a:graphic>
          </wp:inline>
        </w:drawing>
      </w:r>
    </w:p>
    <w:p w14:paraId="339ADA9B" w14:textId="6A28AEE0" w:rsidR="0020191E" w:rsidRDefault="00516427" w:rsidP="0020191E">
      <w:pPr>
        <w:pStyle w:val="a3"/>
      </w:pPr>
      <w:r>
        <w:rPr>
          <w:noProof/>
        </w:rPr>
        <mc:AlternateContent>
          <mc:Choice Requires="wps">
            <w:drawing>
              <wp:inline distT="0" distB="0" distL="0" distR="0" wp14:anchorId="0D0BF38A" wp14:editId="2FE895DD">
                <wp:extent cx="1766534" cy="760095"/>
                <wp:effectExtent l="0" t="0" r="0" b="0"/>
                <wp:docPr id="3062" name="TextBox 9" descr="Harmful Microbes&#10;"/>
                <wp:cNvGraphicFramePr/>
                <a:graphic xmlns:a="http://schemas.openxmlformats.org/drawingml/2006/main">
                  <a:graphicData uri="http://schemas.microsoft.com/office/word/2010/wordprocessingShape">
                    <wps:wsp>
                      <wps:cNvSpPr txBox="1"/>
                      <wps:spPr>
                        <a:xfrm rot="16200000">
                          <a:off x="0" y="0"/>
                          <a:ext cx="1766534" cy="760095"/>
                        </a:xfrm>
                        <a:prstGeom prst="rect">
                          <a:avLst/>
                        </a:prstGeom>
                        <a:noFill/>
                      </wps:spPr>
                      <wps:txbx>
                        <w:txbxContent>
                          <w:p w14:paraId="1C600BA7" w14:textId="77777777" w:rsidR="007F2921" w:rsidRPr="00470305" w:rsidRDefault="00BA68D4" w:rsidP="0049596B">
                            <w:pPr>
                              <w:pStyle w:val="3"/>
                              <w:rPr>
                                <w:sz w:val="54"/>
                                <w:szCs w:val="54"/>
                              </w:rPr>
                            </w:pPr>
                            <w:r w:rsidRPr="00470305">
                              <w:rPr>
                                <w:sz w:val="54"/>
                                <w:szCs w:val="54"/>
                              </w:rPr>
                              <w:t>Microbii</w:t>
                            </w:r>
                          </w:p>
                          <w:p w14:paraId="2504E447" w14:textId="1ABB3EAC" w:rsidR="00BA68D4" w:rsidRPr="00470305" w:rsidRDefault="00BA68D4" w:rsidP="0049596B">
                            <w:pPr>
                              <w:pStyle w:val="3"/>
                              <w:rPr>
                                <w:sz w:val="54"/>
                                <w:szCs w:val="54"/>
                              </w:rPr>
                            </w:pPr>
                            <w:r w:rsidRPr="00470305">
                              <w:rPr>
                                <w:sz w:val="54"/>
                                <w:szCs w:val="54"/>
                              </w:rPr>
                              <w:t>dăunători</w:t>
                            </w:r>
                          </w:p>
                        </w:txbxContent>
                      </wps:txbx>
                      <wps:bodyPr wrap="square" rtlCol="0">
                        <a:spAutoFit/>
                      </wps:bodyPr>
                    </wps:wsp>
                  </a:graphicData>
                </a:graphic>
              </wp:inline>
            </w:drawing>
          </mc:Choice>
          <mc:Fallback xmlns:oel="http://schemas.microsoft.com/office/2019/extlst">
            <w:pict>
              <v:shape w14:anchorId="0D0BF38A" id="_x0000_s1217" type="#_x0000_t202" alt="Harmful Microbes&#10;" style="width:139.1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" filled="f" stroked="f">
                <v:textbox style="mso-fit-shape-to-text:t">
                  <w:txbxContent>
                    <w:p w14:paraId="1C600BA7" w14:textId="77777777" w:rsidR="007F2921" w:rsidRPr="00470305" w:rsidRDefault="00BA68D4" w:rsidP="0049596B">
                      <w:pPr>
                        <w:pStyle w:val="Heading3"/>
                        <w:rPr>
                          <w:sz w:val="54"/>
                          <w:szCs w:val="54"/>
                        </w:rPr>
                      </w:pPr>
                      <w:r w:rsidRPr="00470305">
                        <w:rPr>
                          <w:sz w:val="54"/>
                          <w:szCs w:val="54"/>
                        </w:rPr>
                        <w:t>Microbii</w:t>
                      </w:r>
                    </w:p>
                    <w:p w14:paraId="2504E447" w14:textId="1ABB3EAC" w:rsidR="00BA68D4" w:rsidRPr="00470305" w:rsidRDefault="00BA68D4" w:rsidP="0049596B">
                      <w:pPr>
                        <w:pStyle w:val="Heading3"/>
                        <w:rPr>
                          <w:sz w:val="54"/>
                          <w:szCs w:val="54"/>
                        </w:rPr>
                      </w:pPr>
                      <w:r w:rsidRPr="00470305">
                        <w:rPr>
                          <w:sz w:val="54"/>
                          <w:szCs w:val="54"/>
                        </w:rPr>
                        <w:t>dăunători</w:t>
                      </w:r>
                    </w:p>
                  </w:txbxContent>
                </v:textbox>
                <w10:anchorlock/>
              </v:shape>
            </w:pict>
          </mc:Fallback>
        </mc:AlternateContent>
      </w:r>
    </w:p>
    <w:bookmarkEnd w:id="6"/>
    <w:p w14:paraId="4EE69A66" w14:textId="77777777" w:rsidR="0020191E" w:rsidRDefault="0020191E">
      <w:r>
        <w:br w:type="page"/>
      </w:r>
    </w:p>
    <w:bookmarkStart w:id="7" w:name="_Hlk112317979"/>
    <w:p w14:paraId="46A650C1" w14:textId="539183BF" w:rsidR="00C57BEC" w:rsidRDefault="00813E67" w:rsidP="0020191E">
      <w:pPr>
        <w:pStyle w:val="a3"/>
      </w:pPr>
      <w:r>
        <w:rPr>
          <w:noProof/>
        </w:rPr>
        <w:lastRenderedPageBreak/>
        <mc:AlternateContent>
          <mc:Choice Requires="wps">
            <w:drawing>
              <wp:inline distT="0" distB="0" distL="0" distR="0" wp14:anchorId="05F5C487" wp14:editId="1DE529D8">
                <wp:extent cx="335915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3359150" cy="382270"/>
                        </a:xfrm>
                        <a:prstGeom prst="rect">
                          <a:avLst/>
                        </a:prstGeom>
                        <a:noFill/>
                      </wps:spPr>
                      <wps:txbx>
                        <w:txbxContent>
                          <w:p w14:paraId="4905C629" w14:textId="525C468C" w:rsidR="00BA68D4" w:rsidRDefault="00BA68D4" w:rsidP="0049596B">
                            <w:pPr>
                              <w:pStyle w:val="2"/>
                            </w:pPr>
                            <w:r>
                              <w:t>SH2: Microbii dăunători – Cartonașele adevărat/fals</w:t>
                            </w:r>
                          </w:p>
                        </w:txbxContent>
                      </wps:txbx>
                      <wps:bodyPr wrap="none" rtlCol="0">
                        <a:spAutoFit/>
                      </wps:bodyPr>
                    </wps:wsp>
                  </a:graphicData>
                </a:graphic>
              </wp:inline>
            </w:drawing>
          </mc:Choice>
          <mc:Fallback xmlns:oel="http://schemas.microsoft.com/office/2019/extlst">
            <w:pict>
              <v:shape w14:anchorId="05F5C487" id="_x0000_s1218" type="#_x0000_t202" alt="SH3 - Harmful Microbes True/False Flashcards&#10;" style="width:2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" filled="f" stroked="f">
                <v:textbox style="mso-fit-shape-to-text:t">
                  <w:txbxContent>
                    <w:p w14:paraId="4905C629" w14:textId="525C468C" w:rsidR="00BA68D4" w:rsidRDefault="00BA68D4" w:rsidP="0049596B">
                      <w:pPr>
                        <w:pStyle w:val="Heading2"/>
                      </w:pPr>
                      <w:r>
                        <w:t>SH2: Microbii dăunători – Cartonașele adevărat/fals</w:t>
                      </w:r>
                    </w:p>
                  </w:txbxContent>
                </v:textbox>
                <w10:anchorlock/>
              </v:shape>
            </w:pict>
          </mc:Fallback>
        </mc:AlternateContent>
      </w:r>
    </w:p>
    <w:p w14:paraId="69BC5A8F" w14:textId="77777777" w:rsidR="00BF4CC1" w:rsidRDefault="00813E67" w:rsidP="00CC208E">
      <w:pPr>
        <w:pStyle w:val="a3"/>
      </w:pPr>
      <w:r>
        <w:rPr>
          <w:noProof/>
        </w:rPr>
        <mc:AlternateContent>
          <mc:Choice Requires="wps">
            <w:drawing>
              <wp:inline distT="0" distB="0" distL="0" distR="0" wp14:anchorId="0750A9CA" wp14:editId="7B830002">
                <wp:extent cx="2883534" cy="2668907"/>
                <wp:effectExtent l="19050" t="19050" r="31750" b="36195"/>
                <wp:docPr id="3076" name="Rectangle: Rounded Corners 3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40DA3A1A" w14:textId="77777777" w:rsidR="00BA68D4" w:rsidRDefault="00BA68D4" w:rsidP="00C57BEC">
                            <w:pPr>
                              <w:jc w:val="center"/>
                            </w:pPr>
                            <w:r>
                              <w:rPr>
                                <w:color w:val="000000" w:themeColor="text1"/>
                                <w:sz w:val="40"/>
                              </w:rPr>
                              <w:t>Toate bolile sunt cauzate de microbi.</w:t>
                            </w:r>
                          </w:p>
                          <w:p w14:paraId="0EF3CD9E" w14:textId="77777777" w:rsidR="00BA68D4" w:rsidRPr="001B0E1F" w:rsidRDefault="00BA68D4" w:rsidP="00C57BEC">
                            <w:pPr>
                              <w:jc w:val="center"/>
                              <w:rPr>
                                <w:color w:val="2E276A"/>
                              </w:rPr>
                            </w:pPr>
                            <w:r>
                              <w:rPr>
                                <w:color w:val="2E276A"/>
                                <w:sz w:val="40"/>
                              </w:rPr>
                              <w:t>Adevărat sau 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0750A9CA" id="Rectangle: Rounded Corners 3076" o:spid="_x0000_s1219"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OvgeG1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40DA3A1A" w14:textId="77777777" w:rsidR="00BA68D4" w:rsidRDefault="00BA68D4" w:rsidP="00C57BEC">
                      <w:pPr>
                        <w:jc w:val="center"/>
                      </w:pPr>
                      <w:r>
                        <w:rPr>
                          <w:color w:val="000000" w:themeColor="text1"/>
                          <w:sz w:val="40"/>
                        </w:rPr>
                        <w:t>Toate bolile sunt cauzate de microbi.</w:t>
                      </w:r>
                    </w:p>
                    <w:p w14:paraId="0EF3CD9E" w14:textId="77777777" w:rsidR="00BA68D4" w:rsidRPr="001B0E1F" w:rsidRDefault="00BA68D4" w:rsidP="00C57BEC">
                      <w:pPr>
                        <w:jc w:val="center"/>
                        <w:rPr>
                          <w:color w:val="2E276A"/>
                        </w:rPr>
                      </w:pPr>
                      <w:r>
                        <w:rPr>
                          <w:color w:val="2E276A"/>
                          <w:sz w:val="40"/>
                        </w:rPr>
                        <w:t>Adevărat sau fals?</w:t>
                      </w:r>
                    </w:p>
                  </w:txbxContent>
                </v:textbox>
                <w10:anchorlock/>
              </v:roundrect>
            </w:pict>
          </mc:Fallback>
        </mc:AlternateContent>
      </w:r>
      <w:r>
        <w:rPr>
          <w:noProof/>
        </w:rPr>
        <mc:AlternateContent>
          <mc:Choice Requires="wps">
            <w:drawing>
              <wp:inline distT="0" distB="0" distL="0" distR="0" wp14:anchorId="1C78F95B" wp14:editId="6BA443EF">
                <wp:extent cx="2883534" cy="2668907"/>
                <wp:effectExtent l="19050" t="19050" r="31750" b="36195"/>
                <wp:docPr id="3077" name="Rectangle: Rounded Corners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3A23D587" w14:textId="77777777" w:rsidR="00BA68D4" w:rsidRDefault="00BA68D4" w:rsidP="00C57BEC">
                            <w:pPr>
                              <w:jc w:val="center"/>
                            </w:pPr>
                            <w:r>
                              <w:rPr>
                                <w:color w:val="000000" w:themeColor="text1"/>
                                <w:sz w:val="40"/>
                              </w:rPr>
                              <w:t>Agentul patogen este un alt nume pentru microbul dăunător.</w:t>
                            </w:r>
                          </w:p>
                          <w:p w14:paraId="0BC37F8D" w14:textId="77777777" w:rsidR="00BA68D4" w:rsidRPr="00E865C4" w:rsidRDefault="00BA68D4" w:rsidP="00C57BEC">
                            <w:pPr>
                              <w:jc w:val="center"/>
                              <w:rPr>
                                <w:color w:val="2E276A"/>
                              </w:rPr>
                            </w:pPr>
                            <w:r>
                              <w:rPr>
                                <w:color w:val="2E276A"/>
                                <w:sz w:val="40"/>
                              </w:rPr>
                              <w:t>Adevărat sau 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1C78F95B" id="Rectangle: Rounded Corners 3077" o:spid="_x0000_s1220"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" filled="f" strokecolor="#44546a [3215]" strokeweight="4.5pt">
                <v:stroke joinstyle="miter"/>
                <v:textbox style="layout-flow:vertical;mso-layout-flow-alt:bottom-to-top" inset="2.54003mm,,2.54003mm">
                  <w:txbxContent>
                    <w:p w14:paraId="3A23D587" w14:textId="77777777" w:rsidR="00BA68D4" w:rsidRDefault="00BA68D4" w:rsidP="00C57BEC">
                      <w:pPr>
                        <w:jc w:val="center"/>
                      </w:pPr>
                      <w:r>
                        <w:rPr>
                          <w:color w:val="000000" w:themeColor="text1"/>
                          <w:sz w:val="40"/>
                        </w:rPr>
                        <w:t>Agentul patogen este un alt nume pentru microbul dăunător.</w:t>
                      </w:r>
                    </w:p>
                    <w:p w14:paraId="0BC37F8D" w14:textId="77777777" w:rsidR="00BA68D4" w:rsidRPr="00E865C4" w:rsidRDefault="00BA68D4" w:rsidP="00C57BEC">
                      <w:pPr>
                        <w:jc w:val="center"/>
                        <w:rPr>
                          <w:color w:val="2E276A"/>
                        </w:rPr>
                      </w:pPr>
                      <w:r>
                        <w:rPr>
                          <w:color w:val="2E276A"/>
                          <w:sz w:val="40"/>
                        </w:rPr>
                        <w:t>Adevărat sau fals?</w:t>
                      </w:r>
                    </w:p>
                  </w:txbxContent>
                </v:textbox>
                <w10:anchorlock/>
              </v:roundrect>
            </w:pict>
          </mc:Fallback>
        </mc:AlternateContent>
      </w:r>
    </w:p>
    <w:p w14:paraId="4A4C0036" w14:textId="77777777" w:rsidR="00BF4CC1" w:rsidRDefault="00BF4CC1" w:rsidP="00CC208E">
      <w:pPr>
        <w:pStyle w:val="a3"/>
      </w:pPr>
    </w:p>
    <w:p w14:paraId="02790128" w14:textId="77777777" w:rsidR="00BF4CC1" w:rsidRDefault="00CC208E" w:rsidP="00CC208E">
      <w:pPr>
        <w:pStyle w:val="a3"/>
      </w:pPr>
      <w:r>
        <w:rPr>
          <w:noProof/>
        </w:rPr>
        <mc:AlternateContent>
          <mc:Choice Requires="wps">
            <w:drawing>
              <wp:inline distT="0" distB="0" distL="0" distR="0" wp14:anchorId="4B084CA6" wp14:editId="17CF27BB">
                <wp:extent cx="2882900" cy="2668270"/>
                <wp:effectExtent l="19050" t="19050" r="31750" b="36830"/>
                <wp:docPr id="3075" name="Rectangle: Rounded Corners 30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7552FA6F" w14:textId="77777777" w:rsidR="00BA68D4" w:rsidRDefault="00BA68D4" w:rsidP="00C57BEC">
                            <w:pPr>
                              <w:jc w:val="center"/>
                            </w:pPr>
                            <w:r>
                              <w:rPr>
                                <w:color w:val="000000" w:themeColor="text1"/>
                                <w:sz w:val="40"/>
                              </w:rPr>
                              <w:t>Fungii nu își omoară, în general, gazdele.</w:t>
                            </w:r>
                          </w:p>
                          <w:p w14:paraId="0B5E6F23" w14:textId="77777777" w:rsidR="00BA68D4" w:rsidRPr="00E865C4" w:rsidRDefault="00BA68D4" w:rsidP="00C57BEC">
                            <w:pPr>
                              <w:jc w:val="center"/>
                              <w:rPr>
                                <w:color w:val="2E276A"/>
                              </w:rPr>
                            </w:pPr>
                            <w:r>
                              <w:rPr>
                                <w:color w:val="2E276A"/>
                                <w:sz w:val="40"/>
                              </w:rPr>
                              <w:t>Adevărat sau 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4B084CA6" id="Rectangle: Rounded Corners 3075" o:spid="_x0000_s1221" alt="&quot;&quot;"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" filled="f" strokecolor="#44546a [3215]" strokeweight="4.5pt">
                <v:stroke joinstyle="miter"/>
                <v:textbox style="layout-flow:vertical;mso-layout-flow-alt:bottom-to-top" inset="2.54003mm,,2.54003mm">
                  <w:txbxContent>
                    <w:p w14:paraId="7552FA6F" w14:textId="77777777" w:rsidR="00BA68D4" w:rsidRDefault="00BA68D4" w:rsidP="00C57BEC">
                      <w:pPr>
                        <w:jc w:val="center"/>
                      </w:pPr>
                      <w:r>
                        <w:rPr>
                          <w:color w:val="000000" w:themeColor="text1"/>
                          <w:sz w:val="40"/>
                        </w:rPr>
                        <w:t>Fungii nu își omoară, în general, gazdele.</w:t>
                      </w:r>
                    </w:p>
                    <w:p w14:paraId="0B5E6F23" w14:textId="77777777" w:rsidR="00BA68D4" w:rsidRPr="00E865C4" w:rsidRDefault="00BA68D4" w:rsidP="00C57BEC">
                      <w:pPr>
                        <w:jc w:val="center"/>
                        <w:rPr>
                          <w:color w:val="2E276A"/>
                        </w:rPr>
                      </w:pPr>
                      <w:r>
                        <w:rPr>
                          <w:color w:val="2E276A"/>
                          <w:sz w:val="40"/>
                        </w:rPr>
                        <w:t>Adevărat sau fals?</w:t>
                      </w:r>
                    </w:p>
                  </w:txbxContent>
                </v:textbox>
                <w10:anchorlock/>
              </v:roundrect>
            </w:pict>
          </mc:Fallback>
        </mc:AlternateContent>
      </w:r>
      <w:r>
        <w:rPr>
          <w:noProof/>
        </w:rPr>
        <mc:AlternateContent>
          <mc:Choice Requires="wps">
            <w:drawing>
              <wp:inline distT="0" distB="0" distL="0" distR="0" wp14:anchorId="34CFC685" wp14:editId="0133E6D0">
                <wp:extent cx="2882900" cy="2668905"/>
                <wp:effectExtent l="19050" t="19050" r="31750" b="36195"/>
                <wp:docPr id="3074" name="Rectangle: Rounded Corners 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E24B79" w14:textId="77777777" w:rsidR="00BA68D4" w:rsidRDefault="00BA68D4" w:rsidP="00C57BEC">
                            <w:pPr>
                              <w:jc w:val="center"/>
                            </w:pPr>
                            <w:r>
                              <w:rPr>
                                <w:color w:val="000000" w:themeColor="text1"/>
                                <w:sz w:val="40"/>
                              </w:rPr>
                              <w:t>Virusul gripal cauzează răceala comună.</w:t>
                            </w:r>
                          </w:p>
                          <w:p w14:paraId="7F763818" w14:textId="77777777" w:rsidR="00BA68D4" w:rsidRPr="00E865C4" w:rsidRDefault="00BA68D4" w:rsidP="00C57BEC">
                            <w:pPr>
                              <w:jc w:val="center"/>
                              <w:rPr>
                                <w:color w:val="2E276A"/>
                              </w:rPr>
                            </w:pPr>
                            <w:r>
                              <w:rPr>
                                <w:color w:val="2E276A"/>
                                <w:sz w:val="40"/>
                              </w:rPr>
                              <w:t>Adevărat sau 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34CFC685" id="Rectangle: Rounded Corners 3074" o:spid="_x0000_s1222"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K+Yag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ynfS2c42b0+eeDtINTh2LzHxA4T4BB6pwQZx3tCb1uoatx3KF5v8eQDP&#10;KVFfDOpjOZlOJ6j3vJnOrjEB8e89u/cec9B3FjvHG5gwmyk+qpMpvNWvOGmblBhdYFhrcYwSnePm&#10;Lg5jhbPK+GaTw1DjDuKDeXYsgSc6Eosv/St4N6oioqAe7UnqsMpvPejoEjs89+YQrZBnIgeqRlZx&#10;PrL2xllOA/h+n6MuX5z1LwA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u+SvmG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37E24B79" w14:textId="77777777" w:rsidR="00BA68D4" w:rsidRDefault="00BA68D4" w:rsidP="00C57BEC">
                      <w:pPr>
                        <w:jc w:val="center"/>
                      </w:pPr>
                      <w:r>
                        <w:rPr>
                          <w:color w:val="000000" w:themeColor="text1"/>
                          <w:sz w:val="40"/>
                        </w:rPr>
                        <w:t>Virusul gripal cauzează răceala comună.</w:t>
                      </w:r>
                    </w:p>
                    <w:p w14:paraId="7F763818" w14:textId="77777777" w:rsidR="00BA68D4" w:rsidRPr="00E865C4" w:rsidRDefault="00BA68D4" w:rsidP="00C57BEC">
                      <w:pPr>
                        <w:jc w:val="center"/>
                        <w:rPr>
                          <w:color w:val="2E276A"/>
                        </w:rPr>
                      </w:pPr>
                      <w:r>
                        <w:rPr>
                          <w:color w:val="2E276A"/>
                          <w:sz w:val="40"/>
                        </w:rPr>
                        <w:t>Adevărat sau fals?</w:t>
                      </w:r>
                    </w:p>
                  </w:txbxContent>
                </v:textbox>
                <w10:anchorlock/>
              </v:roundrect>
            </w:pict>
          </mc:Fallback>
        </mc:AlternateContent>
      </w:r>
    </w:p>
    <w:p w14:paraId="3F587680" w14:textId="77777777" w:rsidR="00BF4CC1" w:rsidRDefault="00BF4CC1" w:rsidP="00CC208E">
      <w:pPr>
        <w:pStyle w:val="a3"/>
      </w:pPr>
    </w:p>
    <w:p w14:paraId="573084A6" w14:textId="772E1E97" w:rsidR="00CC208E" w:rsidRDefault="00BF4CC1" w:rsidP="00CC208E">
      <w:pPr>
        <w:pStyle w:val="a3"/>
      </w:pPr>
      <w:r>
        <w:rPr>
          <w:noProof/>
        </w:rPr>
        <mc:AlternateContent>
          <mc:Choice Requires="wps">
            <w:drawing>
              <wp:inline distT="0" distB="0" distL="0" distR="0" wp14:anchorId="168A489D" wp14:editId="3F2A5DAE">
                <wp:extent cx="2882900" cy="2668905"/>
                <wp:effectExtent l="19050" t="19050" r="31750" b="36195"/>
                <wp:docPr id="3079" name="Rectangle: Rounded Corners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7419D8" w14:textId="77777777" w:rsidR="00BF4CC1" w:rsidRDefault="00BF4CC1" w:rsidP="00BF4CC1">
                            <w:pPr>
                              <w:jc w:val="center"/>
                            </w:pPr>
                            <w:r>
                              <w:rPr>
                                <w:color w:val="000000" w:themeColor="text1"/>
                                <w:sz w:val="40"/>
                              </w:rPr>
                              <w:t xml:space="preserve">Durerile în gât sunt cauzate mereu de microbi dăunători. </w:t>
                            </w:r>
                          </w:p>
                          <w:p w14:paraId="7C104403" w14:textId="77777777" w:rsidR="00BF4CC1" w:rsidRPr="00E865C4" w:rsidRDefault="00BF4CC1" w:rsidP="00BF4CC1">
                            <w:pPr>
                              <w:jc w:val="center"/>
                              <w:rPr>
                                <w:color w:val="2E276A"/>
                              </w:rPr>
                            </w:pPr>
                            <w:r>
                              <w:rPr>
                                <w:color w:val="2E276A"/>
                                <w:sz w:val="40"/>
                              </w:rPr>
                              <w:t>Adevărat sau 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168A489D" id="Rectangle: Rounded Corners 3079" o:spid="_x0000_s1223"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mTUB5m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377419D8" w14:textId="77777777" w:rsidR="00BF4CC1" w:rsidRDefault="00BF4CC1" w:rsidP="00BF4CC1">
                      <w:pPr>
                        <w:jc w:val="center"/>
                      </w:pPr>
                      <w:r>
                        <w:rPr>
                          <w:color w:val="000000" w:themeColor="text1"/>
                          <w:sz w:val="40"/>
                        </w:rPr>
                        <w:t xml:space="preserve">Durerile în gât sunt cauzate mereu de microbi dăunători. </w:t>
                      </w:r>
                    </w:p>
                    <w:p w14:paraId="7C104403" w14:textId="77777777" w:rsidR="00BF4CC1" w:rsidRPr="00E865C4" w:rsidRDefault="00BF4CC1" w:rsidP="00BF4CC1">
                      <w:pPr>
                        <w:jc w:val="center"/>
                        <w:rPr>
                          <w:color w:val="2E276A"/>
                        </w:rPr>
                      </w:pPr>
                      <w:r>
                        <w:rPr>
                          <w:color w:val="2E276A"/>
                          <w:sz w:val="40"/>
                        </w:rPr>
                        <w:t>Adevărat sau fals?</w:t>
                      </w:r>
                    </w:p>
                  </w:txbxContent>
                </v:textbox>
                <w10:anchorlock/>
              </v:roundrect>
            </w:pict>
          </mc:Fallback>
        </mc:AlternateContent>
      </w:r>
      <w:r>
        <w:rPr>
          <w:noProof/>
        </w:rPr>
        <mc:AlternateContent>
          <mc:Choice Requires="wps">
            <w:drawing>
              <wp:inline distT="0" distB="0" distL="0" distR="0" wp14:anchorId="62BA1041" wp14:editId="5758A4D1">
                <wp:extent cx="2882900" cy="2668905"/>
                <wp:effectExtent l="19050" t="19050" r="31750" b="36195"/>
                <wp:docPr id="3078" name="Rectangle: Rounded Corners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1697522B" w14:textId="77777777" w:rsidR="00BF4CC1" w:rsidRDefault="00BF4CC1" w:rsidP="00BF4CC1">
                            <w:pPr>
                              <w:jc w:val="center"/>
                            </w:pPr>
                            <w:r>
                              <w:rPr>
                                <w:color w:val="000000" w:themeColor="text1"/>
                                <w:sz w:val="40"/>
                              </w:rPr>
                              <w:t xml:space="preserve">Piciorul de atlet este cauzat de fungi. </w:t>
                            </w:r>
                          </w:p>
                          <w:p w14:paraId="4637F77D" w14:textId="77777777" w:rsidR="00BF4CC1" w:rsidRPr="00E865C4" w:rsidRDefault="00BF4CC1" w:rsidP="00BF4CC1">
                            <w:pPr>
                              <w:jc w:val="center"/>
                              <w:rPr>
                                <w:color w:val="2E276A"/>
                              </w:rPr>
                            </w:pPr>
                            <w:r>
                              <w:rPr>
                                <w:color w:val="2E276A"/>
                                <w:sz w:val="40"/>
                              </w:rPr>
                              <w:t>Adevărat sau 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62BA1041" id="Rectangle: Rounded Corners 3078" o:spid="_x0000_s1224"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lag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yhnT2c42b0+eeDtINTh2LzHxA4T4BB6pwQZx3tCb1uoatx3KF5v8eQDP&#10;KVFfDOpjOZlOJ6j3vJnOriuM8+89u/cec9B3FjvHG5gwmyk+qpMpvNWvOGmblBhdYFhrcYwSnePm&#10;Lg5jhbPK+GaTw1DjDuKDeXYsgSc6Eosv/St4N6oioqAe7UnqsMpvPejoEjs89+YQrZBnIgeqRlZx&#10;PrL2xllOA/h+n6MuX5z1LwA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0byZW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1697522B" w14:textId="77777777" w:rsidR="00BF4CC1" w:rsidRDefault="00BF4CC1" w:rsidP="00BF4CC1">
                      <w:pPr>
                        <w:jc w:val="center"/>
                      </w:pPr>
                      <w:r>
                        <w:rPr>
                          <w:color w:val="000000" w:themeColor="text1"/>
                          <w:sz w:val="40"/>
                        </w:rPr>
                        <w:t xml:space="preserve">Piciorul de atlet este cauzat de fungi. </w:t>
                      </w:r>
                    </w:p>
                    <w:p w14:paraId="4637F77D" w14:textId="77777777" w:rsidR="00BF4CC1" w:rsidRPr="00E865C4" w:rsidRDefault="00BF4CC1" w:rsidP="00BF4CC1">
                      <w:pPr>
                        <w:jc w:val="center"/>
                        <w:rPr>
                          <w:color w:val="2E276A"/>
                        </w:rPr>
                      </w:pPr>
                      <w:r>
                        <w:rPr>
                          <w:color w:val="2E276A"/>
                          <w:sz w:val="40"/>
                        </w:rPr>
                        <w:t>Adevărat sau fals?</w:t>
                      </w:r>
                    </w:p>
                  </w:txbxContent>
                </v:textbox>
                <w10:anchorlock/>
              </v:roundrect>
            </w:pict>
          </mc:Fallback>
        </mc:AlternateContent>
      </w:r>
      <w:r>
        <w:br w:type="page"/>
      </w:r>
    </w:p>
    <w:p w14:paraId="7B5DAC44" w14:textId="342BFC1F" w:rsidR="00C57BEC" w:rsidRDefault="00813E67" w:rsidP="0049596B">
      <w:r>
        <w:rPr>
          <w:noProof/>
        </w:rPr>
        <w:lastRenderedPageBreak/>
        <mc:AlternateContent>
          <mc:Choice Requires="wps">
            <w:drawing>
              <wp:inline distT="0" distB="0" distL="0" distR="0" wp14:anchorId="167402C9" wp14:editId="7EB7CB9A">
                <wp:extent cx="4070350" cy="382270"/>
                <wp:effectExtent l="0" t="0" r="0" b="0"/>
                <wp:docPr id="3088" name="TextBox 7"/>
                <wp:cNvGraphicFramePr/>
                <a:graphic xmlns:a="http://schemas.openxmlformats.org/drawingml/2006/main">
                  <a:graphicData uri="http://schemas.microsoft.com/office/word/2010/wordprocessingShape">
                    <wps:wsp>
                      <wps:cNvSpPr txBox="1"/>
                      <wps:spPr>
                        <a:xfrm>
                          <a:off x="0" y="0"/>
                          <a:ext cx="4070350" cy="382270"/>
                        </a:xfrm>
                        <a:prstGeom prst="rect">
                          <a:avLst/>
                        </a:prstGeom>
                        <a:noFill/>
                      </wps:spPr>
                      <wps:txbx>
                        <w:txbxContent>
                          <w:p w14:paraId="59B84FF2" w14:textId="05901B1B" w:rsidR="00813E67" w:rsidRDefault="00813E67" w:rsidP="0049596B">
                            <w:pPr>
                              <w:pStyle w:val="2"/>
                            </w:pPr>
                            <w:r>
                              <w:t>SH2: Microbii dăunători – Cartonașele adevărat/fals</w:t>
                            </w:r>
                          </w:p>
                        </w:txbxContent>
                      </wps:txbx>
                      <wps:bodyPr wrap="none" rtlCol="0">
                        <a:spAutoFit/>
                      </wps:bodyPr>
                    </wps:wsp>
                  </a:graphicData>
                </a:graphic>
              </wp:inline>
            </w:drawing>
          </mc:Choice>
          <mc:Fallback xmlns:oel="http://schemas.microsoft.com/office/2019/extlst">
            <w:pict>
              <v:shape w14:anchorId="167402C9" id="TextBox 7" o:spid="_x0000_s1225" type="#_x0000_t202" style="width:32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" filled="f" stroked="f">
                <v:textbox style="mso-fit-shape-to-text:t">
                  <w:txbxContent>
                    <w:p w14:paraId="59B84FF2" w14:textId="05901B1B" w:rsidR="00813E67" w:rsidRDefault="00813E67" w:rsidP="0049596B">
                      <w:pPr>
                        <w:pStyle w:val="Heading2"/>
                      </w:pPr>
                      <w:r>
                        <w:t>SH2: Microbii dăunători – Cartonașele adevărat/fals</w:t>
                      </w:r>
                    </w:p>
                  </w:txbxContent>
                </v:textbox>
                <w10:anchorlock/>
              </v:shape>
            </w:pict>
          </mc:Fallback>
        </mc:AlternateContent>
      </w:r>
    </w:p>
    <w:p w14:paraId="719D8571" w14:textId="70C717A5" w:rsidR="00C57BEC" w:rsidRDefault="0020191E" w:rsidP="0020191E">
      <w:pPr>
        <w:pStyle w:val="a3"/>
        <w:sectPr w:rsidR="00C57BEC" w:rsidSect="00C57BEC">
          <w:type w:val="continuous"/>
          <w:pgSz w:w="11906" w:h="16838"/>
          <w:pgMar w:top="720" w:right="720" w:bottom="720" w:left="720" w:header="708" w:footer="708" w:gutter="0"/>
          <w:cols w:space="708"/>
          <w:docGrid w:linePitch="360"/>
        </w:sectPr>
      </w:pPr>
      <w:r>
        <w:rPr>
          <w:noProof/>
        </w:rPr>
        <mc:AlternateContent>
          <mc:Choice Requires="wps">
            <w:drawing>
              <wp:inline distT="0" distB="0" distL="0" distR="0" wp14:anchorId="33DA6F81" wp14:editId="6C0ABF70">
                <wp:extent cx="2882900" cy="2668905"/>
                <wp:effectExtent l="19050" t="19050" r="31750" b="36195"/>
                <wp:docPr id="3086" name="Rectangle: Rounded Corners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2AEB5560" w14:textId="77777777" w:rsidR="00813E67" w:rsidRPr="00E865C4" w:rsidRDefault="00813E67" w:rsidP="00813E67">
                            <w:pPr>
                              <w:jc w:val="center"/>
                              <w:rPr>
                                <w:color w:val="2E276A"/>
                              </w:rPr>
                            </w:pPr>
                            <w:r>
                              <w:rPr>
                                <w:color w:val="2E276A"/>
                                <w:sz w:val="88"/>
                              </w:rPr>
                              <w:t>Adevărat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33DA6F81" id="Rectangle: Rounded Corners 3086" o:spid="_x0000_s1226"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" filled="f" strokecolor="#2e276a" strokeweight="4.5pt">
                <v:stroke joinstyle="miter"/>
                <v:textbox style="layout-flow:vertical;mso-layout-flow-alt:bottom-to-top" inset="2.54003mm,,2.54003mm">
                  <w:txbxContent>
                    <w:p w14:paraId="2AEB5560" w14:textId="77777777" w:rsidR="00813E67" w:rsidRPr="00E865C4" w:rsidRDefault="00813E67" w:rsidP="00813E67">
                      <w:pPr>
                        <w:jc w:val="center"/>
                        <w:rPr>
                          <w:color w:val="2E276A"/>
                        </w:rPr>
                      </w:pPr>
                      <w:r>
                        <w:rPr>
                          <w:color w:val="2E276A"/>
                          <w:sz w:val="88"/>
                        </w:rPr>
                        <w:t>Adevărat</w:t>
                      </w:r>
                    </w:p>
                  </w:txbxContent>
                </v:textbox>
                <w10:anchorlock/>
              </v:roundrect>
            </w:pict>
          </mc:Fallback>
        </mc:AlternateContent>
      </w:r>
      <w:r>
        <w:rPr>
          <w:noProof/>
        </w:rPr>
        <mc:AlternateContent>
          <mc:Choice Requires="wps">
            <w:drawing>
              <wp:inline distT="0" distB="0" distL="0" distR="0" wp14:anchorId="3EB9A848" wp14:editId="735F2C7D">
                <wp:extent cx="2882900" cy="2668905"/>
                <wp:effectExtent l="19050" t="19050" r="31750" b="36195"/>
                <wp:docPr id="3087" name="Rectangle: Rounded Corners 3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5848537B" w14:textId="77777777" w:rsidR="00FE2246" w:rsidRPr="00E865C4" w:rsidRDefault="00FE2246" w:rsidP="00FE2246">
                            <w:pPr>
                              <w:jc w:val="center"/>
                              <w:rPr>
                                <w:color w:val="2E276A"/>
                              </w:rPr>
                            </w:pPr>
                            <w:r>
                              <w:rPr>
                                <w:color w:val="2E276A"/>
                                <w:sz w:val="88"/>
                              </w:rPr>
                              <w:t>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3EB9A848" id="Rectangle: Rounded Corners 3087" o:spid="_x0000_s1227"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8vHag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" filled="f" strokecolor="#44546a [3215]" strokeweight="4.5pt">
                <v:stroke joinstyle="miter"/>
                <v:textbox style="layout-flow:vertical;mso-layout-flow-alt:bottom-to-top" inset="2.54003mm,,2.54003mm">
                  <w:txbxContent>
                    <w:p w14:paraId="5848537B" w14:textId="77777777" w:rsidR="00FE2246" w:rsidRPr="00E865C4" w:rsidRDefault="00FE2246" w:rsidP="00FE2246">
                      <w:pPr>
                        <w:jc w:val="center"/>
                        <w:rPr>
                          <w:color w:val="2E276A"/>
                        </w:rPr>
                      </w:pPr>
                      <w:r>
                        <w:rPr>
                          <w:color w:val="2E276A"/>
                          <w:sz w:val="88"/>
                        </w:rPr>
                        <w:t>Fals</w:t>
                      </w:r>
                    </w:p>
                  </w:txbxContent>
                </v:textbox>
                <w10:anchorlock/>
              </v:roundrect>
            </w:pict>
          </mc:Fallback>
        </mc:AlternateContent>
      </w:r>
      <w:r>
        <w:rPr>
          <w:noProof/>
        </w:rPr>
        <mc:AlternateContent>
          <mc:Choice Requires="wps">
            <w:drawing>
              <wp:inline distT="0" distB="0" distL="0" distR="0" wp14:anchorId="08909601" wp14:editId="253A9A8B">
                <wp:extent cx="2882900" cy="2668905"/>
                <wp:effectExtent l="19050" t="19050" r="31750" b="36195"/>
                <wp:docPr id="3085" name="Rectangle: Rounded Corners 3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0349ABA" w14:textId="77777777" w:rsidR="00FE2246" w:rsidRPr="00E865C4" w:rsidRDefault="00FE2246" w:rsidP="00FE2246">
                            <w:pPr>
                              <w:jc w:val="center"/>
                              <w:rPr>
                                <w:color w:val="2E276A"/>
                              </w:rPr>
                            </w:pPr>
                            <w:r>
                              <w:rPr>
                                <w:color w:val="2E276A"/>
                                <w:sz w:val="88"/>
                              </w:rPr>
                              <w:t>Adevărat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08909601" id="Rectangle: Rounded Corners 3085" o:spid="_x0000_s1228"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" filled="f" strokecolor="#44546a [3215]" strokeweight="4.5pt">
                <v:stroke joinstyle="miter"/>
                <v:textbox style="layout-flow:vertical;mso-layout-flow-alt:bottom-to-top" inset="2.54003mm,,2.54003mm">
                  <w:txbxContent>
                    <w:p w14:paraId="20349ABA" w14:textId="77777777" w:rsidR="00FE2246" w:rsidRPr="00E865C4" w:rsidRDefault="00FE2246" w:rsidP="00FE2246">
                      <w:pPr>
                        <w:jc w:val="center"/>
                        <w:rPr>
                          <w:color w:val="2E276A"/>
                        </w:rPr>
                      </w:pPr>
                      <w:r>
                        <w:rPr>
                          <w:color w:val="2E276A"/>
                          <w:sz w:val="88"/>
                        </w:rPr>
                        <w:t>Adevărat</w:t>
                      </w:r>
                    </w:p>
                  </w:txbxContent>
                </v:textbox>
                <w10:anchorlock/>
              </v:roundrect>
            </w:pict>
          </mc:Fallback>
        </mc:AlternateContent>
      </w:r>
      <w:r>
        <w:rPr>
          <w:noProof/>
        </w:rPr>
        <mc:AlternateContent>
          <mc:Choice Requires="wps">
            <w:drawing>
              <wp:inline distT="0" distB="0" distL="0" distR="0" wp14:anchorId="4AFBE7CA" wp14:editId="544785F6">
                <wp:extent cx="2882900" cy="2668905"/>
                <wp:effectExtent l="19050" t="19050" r="31750" b="36195"/>
                <wp:docPr id="3084" name="Rectangle: Rounded Corners 30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F6FD7AE" w14:textId="77777777" w:rsidR="00813E67" w:rsidRPr="00E865C4" w:rsidRDefault="00813E67" w:rsidP="00813E67">
                            <w:pPr>
                              <w:jc w:val="center"/>
                              <w:rPr>
                                <w:color w:val="2E276A"/>
                              </w:rPr>
                            </w:pPr>
                            <w:r>
                              <w:rPr>
                                <w:color w:val="2E276A"/>
                                <w:sz w:val="88"/>
                              </w:rPr>
                              <w:t>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4AFBE7CA" id="Rectangle: Rounded Corners 3084" o:spid="_x0000_s1229"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" filled="f" strokecolor="#2e276a" strokeweight="4.5pt">
                <v:stroke joinstyle="miter"/>
                <v:textbox style="layout-flow:vertical;mso-layout-flow-alt:bottom-to-top" inset="2.54003mm,,2.54003mm">
                  <w:txbxContent>
                    <w:p w14:paraId="5F6FD7AE" w14:textId="77777777" w:rsidR="00813E67" w:rsidRPr="00E865C4" w:rsidRDefault="00813E67" w:rsidP="00813E67">
                      <w:pPr>
                        <w:jc w:val="center"/>
                        <w:rPr>
                          <w:color w:val="2E276A"/>
                        </w:rPr>
                      </w:pPr>
                      <w:r>
                        <w:rPr>
                          <w:color w:val="2E276A"/>
                          <w:sz w:val="88"/>
                        </w:rPr>
                        <w:t>Fals</w:t>
                      </w:r>
                    </w:p>
                  </w:txbxContent>
                </v:textbox>
                <w10:anchorlock/>
              </v:roundrect>
            </w:pict>
          </mc:Fallback>
        </mc:AlternateContent>
      </w:r>
      <w:r>
        <w:rPr>
          <w:noProof/>
        </w:rPr>
        <mc:AlternateContent>
          <mc:Choice Requires="wps">
            <w:drawing>
              <wp:inline distT="0" distB="0" distL="0" distR="0" wp14:anchorId="20E3185E" wp14:editId="56EB0270">
                <wp:extent cx="2883534" cy="2668907"/>
                <wp:effectExtent l="19050" t="19050" r="31750" b="36195"/>
                <wp:docPr id="3082" name="Rectangle: Rounded Corners 3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236EE800" w14:textId="77777777" w:rsidR="00FE2246" w:rsidRPr="00E865C4" w:rsidRDefault="00FE2246" w:rsidP="00FE2246">
                            <w:pPr>
                              <w:jc w:val="center"/>
                              <w:rPr>
                                <w:color w:val="2E276A"/>
                              </w:rPr>
                            </w:pPr>
                            <w:r>
                              <w:rPr>
                                <w:color w:val="2E276A"/>
                                <w:sz w:val="88"/>
                              </w:rPr>
                              <w:t>Adevărat</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20E3185E" id="Rectangle: Rounded Corners 3082" o:spid="_x0000_s1230"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" filled="f" strokecolor="#2e276a" strokeweight="4.5pt">
                <v:stroke joinstyle="miter"/>
                <v:textbox style="layout-flow:vertical;mso-layout-flow-alt:bottom-to-top" inset="2.54003mm,,2.54003mm">
                  <w:txbxContent>
                    <w:p w14:paraId="236EE800" w14:textId="77777777" w:rsidR="00FE2246" w:rsidRPr="00E865C4" w:rsidRDefault="00FE2246" w:rsidP="00FE2246">
                      <w:pPr>
                        <w:jc w:val="center"/>
                        <w:rPr>
                          <w:color w:val="2E276A"/>
                        </w:rPr>
                      </w:pPr>
                      <w:r>
                        <w:rPr>
                          <w:color w:val="2E276A"/>
                          <w:sz w:val="88"/>
                        </w:rPr>
                        <w:t>Adevărat</w:t>
                      </w:r>
                    </w:p>
                  </w:txbxContent>
                </v:textbox>
                <w10:anchorlock/>
              </v:roundrect>
            </w:pict>
          </mc:Fallback>
        </mc:AlternateContent>
      </w:r>
      <w:r>
        <w:rPr>
          <w:noProof/>
        </w:rPr>
        <mc:AlternateContent>
          <mc:Choice Requires="wps">
            <w:drawing>
              <wp:inline distT="0" distB="0" distL="0" distR="0" wp14:anchorId="5ED559DB" wp14:editId="10C954E3">
                <wp:extent cx="2883534" cy="2668904"/>
                <wp:effectExtent l="19050" t="19050" r="31750" b="36830"/>
                <wp:docPr id="3083" name="Rectangle: Rounded Corners 3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7FB1B4BE" w14:textId="77777777" w:rsidR="00813E67" w:rsidRPr="00E865C4" w:rsidRDefault="00813E67" w:rsidP="00813E67">
                            <w:pPr>
                              <w:jc w:val="center"/>
                              <w:rPr>
                                <w:color w:val="2E276A"/>
                              </w:rPr>
                            </w:pPr>
                            <w:r>
                              <w:rPr>
                                <w:color w:val="2E276A"/>
                                <w:sz w:val="88"/>
                              </w:rPr>
                              <w:t>Fals</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oel="http://schemas.microsoft.com/office/2019/extlst">
            <w:pict>
              <v:roundrect w14:anchorId="5ED559DB" id="Rectangle: Rounded Corners 3083" o:spid="_x0000_s1231"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" filled="f" strokecolor="#44546a [3215]" strokeweight="4.5pt">
                <v:stroke joinstyle="miter"/>
                <v:textbox style="layout-flow:vertical;mso-layout-flow-alt:bottom-to-top" inset="2.54003mm,,2.54003mm">
                  <w:txbxContent>
                    <w:p w14:paraId="7FB1B4BE" w14:textId="77777777" w:rsidR="00813E67" w:rsidRPr="00E865C4" w:rsidRDefault="00813E67" w:rsidP="00813E67">
                      <w:pPr>
                        <w:jc w:val="center"/>
                        <w:rPr>
                          <w:color w:val="2E276A"/>
                        </w:rPr>
                      </w:pPr>
                      <w:r>
                        <w:rPr>
                          <w:color w:val="2E276A"/>
                          <w:sz w:val="88"/>
                        </w:rPr>
                        <w:t>Fals</w:t>
                      </w:r>
                    </w:p>
                  </w:txbxContent>
                </v:textbox>
                <w10:anchorlock/>
              </v:roundrect>
            </w:pict>
          </mc:Fallback>
        </mc:AlternateContent>
      </w:r>
    </w:p>
    <w:bookmarkEnd w:id="7"/>
    <w:p w14:paraId="43153DDB" w14:textId="1713DAB8" w:rsidR="00C57BEC" w:rsidRDefault="006D7138" w:rsidP="00C57BEC">
      <w:pPr>
        <w:pStyle w:val="a3"/>
      </w:pPr>
      <w:r>
        <w:rPr>
          <w:noProof/>
        </w:rPr>
        <w:lastRenderedPageBreak/>
        <mc:AlternateContent>
          <mc:Choice Requires="wps">
            <w:drawing>
              <wp:anchor distT="0" distB="0" distL="114300" distR="114300" simplePos="0" relativeHeight="251548672" behindDoc="0" locked="0" layoutInCell="1" allowOverlap="1" wp14:anchorId="64300058" wp14:editId="16CA45E9">
                <wp:simplePos x="0" y="0"/>
                <wp:positionH relativeFrom="column">
                  <wp:posOffset>1769654</wp:posOffset>
                </wp:positionH>
                <wp:positionV relativeFrom="paragraph">
                  <wp:posOffset>-1221741</wp:posOffset>
                </wp:positionV>
                <wp:extent cx="6504940" cy="9364981"/>
                <wp:effectExtent l="36830" t="39370" r="46990" b="46990"/>
                <wp:wrapNone/>
                <wp:docPr id="3090" name="Rectangle: Rounded Corner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6504940" cy="936498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2C18F73" id="Rectangle: Rounded Corners 7" o:spid="_x0000_s1026" alt="&quot;&quot;" style="position:absolute;margin-left:139.35pt;margin-top:-96.2pt;width:512.2pt;height:737.4pt;rotation:90;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549696" behindDoc="0" locked="0" layoutInCell="1" allowOverlap="1" wp14:anchorId="0D922ECC" wp14:editId="68E8AD05">
                <wp:simplePos x="0" y="0"/>
                <wp:positionH relativeFrom="column">
                  <wp:posOffset>9248412</wp:posOffset>
                </wp:positionH>
                <wp:positionV relativeFrom="paragraph">
                  <wp:posOffset>-116840</wp:posOffset>
                </wp:positionV>
                <wp:extent cx="562610" cy="562610"/>
                <wp:effectExtent l="19050" t="19050" r="27940" b="2794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091" name="Oval 8">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04" name="Picture 9">
                            <a:extLst>
                              <a:ext uri="{FF2B5EF4-FFF2-40B4-BE49-F238E27FC236}">
                                <a16:creationId xmlns:a16="http://schemas.microsoft.com/office/drawing/2014/main" id="{B18887A9-D940-44BC-A3C8-81D3C5B3FC04}"/>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5" y="20139"/>
                            <a:ext cx="478790" cy="522605"/>
                          </a:xfrm>
                          <a:prstGeom prst="rect">
                            <a:avLst/>
                          </a:prstGeom>
                        </pic:spPr>
                      </pic:pic>
                    </wpg:wgp>
                  </a:graphicData>
                </a:graphic>
              </wp:anchor>
            </w:drawing>
          </mc:Choice>
          <mc:Fallback xmlns:oel="http://schemas.microsoft.com/office/2019/extlst">
            <w:pict>
              <v:group w14:anchorId="0643134A" id="Group 9" o:spid="_x0000_s1026" alt="&quot;&quot;" style="position:absolute;margin-left:728.2pt;margin-top:-9.2pt;width:44.3pt;height:44.3pt;z-index:25154969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">
                <v:oval id="Oval 8"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" fillcolor="white [3212]" strokecolor="#1db28f" strokeweight="3pt">
                  <v:stroke joinstyle="miter"/>
                </v:oval>
                <v:shape id="Picture 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">
                  <v:imagedata r:id="rId53" o:title=""/>
                </v:shape>
              </v:group>
            </w:pict>
          </mc:Fallback>
        </mc:AlternateContent>
      </w:r>
    </w:p>
    <w:p w14:paraId="301CBF0B" w14:textId="38C77570" w:rsidR="00C57BEC" w:rsidRDefault="00C57BEC" w:rsidP="006D7138">
      <w:pPr>
        <w:pStyle w:val="a3"/>
        <w:ind w:left="7200" w:firstLine="720"/>
      </w:pPr>
      <w:r>
        <w:rPr>
          <w:noProof/>
        </w:rPr>
        <mc:AlternateContent>
          <mc:Choice Requires="wps">
            <w:drawing>
              <wp:anchor distT="0" distB="0" distL="114300" distR="114300" simplePos="0" relativeHeight="251550720" behindDoc="0" locked="0" layoutInCell="1" allowOverlap="1" wp14:anchorId="525B9653" wp14:editId="41428D8E">
                <wp:simplePos x="0" y="0"/>
                <wp:positionH relativeFrom="column">
                  <wp:posOffset>366666</wp:posOffset>
                </wp:positionH>
                <wp:positionV relativeFrom="paragraph">
                  <wp:posOffset>159328</wp:posOffset>
                </wp:positionV>
                <wp:extent cx="4209862" cy="6283105"/>
                <wp:effectExtent l="0" t="0" r="0" b="0"/>
                <wp:wrapNone/>
                <wp:docPr id="308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09862" cy="6283105"/>
                        </a:xfrm>
                        <a:prstGeom prst="rect">
                          <a:avLst/>
                        </a:prstGeom>
                        <a:noFill/>
                      </wps:spPr>
                      <wps:txbx>
                        <w:txbxContent>
                          <w:tbl>
                            <w:tblPr>
                              <w:tblStyle w:val="41"/>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C435AE"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BA68D4" w:rsidRPr="00C435AE" w:rsidRDefault="00BA68D4" w:rsidP="00C57BEC">
                                  <w:pPr>
                                    <w:rPr>
                                      <w:rFonts w:eastAsia="Times New Roman" w:cs="Arial"/>
                                      <w:sz w:val="36"/>
                                      <w:szCs w:val="36"/>
                                    </w:rPr>
                                  </w:pPr>
                                  <w:r>
                                    <w:rPr>
                                      <w:rFonts w:ascii="Calibri" w:hAnsi="Calibri"/>
                                      <w:sz w:val="20"/>
                                      <w:vertAlign w:val="subscript"/>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BA68D4" w:rsidRPr="00C435AE" w:rsidRDefault="00BA68D4" w:rsidP="00C57BEC">
                                  <w:pPr>
                                    <w:rPr>
                                      <w:rFonts w:eastAsia="Times New Roman" w:cs="Arial"/>
                                      <w:sz w:val="36"/>
                                      <w:szCs w:val="36"/>
                                    </w:rPr>
                                  </w:pPr>
                                  <w:r>
                                    <w:rPr>
                                      <w:rFonts w:ascii="Calibri" w:hAnsi="Calibri"/>
                                      <w:sz w:val="20"/>
                                      <w:vertAlign w:val="subscript"/>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BA68D4" w:rsidRPr="00C435AE" w:rsidRDefault="00BA68D4" w:rsidP="00C57BEC">
                                  <w:pPr>
                                    <w:rPr>
                                      <w:rFonts w:eastAsia="Times New Roman" w:cs="Arial"/>
                                      <w:sz w:val="36"/>
                                      <w:szCs w:val="36"/>
                                    </w:rPr>
                                  </w:pPr>
                                  <w:r>
                                    <w:rPr>
                                      <w:rFonts w:ascii="Calibri" w:hAnsi="Calibri"/>
                                      <w:sz w:val="20"/>
                                      <w:vertAlign w:val="subscript"/>
                                    </w:rPr>
                                    <w:t>3</w:t>
                                  </w:r>
                                </w:p>
                              </w:tc>
                              <w:tc>
                                <w:tcPr>
                                  <w:tcW w:w="454" w:type="dxa"/>
                                  <w:tcBorders>
                                    <w:left w:val="single" w:sz="4" w:space="0" w:color="auto"/>
                                  </w:tcBorders>
                                  <w:shd w:val="clear" w:color="auto" w:fill="A6A6A6" w:themeFill="background1" w:themeFillShade="A6"/>
                                  <w:hideMark/>
                                </w:tcPr>
                                <w:p w14:paraId="28422FE4"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BA68D4" w:rsidRPr="00C435AE" w:rsidRDefault="00BA68D4" w:rsidP="00C57BEC">
                                  <w:pPr>
                                    <w:rPr>
                                      <w:rFonts w:eastAsia="Times New Roman" w:cs="Arial"/>
                                      <w:sz w:val="36"/>
                                      <w:szCs w:val="36"/>
                                    </w:rPr>
                                  </w:pPr>
                                  <w:r>
                                    <w:rPr>
                                      <w:rFonts w:ascii="Calibri" w:hAnsi="Calibri"/>
                                      <w:sz w:val="20"/>
                                      <w:vertAlign w:val="subscript"/>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BA68D4" w:rsidRPr="00C435AE" w:rsidRDefault="00BA68D4" w:rsidP="00C57BEC">
                                  <w:pPr>
                                    <w:rPr>
                                      <w:rFonts w:ascii="Times New Roman" w:eastAsia="Times New Roman" w:hAnsi="Times New Roman" w:cs="Times New Roman"/>
                                      <w:sz w:val="20"/>
                                      <w:szCs w:val="20"/>
                                      <w:lang w:eastAsia="en-GB"/>
                                    </w:rPr>
                                  </w:pPr>
                                </w:p>
                              </w:tc>
                            </w:tr>
                            <w:tr w:rsidR="009C0BAF"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BA68D4" w:rsidRPr="00C435AE" w:rsidRDefault="00BA68D4" w:rsidP="00C57BEC">
                                  <w:pPr>
                                    <w:rPr>
                                      <w:rFonts w:eastAsia="Times New Roman" w:cs="Arial"/>
                                      <w:sz w:val="36"/>
                                      <w:szCs w:val="36"/>
                                    </w:rPr>
                                  </w:pPr>
                                  <w:r>
                                    <w:rPr>
                                      <w:rFonts w:ascii="Calibri" w:hAnsi="Calibri"/>
                                      <w:sz w:val="20"/>
                                      <w:vertAlign w:val="subscript"/>
                                    </w:rPr>
                                    <w:t>5</w:t>
                                  </w:r>
                                </w:p>
                              </w:tc>
                              <w:tc>
                                <w:tcPr>
                                  <w:tcW w:w="454" w:type="dxa"/>
                                  <w:tcBorders>
                                    <w:left w:val="single" w:sz="4" w:space="0" w:color="auto"/>
                                  </w:tcBorders>
                                  <w:shd w:val="clear" w:color="auto" w:fill="A6A6A6" w:themeFill="background1" w:themeFillShade="A6"/>
                                  <w:hideMark/>
                                </w:tcPr>
                                <w:p w14:paraId="17280D96"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BA68D4" w:rsidRPr="00C435AE" w:rsidRDefault="00BA68D4" w:rsidP="00C57BEC">
                                  <w:pPr>
                                    <w:rPr>
                                      <w:rFonts w:ascii="Times New Roman" w:eastAsia="Times New Roman" w:hAnsi="Times New Roman" w:cs="Times New Roman"/>
                                      <w:sz w:val="20"/>
                                      <w:szCs w:val="20"/>
                                      <w:lang w:eastAsia="en-GB"/>
                                    </w:rPr>
                                  </w:pPr>
                                </w:p>
                              </w:tc>
                            </w:tr>
                            <w:tr w:rsidR="009C0BAF"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BA68D4" w:rsidRPr="00C435AE" w:rsidRDefault="00BA68D4" w:rsidP="00C57BEC">
                                  <w:pPr>
                                    <w:rPr>
                                      <w:rFonts w:eastAsia="Times New Roman" w:cs="Arial"/>
                                      <w:sz w:val="36"/>
                                      <w:szCs w:val="36"/>
                                    </w:rPr>
                                  </w:pPr>
                                  <w:r>
                                    <w:rPr>
                                      <w:rFonts w:ascii="Calibri" w:hAnsi="Calibri"/>
                                      <w:sz w:val="20"/>
                                      <w:vertAlign w:val="subscript"/>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BA68D4" w:rsidRPr="00C435AE" w:rsidRDefault="00BA68D4" w:rsidP="00C57BEC">
                                  <w:pPr>
                                    <w:rPr>
                                      <w:rFonts w:eastAsia="Times New Roman" w:cs="Arial"/>
                                      <w:sz w:val="36"/>
                                      <w:szCs w:val="36"/>
                                    </w:rPr>
                                  </w:pPr>
                                  <w:r>
                                    <w:rPr>
                                      <w:rFonts w:ascii="Calibri" w:hAnsi="Calibri"/>
                                      <w:sz w:val="20"/>
                                      <w:vertAlign w:val="subscript"/>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BA68D4" w:rsidRPr="00C435AE" w:rsidRDefault="00BA68D4" w:rsidP="00C57BEC">
                                  <w:pPr>
                                    <w:rPr>
                                      <w:rFonts w:eastAsia="Times New Roman" w:cs="Arial"/>
                                      <w:sz w:val="36"/>
                                      <w:szCs w:val="36"/>
                                    </w:rPr>
                                  </w:pPr>
                                  <w:r>
                                    <w:rPr>
                                      <w:rFonts w:ascii="Calibri" w:hAnsi="Calibri"/>
                                      <w:sz w:val="20"/>
                                      <w:vertAlign w:val="subscript"/>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BA68D4" w:rsidRPr="00C435AE" w:rsidRDefault="00BA68D4" w:rsidP="00C57BEC">
                                  <w:pPr>
                                    <w:rPr>
                                      <w:rFonts w:eastAsia="Times New Roman" w:cs="Arial"/>
                                      <w:sz w:val="36"/>
                                      <w:szCs w:val="36"/>
                                    </w:rPr>
                                  </w:pPr>
                                  <w:r>
                                    <w:rPr>
                                      <w:rFonts w:ascii="Calibri" w:hAnsi="Calibri"/>
                                      <w:sz w:val="20"/>
                                      <w:vertAlign w:val="subscript"/>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BA68D4" w:rsidRPr="00C435AE" w:rsidRDefault="00BA68D4" w:rsidP="00C57BEC">
                                  <w:pPr>
                                    <w:rPr>
                                      <w:rFonts w:eastAsia="Times New Roman" w:cs="Arial"/>
                                      <w:sz w:val="36"/>
                                      <w:szCs w:val="36"/>
                                    </w:rPr>
                                  </w:pPr>
                                  <w:r>
                                    <w:rPr>
                                      <w:rFonts w:ascii="Calibri" w:hAnsi="Calibri"/>
                                      <w:sz w:val="20"/>
                                      <w:vertAlign w:val="subscript"/>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BA68D4" w:rsidRPr="00C435AE" w:rsidRDefault="00BA68D4" w:rsidP="00C57BEC">
                                  <w:pPr>
                                    <w:rPr>
                                      <w:rFonts w:ascii="Times New Roman" w:eastAsia="Times New Roman" w:hAnsi="Times New Roman" w:cs="Times New Roman"/>
                                      <w:sz w:val="20"/>
                                      <w:szCs w:val="20"/>
                                      <w:lang w:eastAsia="en-GB"/>
                                    </w:rPr>
                                  </w:pPr>
                                </w:p>
                              </w:tc>
                            </w:tr>
                            <w:tr w:rsidR="009C0BAF"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BA68D4" w:rsidRPr="00C435AE" w:rsidRDefault="00BA68D4" w:rsidP="00C57BEC">
                                  <w:pPr>
                                    <w:rPr>
                                      <w:rFonts w:eastAsia="Times New Roman" w:cs="Arial"/>
                                      <w:sz w:val="36"/>
                                      <w:szCs w:val="36"/>
                                    </w:rPr>
                                  </w:pPr>
                                  <w:r>
                                    <w:rPr>
                                      <w:rFonts w:ascii="Calibri" w:hAnsi="Calibri"/>
                                      <w:sz w:val="20"/>
                                      <w:vertAlign w:val="subscript"/>
                                    </w:rPr>
                                    <w:t>11</w:t>
                                  </w:r>
                                </w:p>
                              </w:tc>
                              <w:tc>
                                <w:tcPr>
                                  <w:tcW w:w="454" w:type="dxa"/>
                                  <w:tcBorders>
                                    <w:left w:val="single" w:sz="4" w:space="0" w:color="auto"/>
                                  </w:tcBorders>
                                  <w:shd w:val="clear" w:color="auto" w:fill="A6A6A6" w:themeFill="background1" w:themeFillShade="A6"/>
                                  <w:hideMark/>
                                </w:tcPr>
                                <w:p w14:paraId="4D7F09B9"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BA68D4" w:rsidRPr="00C435AE" w:rsidRDefault="00BA68D4" w:rsidP="00C57BEC">
                                  <w:pPr>
                                    <w:rPr>
                                      <w:rFonts w:eastAsia="Times New Roman" w:cs="Arial"/>
                                      <w:sz w:val="36"/>
                                      <w:szCs w:val="36"/>
                                    </w:rPr>
                                  </w:pPr>
                                  <w:r>
                                    <w:rPr>
                                      <w:rFonts w:ascii="Calibri" w:hAnsi="Calibri"/>
                                      <w:sz w:val="20"/>
                                      <w:vertAlign w:val="subscript"/>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BA68D4" w:rsidRPr="00C435AE" w:rsidRDefault="00BA68D4" w:rsidP="00C57BEC">
                                  <w:pPr>
                                    <w:rPr>
                                      <w:rFonts w:eastAsia="Times New Roman" w:cs="Arial"/>
                                      <w:sz w:val="36"/>
                                      <w:szCs w:val="36"/>
                                    </w:rPr>
                                  </w:pPr>
                                  <w:r>
                                    <w:rPr>
                                      <w:rFonts w:ascii="Calibri" w:hAnsi="Calibri"/>
                                      <w:sz w:val="20"/>
                                      <w:vertAlign w:val="subscript"/>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BA68D4" w:rsidRPr="00C435AE" w:rsidRDefault="00BA68D4" w:rsidP="00C57BEC">
                                  <w:pPr>
                                    <w:rPr>
                                      <w:rFonts w:ascii="Times New Roman" w:eastAsia="Times New Roman" w:hAnsi="Times New Roman" w:cs="Times New Roman"/>
                                      <w:sz w:val="20"/>
                                      <w:szCs w:val="20"/>
                                      <w:lang w:eastAsia="en-GB"/>
                                    </w:rPr>
                                  </w:pPr>
                                </w:p>
                              </w:tc>
                            </w:tr>
                          </w:tbl>
                          <w:p w14:paraId="3F58777B" w14:textId="77777777" w:rsidR="00BA68D4" w:rsidRDefault="00BA68D4" w:rsidP="00C57BEC">
                            <w:r>
                              <w:rPr>
                                <w:color w:val="000000" w:themeColor="text1"/>
                              </w:rPr>
                              <w:t>SW1: Microbii dăunători – Careul de cuvinte și Căutați cuvintele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25B9653" id="_x0000_t202" coordsize="21600,21600" o:spt="202" path="m,l,21600r21600,l21600,xe">
                <v:stroke joinstyle="miter"/>
                <v:path gradientshapeok="t" o:connecttype="rect"/>
              </v:shapetype>
              <v:shape id="_x0000_s1232" type="#_x0000_t202" alt="&quot;&quot;" style="position:absolute;left:0;text-align:left;margin-left:28.85pt;margin-top:12.55pt;width:331.5pt;height:494.7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" filled="f" stroked="f">
                <v:textbox>
                  <w:txbxContent>
                    <w:tbl>
                      <w:tblPr>
                        <w:tblStyle w:val="41"/>
                        <w:tblW w:w="6356"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tblGrid>
                      <w:tr w:rsidR="00C435AE" w:rsidRPr="00C435AE" w14:paraId="169046C6" w14:textId="77777777" w:rsidTr="00FE2246">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BA68D4" w:rsidRPr="00C435AE" w:rsidRDefault="00BA68D4" w:rsidP="00C57BEC">
                            <w:pPr>
                              <w:rPr>
                                <w:rFonts w:eastAsia="Times New Roman" w:cs="Arial"/>
                                <w:sz w:val="36"/>
                                <w:szCs w:val="36"/>
                              </w:rPr>
                            </w:pPr>
                            <w:r>
                              <w:rPr>
                                <w:rFonts w:ascii="Calibri" w:hAnsi="Calibri"/>
                                <w:sz w:val="20"/>
                                <w:vertAlign w:val="subscript"/>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BA68D4" w:rsidRPr="00C435AE" w:rsidRDefault="00BA68D4" w:rsidP="00C57BEC">
                            <w:pPr>
                              <w:rPr>
                                <w:rFonts w:eastAsia="Times New Roman" w:cs="Arial"/>
                                <w:sz w:val="36"/>
                                <w:szCs w:val="36"/>
                              </w:rPr>
                            </w:pPr>
                            <w:r>
                              <w:rPr>
                                <w:rFonts w:ascii="Calibri" w:hAnsi="Calibri"/>
                                <w:sz w:val="20"/>
                                <w:vertAlign w:val="subscript"/>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402916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5FBDCED"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BA68D4" w:rsidRPr="00C435AE" w:rsidRDefault="00BA68D4" w:rsidP="00C57BEC">
                            <w:pPr>
                              <w:rPr>
                                <w:rFonts w:eastAsia="Times New Roman" w:cs="Arial"/>
                                <w:sz w:val="36"/>
                                <w:szCs w:val="36"/>
                              </w:rPr>
                            </w:pPr>
                            <w:r>
                              <w:rPr>
                                <w:rFonts w:ascii="Calibri" w:hAnsi="Calibri"/>
                                <w:sz w:val="20"/>
                                <w:vertAlign w:val="subscript"/>
                              </w:rPr>
                              <w:t>3</w:t>
                            </w:r>
                          </w:p>
                        </w:tc>
                        <w:tc>
                          <w:tcPr>
                            <w:tcW w:w="454" w:type="dxa"/>
                            <w:tcBorders>
                              <w:left w:val="single" w:sz="4" w:space="0" w:color="auto"/>
                            </w:tcBorders>
                            <w:shd w:val="clear" w:color="auto" w:fill="A6A6A6" w:themeFill="background1" w:themeFillShade="A6"/>
                            <w:hideMark/>
                          </w:tcPr>
                          <w:p w14:paraId="28422FE4"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15E7DAC"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242DF46" w14:textId="77777777" w:rsidTr="00FE2246">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BA68D4" w:rsidRPr="00C435AE" w:rsidRDefault="00BA68D4" w:rsidP="00C57BEC">
                            <w:pPr>
                              <w:rPr>
                                <w:rFonts w:eastAsia="Times New Roman" w:cs="Arial"/>
                                <w:sz w:val="36"/>
                                <w:szCs w:val="36"/>
                              </w:rPr>
                            </w:pPr>
                            <w:r>
                              <w:rPr>
                                <w:rFonts w:ascii="Calibri" w:hAnsi="Calibri"/>
                                <w:sz w:val="20"/>
                                <w:vertAlign w:val="subscript"/>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BA68D4" w:rsidRPr="00C435AE" w:rsidRDefault="00BA68D4" w:rsidP="00C57BEC">
                            <w:pPr>
                              <w:rPr>
                                <w:rFonts w:ascii="Times New Roman" w:eastAsia="Times New Roman" w:hAnsi="Times New Roman" w:cs="Times New Roman"/>
                                <w:sz w:val="20"/>
                                <w:szCs w:val="20"/>
                                <w:lang w:eastAsia="en-GB"/>
                              </w:rPr>
                            </w:pPr>
                          </w:p>
                        </w:tc>
                      </w:tr>
                      <w:tr w:rsidR="009C0BAF" w:rsidRPr="00C435AE" w14:paraId="027EE61F"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BA68D4" w:rsidRPr="00C435AE" w:rsidRDefault="00BA68D4" w:rsidP="00C57BEC">
                            <w:pPr>
                              <w:rPr>
                                <w:rFonts w:eastAsia="Times New Roman" w:cs="Arial"/>
                                <w:sz w:val="36"/>
                                <w:szCs w:val="36"/>
                              </w:rPr>
                            </w:pPr>
                            <w:r>
                              <w:rPr>
                                <w:rFonts w:ascii="Calibri" w:hAnsi="Calibri"/>
                                <w:sz w:val="20"/>
                                <w:vertAlign w:val="subscript"/>
                              </w:rPr>
                              <w:t>5</w:t>
                            </w:r>
                          </w:p>
                        </w:tc>
                        <w:tc>
                          <w:tcPr>
                            <w:tcW w:w="454" w:type="dxa"/>
                            <w:tcBorders>
                              <w:left w:val="single" w:sz="4" w:space="0" w:color="auto"/>
                            </w:tcBorders>
                            <w:shd w:val="clear" w:color="auto" w:fill="A6A6A6" w:themeFill="background1" w:themeFillShade="A6"/>
                            <w:hideMark/>
                          </w:tcPr>
                          <w:p w14:paraId="17280D96"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BA68D4" w:rsidRPr="00C435AE" w:rsidRDefault="00BA68D4" w:rsidP="00C57BEC">
                            <w:pPr>
                              <w:rPr>
                                <w:rFonts w:ascii="Times New Roman" w:eastAsia="Times New Roman" w:hAnsi="Times New Roman" w:cs="Times New Roman"/>
                                <w:sz w:val="20"/>
                                <w:szCs w:val="20"/>
                                <w:lang w:eastAsia="en-GB"/>
                              </w:rPr>
                            </w:pPr>
                          </w:p>
                        </w:tc>
                      </w:tr>
                      <w:tr w:rsidR="009C0BAF" w:rsidRPr="00C435AE" w14:paraId="0D959DCB"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359C0D9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BA68D4" w:rsidRPr="00C435AE" w:rsidRDefault="00BA68D4" w:rsidP="00C57BEC">
                            <w:pPr>
                              <w:rPr>
                                <w:rFonts w:eastAsia="Times New Roman" w:cs="Arial"/>
                                <w:sz w:val="36"/>
                                <w:szCs w:val="36"/>
                              </w:rPr>
                            </w:pPr>
                            <w:r>
                              <w:rPr>
                                <w:rFonts w:ascii="Calibri" w:hAnsi="Calibri"/>
                                <w:sz w:val="20"/>
                                <w:vertAlign w:val="subscript"/>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D080F26" w14:textId="77777777" w:rsidTr="00FE2246">
                        <w:trPr>
                          <w:trHeight w:val="454"/>
                        </w:trPr>
                        <w:tc>
                          <w:tcPr>
                            <w:tcW w:w="454" w:type="dxa"/>
                            <w:tcBorders>
                              <w:left w:val="single" w:sz="4" w:space="0" w:color="auto"/>
                            </w:tcBorders>
                            <w:shd w:val="clear" w:color="auto" w:fill="A6A6A6" w:themeFill="background1" w:themeFillShade="A6"/>
                            <w:hideMark/>
                          </w:tcPr>
                          <w:p w14:paraId="3EC21D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2793FC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BA68D4" w:rsidRPr="00C435AE" w:rsidRDefault="00BA68D4" w:rsidP="00C57BEC">
                            <w:pPr>
                              <w:rPr>
                                <w:rFonts w:eastAsia="Times New Roman" w:cs="Arial"/>
                                <w:sz w:val="36"/>
                                <w:szCs w:val="36"/>
                              </w:rPr>
                            </w:pPr>
                            <w:r>
                              <w:rPr>
                                <w:rFonts w:ascii="Calibri" w:hAnsi="Calibri"/>
                                <w:sz w:val="20"/>
                                <w:vertAlign w:val="subscript"/>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BF65B7D" w14:textId="77777777" w:rsidTr="00FE2246">
                        <w:trPr>
                          <w:trHeight w:val="454"/>
                        </w:trPr>
                        <w:tc>
                          <w:tcPr>
                            <w:tcW w:w="454" w:type="dxa"/>
                            <w:tcBorders>
                              <w:left w:val="single" w:sz="4" w:space="0" w:color="auto"/>
                            </w:tcBorders>
                            <w:shd w:val="clear" w:color="auto" w:fill="A6A6A6" w:themeFill="background1" w:themeFillShade="A6"/>
                            <w:hideMark/>
                          </w:tcPr>
                          <w:p w14:paraId="10912EE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BA68D4" w:rsidRPr="00C435AE" w:rsidRDefault="00BA68D4" w:rsidP="00C57BEC">
                            <w:pPr>
                              <w:rPr>
                                <w:rFonts w:eastAsia="Times New Roman" w:cs="Arial"/>
                                <w:sz w:val="36"/>
                                <w:szCs w:val="36"/>
                              </w:rPr>
                            </w:pPr>
                            <w:r>
                              <w:rPr>
                                <w:rFonts w:ascii="Calibri" w:hAnsi="Calibri"/>
                                <w:sz w:val="20"/>
                                <w:vertAlign w:val="subscript"/>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4659102B"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ED312C" w14:textId="77777777" w:rsidTr="00FE2246">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BA68D4" w:rsidRPr="00C435AE" w:rsidRDefault="00BA68D4" w:rsidP="00C57BEC">
                            <w:pPr>
                              <w:rPr>
                                <w:rFonts w:eastAsia="Times New Roman" w:cs="Arial"/>
                                <w:sz w:val="36"/>
                                <w:szCs w:val="36"/>
                              </w:rPr>
                            </w:pPr>
                            <w:r>
                              <w:rPr>
                                <w:rFonts w:ascii="Calibri" w:hAnsi="Calibri"/>
                                <w:sz w:val="20"/>
                                <w:vertAlign w:val="subscript"/>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BA68D4" w:rsidRPr="00C435AE" w:rsidRDefault="00BA68D4" w:rsidP="00C57BEC">
                            <w:pPr>
                              <w:rPr>
                                <w:rFonts w:eastAsia="Times New Roman" w:cs="Arial"/>
                                <w:sz w:val="36"/>
                                <w:szCs w:val="36"/>
                              </w:rPr>
                            </w:pPr>
                            <w:r>
                              <w:rPr>
                                <w:rFonts w:ascii="Calibri" w:hAnsi="Calibri"/>
                                <w:sz w:val="20"/>
                                <w:vertAlign w:val="subscript"/>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BA68D4" w:rsidRPr="00C435AE" w:rsidRDefault="00BA68D4" w:rsidP="00C57BEC">
                            <w:pPr>
                              <w:rPr>
                                <w:rFonts w:ascii="Times New Roman" w:eastAsia="Times New Roman" w:hAnsi="Times New Roman" w:cs="Times New Roman"/>
                                <w:sz w:val="20"/>
                                <w:szCs w:val="20"/>
                                <w:lang w:eastAsia="en-GB"/>
                              </w:rPr>
                            </w:pPr>
                          </w:p>
                        </w:tc>
                      </w:tr>
                      <w:tr w:rsidR="009C0BAF" w:rsidRPr="00C435AE" w14:paraId="2CA49F28"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0BB5676B" w14:textId="77777777" w:rsidTr="00FE2246">
                        <w:trPr>
                          <w:trHeight w:val="454"/>
                        </w:trPr>
                        <w:tc>
                          <w:tcPr>
                            <w:tcW w:w="454" w:type="dxa"/>
                            <w:tcBorders>
                              <w:left w:val="single" w:sz="4" w:space="0" w:color="auto"/>
                            </w:tcBorders>
                            <w:shd w:val="clear" w:color="auto" w:fill="A6A6A6" w:themeFill="background1" w:themeFillShade="A6"/>
                            <w:hideMark/>
                          </w:tcPr>
                          <w:p w14:paraId="427A874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BA68D4" w:rsidRPr="00C435AE" w:rsidRDefault="00BA68D4" w:rsidP="00C57BEC">
                            <w:pPr>
                              <w:rPr>
                                <w:rFonts w:eastAsia="Times New Roman" w:cs="Arial"/>
                                <w:sz w:val="36"/>
                                <w:szCs w:val="36"/>
                              </w:rPr>
                            </w:pPr>
                            <w:r>
                              <w:rPr>
                                <w:rFonts w:ascii="Calibri" w:hAnsi="Calibri"/>
                                <w:sz w:val="20"/>
                                <w:vertAlign w:val="subscript"/>
                              </w:rPr>
                              <w:t>11</w:t>
                            </w:r>
                          </w:p>
                        </w:tc>
                        <w:tc>
                          <w:tcPr>
                            <w:tcW w:w="454" w:type="dxa"/>
                            <w:tcBorders>
                              <w:left w:val="single" w:sz="4" w:space="0" w:color="auto"/>
                            </w:tcBorders>
                            <w:shd w:val="clear" w:color="auto" w:fill="A6A6A6" w:themeFill="background1" w:themeFillShade="A6"/>
                            <w:hideMark/>
                          </w:tcPr>
                          <w:p w14:paraId="4D7F09B9" w14:textId="77777777" w:rsidR="00BA68D4" w:rsidRPr="00C435AE" w:rsidRDefault="00BA68D4"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741A1EE5"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27ADC36D" w14:textId="77777777" w:rsidTr="00FE2246">
                        <w:trPr>
                          <w:trHeight w:val="454"/>
                        </w:trPr>
                        <w:tc>
                          <w:tcPr>
                            <w:tcW w:w="454" w:type="dxa"/>
                            <w:tcBorders>
                              <w:left w:val="single" w:sz="4" w:space="0" w:color="auto"/>
                            </w:tcBorders>
                            <w:shd w:val="clear" w:color="auto" w:fill="A6A6A6" w:themeFill="background1" w:themeFillShade="A6"/>
                            <w:hideMark/>
                          </w:tcPr>
                          <w:p w14:paraId="2920401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BA68D4" w:rsidRPr="00C435AE" w:rsidRDefault="00BA68D4" w:rsidP="00C57BEC">
                            <w:pPr>
                              <w:rPr>
                                <w:rFonts w:eastAsia="Times New Roman" w:cs="Arial"/>
                                <w:sz w:val="36"/>
                                <w:szCs w:val="36"/>
                              </w:rPr>
                            </w:pPr>
                            <w:r>
                              <w:rPr>
                                <w:rFonts w:ascii="Calibri" w:hAnsi="Calibri"/>
                                <w:sz w:val="20"/>
                                <w:vertAlign w:val="subscript"/>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68DF569A"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1902BB" w14:textId="77777777" w:rsidTr="00FE2246">
                        <w:trPr>
                          <w:trHeight w:val="454"/>
                        </w:trPr>
                        <w:tc>
                          <w:tcPr>
                            <w:tcW w:w="454" w:type="dxa"/>
                            <w:tcBorders>
                              <w:left w:val="single" w:sz="4" w:space="0" w:color="auto"/>
                            </w:tcBorders>
                            <w:shd w:val="clear" w:color="auto" w:fill="A6A6A6" w:themeFill="background1" w:themeFillShade="A6"/>
                            <w:hideMark/>
                          </w:tcPr>
                          <w:p w14:paraId="5B0A4017"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CF6B717" w14:textId="77777777" w:rsidTr="00FE2246">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BA68D4" w:rsidRPr="00C435AE" w:rsidRDefault="00BA68D4" w:rsidP="00C57BEC">
                            <w:pPr>
                              <w:rPr>
                                <w:rFonts w:ascii="Times New Roman" w:eastAsia="Times New Roman" w:hAnsi="Times New Roman" w:cs="Times New Roman"/>
                                <w:sz w:val="20"/>
                                <w:szCs w:val="20"/>
                                <w:lang w:eastAsia="en-GB"/>
                              </w:rPr>
                            </w:pPr>
                          </w:p>
                        </w:tc>
                      </w:tr>
                      <w:tr w:rsidR="00C435AE" w:rsidRPr="00C435AE" w14:paraId="516901FB" w14:textId="77777777" w:rsidTr="00FE2246">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BA68D4" w:rsidRPr="00C435AE" w:rsidRDefault="00BA68D4" w:rsidP="00C57BEC">
                            <w:pPr>
                              <w:rPr>
                                <w:rFonts w:eastAsia="Times New Roman" w:cs="Arial"/>
                                <w:sz w:val="36"/>
                                <w:szCs w:val="36"/>
                              </w:rPr>
                            </w:pPr>
                            <w:r>
                              <w:rPr>
                                <w:rFonts w:ascii="Calibri" w:hAnsi="Calibri"/>
                                <w:sz w:val="20"/>
                                <w:vertAlign w:val="subscript"/>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BA68D4" w:rsidRPr="00C435AE" w:rsidRDefault="00BA68D4"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BA68D4" w:rsidRPr="00C435AE" w:rsidRDefault="00BA68D4"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BA68D4" w:rsidRPr="00C435AE" w:rsidRDefault="00BA68D4" w:rsidP="00C57BEC">
                            <w:pPr>
                              <w:rPr>
                                <w:rFonts w:ascii="Times New Roman" w:eastAsia="Times New Roman" w:hAnsi="Times New Roman" w:cs="Times New Roman"/>
                                <w:sz w:val="20"/>
                                <w:szCs w:val="20"/>
                                <w:lang w:eastAsia="en-GB"/>
                              </w:rPr>
                            </w:pPr>
                          </w:p>
                        </w:tc>
                      </w:tr>
                    </w:tbl>
                    <w:p w14:paraId="3F58777B" w14:textId="77777777" w:rsidR="00BA68D4" w:rsidRDefault="00BA68D4" w:rsidP="00C57BEC">
                      <w:r>
                        <w:rPr>
                          <w:color w:val="000000" w:themeColor="text1"/>
                        </w:rPr>
                        <w:t>SW1: Microbii dăunători – Careul de cuvinte și Căutați cuvintele</w:t>
                      </w:r>
                    </w:p>
                  </w:txbxContent>
                </v:textbox>
              </v:shape>
            </w:pict>
          </mc:Fallback>
        </mc:AlternateContent>
      </w:r>
      <w:r>
        <w:rPr>
          <w:noProof/>
        </w:rPr>
        <mc:AlternateContent>
          <mc:Choice Requires="wps">
            <w:drawing>
              <wp:inline distT="0" distB="0" distL="0" distR="0" wp14:anchorId="39190EAB" wp14:editId="313D5A47">
                <wp:extent cx="3686617" cy="548640"/>
                <wp:effectExtent l="0" t="0" r="0" b="0"/>
                <wp:docPr id="3092" name="TextBox 4" descr="Bad Bug Challenge&#10;"/>
                <wp:cNvGraphicFramePr/>
                <a:graphic xmlns:a="http://schemas.openxmlformats.org/drawingml/2006/main">
                  <a:graphicData uri="http://schemas.microsoft.com/office/word/2010/wordprocessingShape">
                    <wps:wsp>
                      <wps:cNvSpPr txBox="1"/>
                      <wps:spPr>
                        <a:xfrm>
                          <a:off x="0" y="0"/>
                          <a:ext cx="3686617" cy="548640"/>
                        </a:xfrm>
                        <a:prstGeom prst="rect">
                          <a:avLst/>
                        </a:prstGeom>
                        <a:noFill/>
                      </wps:spPr>
                      <wps:txbx>
                        <w:txbxContent>
                          <w:p w14:paraId="3FEC92CF" w14:textId="77777777" w:rsidR="00BA68D4" w:rsidRPr="0049596B" w:rsidRDefault="00BA68D4" w:rsidP="0049596B">
                            <w:pPr>
                              <w:pStyle w:val="3"/>
                              <w:rPr>
                                <w:sz w:val="56"/>
                                <w:szCs w:val="52"/>
                              </w:rPr>
                            </w:pPr>
                            <w:r>
                              <w:rPr>
                                <w:sz w:val="56"/>
                              </w:rPr>
                              <w:t>Provocarea microbilor răi</w:t>
                            </w:r>
                          </w:p>
                        </w:txbxContent>
                      </wps:txbx>
                      <wps:bodyPr wrap="square" rtlCol="0">
                        <a:noAutofit/>
                      </wps:bodyPr>
                    </wps:wsp>
                  </a:graphicData>
                </a:graphic>
              </wp:inline>
            </w:drawing>
          </mc:Choice>
          <mc:Fallback xmlns:oel="http://schemas.microsoft.com/office/2019/extlst">
            <w:pict>
              <v:shape w14:anchorId="39190EAB" id="_x0000_s1233" type="#_x0000_t202" alt="Bad Bug Challenge&#10;" style="width:290.3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" filled="f" stroked="f">
                <v:textbox>
                  <w:txbxContent>
                    <w:p w14:paraId="3FEC92CF" w14:textId="77777777" w:rsidR="00BA68D4" w:rsidRPr="0049596B" w:rsidRDefault="00BA68D4" w:rsidP="0049596B">
                      <w:pPr>
                        <w:pStyle w:val="Heading3"/>
                        <w:rPr>
                          <w:sz w:val="56"/>
                          <w:szCs w:val="52"/>
                        </w:rPr>
                      </w:pPr>
                      <w:r>
                        <w:rPr>
                          <w:sz w:val="56"/>
                        </w:rPr>
                        <w:t>Provocarea microbilor răi</w:t>
                      </w:r>
                    </w:p>
                  </w:txbxContent>
                </v:textbox>
                <w10:anchorlock/>
              </v:shape>
            </w:pict>
          </mc:Fallback>
        </mc:AlternateContent>
      </w:r>
    </w:p>
    <w:p w14:paraId="59D9DE43" w14:textId="09CC9F0D" w:rsidR="00C57BEC" w:rsidRDefault="00C57BEC" w:rsidP="006D7138">
      <w:pPr>
        <w:ind w:left="7200" w:firstLine="720"/>
        <w:sectPr w:rsidR="00C57BEC" w:rsidSect="00C57BEC">
          <w:pgSz w:w="16838" w:h="11906" w:orient="landscape"/>
          <w:pgMar w:top="720" w:right="720" w:bottom="720" w:left="720" w:header="708" w:footer="708" w:gutter="0"/>
          <w:cols w:space="708"/>
          <w:docGrid w:linePitch="360"/>
        </w:sectPr>
      </w:pPr>
      <w:r>
        <w:rPr>
          <w:noProof/>
        </w:rPr>
        <mc:AlternateContent>
          <mc:Choice Requires="wps">
            <w:drawing>
              <wp:inline distT="0" distB="0" distL="0" distR="0" wp14:anchorId="7299D3C1" wp14:editId="19BD1988">
                <wp:extent cx="4630952" cy="5695405"/>
                <wp:effectExtent l="0" t="0" r="0" b="0"/>
                <wp:docPr id="3093" name="TextBox 6" descr="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wp:cNvGraphicFramePr/>
                <a:graphic xmlns:a="http://schemas.openxmlformats.org/drawingml/2006/main">
                  <a:graphicData uri="http://schemas.microsoft.com/office/word/2010/wordprocessingShape">
                    <wps:wsp>
                      <wps:cNvSpPr txBox="1"/>
                      <wps:spPr>
                        <a:xfrm>
                          <a:off x="0" y="0"/>
                          <a:ext cx="4630952" cy="5695405"/>
                        </a:xfrm>
                        <a:prstGeom prst="rect">
                          <a:avLst/>
                        </a:prstGeom>
                        <a:noFill/>
                      </wps:spPr>
                      <wps:txbx>
                        <w:txbxContent>
                          <w:p w14:paraId="71C8E2F7" w14:textId="77777777" w:rsidR="00BA68D4" w:rsidRDefault="00BA68D4" w:rsidP="00C57BEC">
                            <w:pPr>
                              <w:spacing w:after="0"/>
                            </w:pPr>
                            <w:r>
                              <w:rPr>
                                <w:color w:val="000000" w:themeColor="text1"/>
                              </w:rPr>
                              <w:t>Across:</w:t>
                            </w:r>
                            <w:r>
                              <w:rPr>
                                <w:color w:val="000000" w:themeColor="text1"/>
                              </w:rPr>
                              <w:br/>
                              <w:t xml:space="preserve">1. I make you do this when you have a cold to spread microbes </w:t>
                            </w:r>
                          </w:p>
                          <w:p w14:paraId="42B820C8" w14:textId="77777777" w:rsidR="00BA68D4" w:rsidRDefault="00BA68D4" w:rsidP="00C57BEC">
                            <w:pPr>
                              <w:spacing w:after="0"/>
                            </w:pPr>
                            <w:r>
                              <w:rPr>
                                <w:color w:val="000000" w:themeColor="text1"/>
                              </w:rPr>
                              <w:t>by causing a tickle in your throat</w:t>
                            </w:r>
                          </w:p>
                          <w:p w14:paraId="2CCE66A8" w14:textId="77777777" w:rsidR="00BA68D4" w:rsidRDefault="00BA68D4" w:rsidP="00C57BEC">
                            <w:pPr>
                              <w:spacing w:after="0"/>
                            </w:pPr>
                            <w:r>
                              <w:rPr>
                                <w:color w:val="000000" w:themeColor="text1"/>
                              </w:rPr>
                              <w:t>4. I am a viral disease that can give you swollen itchy red spots all over your body.</w:t>
                            </w:r>
                          </w:p>
                          <w:p w14:paraId="0545183F" w14:textId="77777777" w:rsidR="00BA68D4" w:rsidRDefault="00BA68D4" w:rsidP="00C57BEC">
                            <w:pPr>
                              <w:spacing w:after="0"/>
                            </w:pPr>
                            <w:r>
                              <w:rPr>
                                <w:color w:val="000000" w:themeColor="text1"/>
                              </w:rPr>
                              <w:t>6. If they are not clean what part of your body can spread microbes</w:t>
                            </w:r>
                            <w:r>
                              <w:t xml:space="preserve"> </w:t>
                            </w:r>
                            <w:r>
                              <w:rPr>
                                <w:color w:val="000000" w:themeColor="text1"/>
                              </w:rPr>
                              <w:t xml:space="preserve">from person to person. Washing me gets rid of bad </w:t>
                            </w:r>
                          </w:p>
                          <w:p w14:paraId="46BFDADD" w14:textId="77777777" w:rsidR="00BA68D4" w:rsidRDefault="00BA68D4" w:rsidP="00C57BEC">
                            <w:pPr>
                              <w:spacing w:after="0"/>
                            </w:pPr>
                            <w:r>
                              <w:rPr>
                                <w:color w:val="000000" w:themeColor="text1"/>
                              </w:rPr>
                              <w:t>microbes (2 words)</w:t>
                            </w:r>
                          </w:p>
                          <w:p w14:paraId="493C300B" w14:textId="77777777" w:rsidR="00BA68D4" w:rsidRDefault="00BA68D4" w:rsidP="00C57BEC">
                            <w:pPr>
                              <w:spacing w:after="0"/>
                            </w:pPr>
                            <w:r>
                              <w:rPr>
                                <w:color w:val="000000" w:themeColor="text1"/>
                              </w:rPr>
                              <w:t>7. I am a viral disease that will give you headaches, a runny nose</w:t>
                            </w:r>
                            <w:r>
                              <w:t xml:space="preserve"> </w:t>
                            </w:r>
                            <w:r>
                              <w:rPr>
                                <w:color w:val="000000" w:themeColor="text1"/>
                              </w:rPr>
                              <w:t>and make you hot and sweaty.</w:t>
                            </w:r>
                          </w:p>
                          <w:p w14:paraId="250BF515" w14:textId="77777777" w:rsidR="00BA68D4" w:rsidRDefault="00BA68D4" w:rsidP="00C57BEC">
                            <w:pPr>
                              <w:spacing w:after="0"/>
                            </w:pPr>
                            <w:r>
                              <w:rPr>
                                <w:color w:val="000000" w:themeColor="text1"/>
                              </w:rPr>
                              <w:t>9. You will get me if you don’t cook your meat properly or wash</w:t>
                            </w:r>
                            <w:r>
                              <w:t xml:space="preserve"> </w:t>
                            </w:r>
                            <w:r>
                              <w:rPr>
                                <w:color w:val="000000" w:themeColor="text1"/>
                              </w:rPr>
                              <w:t>your hands after handling raw meat (2 words).</w:t>
                            </w:r>
                          </w:p>
                          <w:p w14:paraId="56C5ED5C" w14:textId="77777777" w:rsidR="00BA68D4" w:rsidRDefault="00BA68D4" w:rsidP="00C57BEC">
                            <w:pPr>
                              <w:spacing w:after="0"/>
                            </w:pPr>
                            <w:r>
                              <w:rPr>
                                <w:color w:val="000000" w:themeColor="text1"/>
                              </w:rPr>
                              <w:t>12. I am a disease of the lungs, not caused by microbes. I make you so short of breath that you need to use an inhaler.</w:t>
                            </w:r>
                          </w:p>
                          <w:p w14:paraId="022FCE3F" w14:textId="77777777" w:rsidR="00BA68D4" w:rsidRDefault="00BA68D4" w:rsidP="00C57BEC">
                            <w:pPr>
                              <w:spacing w:after="0"/>
                              <w:rPr>
                                <w:rFonts w:cs="Arial"/>
                                <w:color w:val="000000" w:themeColor="text1"/>
                                <w:kern w:val="24"/>
                              </w:rPr>
                            </w:pPr>
                            <w:r>
                              <w:rPr>
                                <w:color w:val="000000" w:themeColor="text1"/>
                              </w:rPr>
                              <w:t>13. I am another word for pain in your head</w:t>
                            </w:r>
                          </w:p>
                          <w:p w14:paraId="7F0808F8" w14:textId="77777777" w:rsidR="00BA68D4" w:rsidRDefault="00BA68D4" w:rsidP="00C57BEC">
                            <w:pPr>
                              <w:spacing w:after="0"/>
                            </w:pPr>
                          </w:p>
                          <w:p w14:paraId="724D1A3D" w14:textId="77777777" w:rsidR="00BA68D4" w:rsidRDefault="00BA68D4" w:rsidP="00C57BEC">
                            <w:pPr>
                              <w:spacing w:after="0"/>
                            </w:pPr>
                            <w:r>
                              <w:rPr>
                                <w:color w:val="000000" w:themeColor="text1"/>
                              </w:rPr>
                              <w:t>Down:</w:t>
                            </w:r>
                          </w:p>
                          <w:p w14:paraId="12F48894" w14:textId="77777777" w:rsidR="00BA68D4" w:rsidRDefault="00BA68D4" w:rsidP="00C57BEC">
                            <w:pPr>
                              <w:spacing w:after="0"/>
                            </w:pPr>
                            <w:r>
                              <w:rPr>
                                <w:color w:val="000000" w:themeColor="text1"/>
                              </w:rPr>
                              <w:t>2. I make your eyes swollen and itchy. I am not caused by a microbe.</w:t>
                            </w:r>
                            <w:r>
                              <w:t xml:space="preserve"> </w:t>
                            </w:r>
                            <w:r>
                              <w:rPr>
                                <w:color w:val="000000" w:themeColor="text1"/>
                              </w:rPr>
                              <w:t>I am caused by an allergy to pollen.</w:t>
                            </w:r>
                          </w:p>
                          <w:p w14:paraId="4A285754" w14:textId="77777777" w:rsidR="00BA68D4" w:rsidRDefault="00BA68D4" w:rsidP="00C57BEC">
                            <w:pPr>
                              <w:spacing w:after="0"/>
                            </w:pPr>
                            <w:r>
                              <w:rPr>
                                <w:color w:val="000000" w:themeColor="text1"/>
                              </w:rPr>
                              <w:t>3. How you feel when your body is fighting infection.</w:t>
                            </w:r>
                          </w:p>
                          <w:p w14:paraId="08AB08E3" w14:textId="77777777" w:rsidR="00BA68D4" w:rsidRDefault="00BA68D4" w:rsidP="00C57BEC">
                            <w:pPr>
                              <w:spacing w:after="0"/>
                            </w:pPr>
                            <w:r>
                              <w:rPr>
                                <w:color w:val="000000" w:themeColor="text1"/>
                              </w:rPr>
                              <w:t xml:space="preserve">5. I am a fungal infection of your feet. I make your toes itchy. I </w:t>
                            </w:r>
                          </w:p>
                          <w:p w14:paraId="24809800" w14:textId="77777777" w:rsidR="00BA68D4" w:rsidRDefault="00BA68D4" w:rsidP="00C57BEC">
                            <w:pPr>
                              <w:spacing w:after="0"/>
                            </w:pPr>
                            <w:r>
                              <w:rPr>
                                <w:color w:val="000000" w:themeColor="text1"/>
                              </w:rPr>
                              <w:t>spread if you don’t wash and dry your feet well. (2 words).</w:t>
                            </w:r>
                          </w:p>
                          <w:p w14:paraId="7453FFEE" w14:textId="77777777" w:rsidR="00BA68D4" w:rsidRDefault="00BA68D4" w:rsidP="00C57BEC">
                            <w:pPr>
                              <w:spacing w:after="0"/>
                            </w:pPr>
                            <w:r>
                              <w:rPr>
                                <w:color w:val="000000" w:themeColor="text1"/>
                              </w:rPr>
                              <w:t>8. I am often seen on teenager’s faces. I am sometimes caused</w:t>
                            </w:r>
                            <w:r>
                              <w:t xml:space="preserve"> </w:t>
                            </w:r>
                            <w:r>
                              <w:rPr>
                                <w:color w:val="000000" w:themeColor="text1"/>
                              </w:rPr>
                              <w:t>by microbes on the skin.</w:t>
                            </w:r>
                          </w:p>
                          <w:p w14:paraId="558E35AF" w14:textId="77777777" w:rsidR="00BA68D4" w:rsidRDefault="00BA68D4" w:rsidP="00C57BEC">
                            <w:r>
                              <w:rPr>
                                <w:color w:val="000000" w:themeColor="text1"/>
                              </w:rPr>
                              <w:t>10. Bad microbes in your tummy can sometimes cause this. If you</w:t>
                            </w:r>
                            <w:r>
                              <w:t xml:space="preserve"> </w:t>
                            </w:r>
                            <w:r>
                              <w:rPr>
                                <w:color w:val="000000" w:themeColor="text1"/>
                              </w:rPr>
                              <w:t>don’t wash your hands after going to the toilet it can spread around</w:t>
                            </w:r>
                            <w:r>
                              <w:t xml:space="preserve"> </w:t>
                            </w:r>
                            <w:r>
                              <w:rPr>
                                <w:color w:val="000000" w:themeColor="text1"/>
                              </w:rPr>
                              <w:t>your school.</w:t>
                            </w:r>
                          </w:p>
                          <w:p w14:paraId="4BAE6DE3" w14:textId="77777777" w:rsidR="00BA68D4" w:rsidRDefault="00BA68D4" w:rsidP="00C57BEC">
                            <w:r>
                              <w:rPr>
                                <w:color w:val="000000" w:themeColor="text1"/>
                              </w:rPr>
                              <w:t>11. Watch out. Bad tummy microbes can sometimes take you by</w:t>
                            </w:r>
                            <w:r>
                              <w:t xml:space="preserve"> </w:t>
                            </w:r>
                            <w:r>
                              <w:rPr>
                                <w:color w:val="000000" w:themeColor="text1"/>
                              </w:rPr>
                              <w:t>Surprise and make you do this.</w:t>
                            </w:r>
                          </w:p>
                        </w:txbxContent>
                      </wps:txbx>
                      <wps:bodyPr wrap="square" rtlCol="0">
                        <a:noAutofit/>
                      </wps:bodyPr>
                    </wps:wsp>
                  </a:graphicData>
                </a:graphic>
              </wp:inline>
            </w:drawing>
          </mc:Choice>
          <mc:Fallback xmlns:oel="http://schemas.microsoft.com/office/2019/extlst">
            <w:pict>
              <v:shape w14:anchorId="7299D3C1" id="TextBox 6" o:spid="_x0000_s1234" type="#_x0000_t202" alt="Across:&#10;1. I make you do this when you have a cold to spread microbes &#10;by causing a tickle in your throat&#10;4. I am a viral disease that can give you swollen itchy red spots &#10;all over your body.&#10;6. If they are not clean what part of your body can spread microbes &#10;from person to person. Washing me gets rid of bad &#10;microbes (2 words)&#10;7. I am a viral disease that will give you headaches, a runny nose&#10;and make you hot and sweaty.&#10;9. You will get me if you don’t cook your meat properly or wash&#10;your hands after handling raw meat (2 words).&#10;12. I am a disease of the lungs, not caused by microbes. I make &#10;you so short of breath that you need to use an inhaler.&#10;13. I am another word for a pain in your head.&#10;&#10;Down:&#10;2. I make your eyes swollen and itchy. I am not caused by a microbe.&#10;I am caused by an allergy to pollen.&#10;3. How you feel when your body is fighting infection.&#10;5. I am a fungal infection of your feet. I make your toes itchy. I &#10;spread if you don’t wash and dry your feet well. (2 words).&#10;8. I am often seen on teenager’s faces. I am sometimes caused&#10;by microbes on the skin.&#10;10. Bad microbes in your tummy can sometimes cause this. If you&#10;don’t wash your hands after going to the toilet it can spread around &#10;your school.&#10;11. Watch out. Bad tummy microbes can sometimes take you by&#10;Surprise and make you do this." style="width:364.65pt;height:4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" filled="f" stroked="f">
                <v:textbox>
                  <w:txbxContent>
                    <w:p w14:paraId="71C8E2F7" w14:textId="77777777" w:rsidR="00BA68D4" w:rsidRDefault="00BA68D4" w:rsidP="00C57BEC">
                      <w:pPr>
                        <w:spacing w:after="0"/>
                      </w:pPr>
                      <w:r>
                        <w:rPr>
                          <w:color w:val="000000" w:themeColor="text1"/>
                        </w:rPr>
                        <w:t>Across:</w:t>
                      </w:r>
                      <w:r>
                        <w:rPr>
                          <w:color w:val="000000" w:themeColor="text1"/>
                        </w:rPr>
                        <w:br/>
                        <w:t xml:space="preserve">1. I make you do this when you have a cold to spread microbes </w:t>
                      </w:r>
                    </w:p>
                    <w:p w14:paraId="42B820C8" w14:textId="77777777" w:rsidR="00BA68D4" w:rsidRDefault="00BA68D4" w:rsidP="00C57BEC">
                      <w:pPr>
                        <w:spacing w:after="0"/>
                      </w:pPr>
                      <w:r>
                        <w:rPr>
                          <w:color w:val="000000" w:themeColor="text1"/>
                        </w:rPr>
                        <w:t>by causing a tickle in your throat</w:t>
                      </w:r>
                    </w:p>
                    <w:p w14:paraId="2CCE66A8" w14:textId="77777777" w:rsidR="00BA68D4" w:rsidRDefault="00BA68D4" w:rsidP="00C57BEC">
                      <w:pPr>
                        <w:spacing w:after="0"/>
                      </w:pPr>
                      <w:r>
                        <w:rPr>
                          <w:color w:val="000000" w:themeColor="text1"/>
                        </w:rPr>
                        <w:t>4. I am a viral disease that can give you swollen itchy red spots all over your body.</w:t>
                      </w:r>
                    </w:p>
                    <w:p w14:paraId="0545183F" w14:textId="77777777" w:rsidR="00BA68D4" w:rsidRDefault="00BA68D4" w:rsidP="00C57BEC">
                      <w:pPr>
                        <w:spacing w:after="0"/>
                      </w:pPr>
                      <w:r>
                        <w:rPr>
                          <w:color w:val="000000" w:themeColor="text1"/>
                        </w:rPr>
                        <w:t>6. If they are not clean what part of your body can spread microbes</w:t>
                      </w:r>
                      <w:r>
                        <w:t xml:space="preserve"> </w:t>
                      </w:r>
                      <w:r>
                        <w:rPr>
                          <w:color w:val="000000" w:themeColor="text1"/>
                        </w:rPr>
                        <w:t xml:space="preserve">from person to person. Washing me gets rid of bad </w:t>
                      </w:r>
                    </w:p>
                    <w:p w14:paraId="46BFDADD" w14:textId="77777777" w:rsidR="00BA68D4" w:rsidRDefault="00BA68D4" w:rsidP="00C57BEC">
                      <w:pPr>
                        <w:spacing w:after="0"/>
                      </w:pPr>
                      <w:r>
                        <w:rPr>
                          <w:color w:val="000000" w:themeColor="text1"/>
                        </w:rPr>
                        <w:t>microbes (2 words)</w:t>
                      </w:r>
                    </w:p>
                    <w:p w14:paraId="493C300B" w14:textId="77777777" w:rsidR="00BA68D4" w:rsidRDefault="00BA68D4" w:rsidP="00C57BEC">
                      <w:pPr>
                        <w:spacing w:after="0"/>
                      </w:pPr>
                      <w:r>
                        <w:rPr>
                          <w:color w:val="000000" w:themeColor="text1"/>
                        </w:rPr>
                        <w:t>7. I am a viral disease that will give you headaches, a runny nose</w:t>
                      </w:r>
                      <w:r>
                        <w:t xml:space="preserve"> </w:t>
                      </w:r>
                      <w:r>
                        <w:rPr>
                          <w:color w:val="000000" w:themeColor="text1"/>
                        </w:rPr>
                        <w:t>and make you hot and sweaty.</w:t>
                      </w:r>
                    </w:p>
                    <w:p w14:paraId="250BF515" w14:textId="77777777" w:rsidR="00BA68D4" w:rsidRDefault="00BA68D4" w:rsidP="00C57BEC">
                      <w:pPr>
                        <w:spacing w:after="0"/>
                      </w:pPr>
                      <w:r>
                        <w:rPr>
                          <w:color w:val="000000" w:themeColor="text1"/>
                        </w:rPr>
                        <w:t>9. You will get me if you don’t cook your meat properly or wash</w:t>
                      </w:r>
                      <w:r>
                        <w:t xml:space="preserve"> </w:t>
                      </w:r>
                      <w:r>
                        <w:rPr>
                          <w:color w:val="000000" w:themeColor="text1"/>
                        </w:rPr>
                        <w:t>your hands after handling raw meat (2 words).</w:t>
                      </w:r>
                    </w:p>
                    <w:p w14:paraId="56C5ED5C" w14:textId="77777777" w:rsidR="00BA68D4" w:rsidRDefault="00BA68D4" w:rsidP="00C57BEC">
                      <w:pPr>
                        <w:spacing w:after="0"/>
                      </w:pPr>
                      <w:r>
                        <w:rPr>
                          <w:color w:val="000000" w:themeColor="text1"/>
                        </w:rPr>
                        <w:t>12. I am a disease of the lungs, not caused by microbes. I make you so short of breath that you need to use an inhaler.</w:t>
                      </w:r>
                    </w:p>
                    <w:p w14:paraId="022FCE3F" w14:textId="77777777" w:rsidR="00BA68D4" w:rsidRDefault="00BA68D4" w:rsidP="00C57BEC">
                      <w:pPr>
                        <w:spacing w:after="0"/>
                        <w:rPr>
                          <w:rFonts w:cs="Arial"/>
                          <w:color w:val="000000" w:themeColor="text1"/>
                          <w:kern w:val="24"/>
                        </w:rPr>
                      </w:pPr>
                      <w:r>
                        <w:rPr>
                          <w:color w:val="000000" w:themeColor="text1"/>
                        </w:rPr>
                        <w:t>13. I am another word for pain in your head</w:t>
                      </w:r>
                    </w:p>
                    <w:p w14:paraId="7F0808F8" w14:textId="77777777" w:rsidR="00BA68D4" w:rsidRDefault="00BA68D4" w:rsidP="00C57BEC">
                      <w:pPr>
                        <w:spacing w:after="0"/>
                      </w:pPr>
                    </w:p>
                    <w:p w14:paraId="724D1A3D" w14:textId="77777777" w:rsidR="00BA68D4" w:rsidRDefault="00BA68D4" w:rsidP="00C57BEC">
                      <w:pPr>
                        <w:spacing w:after="0"/>
                      </w:pPr>
                      <w:r>
                        <w:rPr>
                          <w:color w:val="000000" w:themeColor="text1"/>
                        </w:rPr>
                        <w:t>Down:</w:t>
                      </w:r>
                    </w:p>
                    <w:p w14:paraId="12F48894" w14:textId="77777777" w:rsidR="00BA68D4" w:rsidRDefault="00BA68D4" w:rsidP="00C57BEC">
                      <w:pPr>
                        <w:spacing w:after="0"/>
                      </w:pPr>
                      <w:r>
                        <w:rPr>
                          <w:color w:val="000000" w:themeColor="text1"/>
                        </w:rPr>
                        <w:t>2. I make your eyes swollen and itchy. I am not caused by a microbe.</w:t>
                      </w:r>
                      <w:r>
                        <w:t xml:space="preserve"> </w:t>
                      </w:r>
                      <w:r>
                        <w:rPr>
                          <w:color w:val="000000" w:themeColor="text1"/>
                        </w:rPr>
                        <w:t>I am caused by an allergy to pollen.</w:t>
                      </w:r>
                    </w:p>
                    <w:p w14:paraId="4A285754" w14:textId="77777777" w:rsidR="00BA68D4" w:rsidRDefault="00BA68D4" w:rsidP="00C57BEC">
                      <w:pPr>
                        <w:spacing w:after="0"/>
                      </w:pPr>
                      <w:r>
                        <w:rPr>
                          <w:color w:val="000000" w:themeColor="text1"/>
                        </w:rPr>
                        <w:t>3. How you feel when your body is fighting infection.</w:t>
                      </w:r>
                    </w:p>
                    <w:p w14:paraId="08AB08E3" w14:textId="77777777" w:rsidR="00BA68D4" w:rsidRDefault="00BA68D4" w:rsidP="00C57BEC">
                      <w:pPr>
                        <w:spacing w:after="0"/>
                      </w:pPr>
                      <w:r>
                        <w:rPr>
                          <w:color w:val="000000" w:themeColor="text1"/>
                        </w:rPr>
                        <w:t xml:space="preserve">5. I am a fungal infection of your feet. I make your toes itchy. I </w:t>
                      </w:r>
                    </w:p>
                    <w:p w14:paraId="24809800" w14:textId="77777777" w:rsidR="00BA68D4" w:rsidRDefault="00BA68D4" w:rsidP="00C57BEC">
                      <w:pPr>
                        <w:spacing w:after="0"/>
                      </w:pPr>
                      <w:r>
                        <w:rPr>
                          <w:color w:val="000000" w:themeColor="text1"/>
                        </w:rPr>
                        <w:t>spread if you don’t wash and dry your feet well. (2 words).</w:t>
                      </w:r>
                    </w:p>
                    <w:p w14:paraId="7453FFEE" w14:textId="77777777" w:rsidR="00BA68D4" w:rsidRDefault="00BA68D4" w:rsidP="00C57BEC">
                      <w:pPr>
                        <w:spacing w:after="0"/>
                      </w:pPr>
                      <w:r>
                        <w:rPr>
                          <w:color w:val="000000" w:themeColor="text1"/>
                        </w:rPr>
                        <w:t>8. I am often seen on teenager’s faces. I am sometimes caused</w:t>
                      </w:r>
                      <w:r>
                        <w:t xml:space="preserve"> </w:t>
                      </w:r>
                      <w:r>
                        <w:rPr>
                          <w:color w:val="000000" w:themeColor="text1"/>
                        </w:rPr>
                        <w:t>by microbes on the skin.</w:t>
                      </w:r>
                    </w:p>
                    <w:p w14:paraId="558E35AF" w14:textId="77777777" w:rsidR="00BA68D4" w:rsidRDefault="00BA68D4" w:rsidP="00C57BEC">
                      <w:r>
                        <w:rPr>
                          <w:color w:val="000000" w:themeColor="text1"/>
                        </w:rPr>
                        <w:t>10. Bad microbes in your tummy can sometimes cause this. If you</w:t>
                      </w:r>
                      <w:r>
                        <w:t xml:space="preserve"> </w:t>
                      </w:r>
                      <w:r>
                        <w:rPr>
                          <w:color w:val="000000" w:themeColor="text1"/>
                        </w:rPr>
                        <w:t>don’t wash your hands after going to the toilet it can spread around</w:t>
                      </w:r>
                      <w:r>
                        <w:t xml:space="preserve"> </w:t>
                      </w:r>
                      <w:r>
                        <w:rPr>
                          <w:color w:val="000000" w:themeColor="text1"/>
                        </w:rPr>
                        <w:t>your school.</w:t>
                      </w:r>
                    </w:p>
                    <w:p w14:paraId="4BAE6DE3" w14:textId="77777777" w:rsidR="00BA68D4" w:rsidRDefault="00BA68D4" w:rsidP="00C57BEC">
                      <w:r>
                        <w:rPr>
                          <w:color w:val="000000" w:themeColor="text1"/>
                        </w:rPr>
                        <w:t>11. Watch out. Bad tummy microbes can sometimes take you by</w:t>
                      </w:r>
                      <w:r>
                        <w:t xml:space="preserve"> </w:t>
                      </w:r>
                      <w:r>
                        <w:rPr>
                          <w:color w:val="000000" w:themeColor="text1"/>
                        </w:rPr>
                        <w:t>Surprise and make you do this.</w:t>
                      </w:r>
                    </w:p>
                  </w:txbxContent>
                </v:textbox>
                <w10:anchorlock/>
              </v:shape>
            </w:pict>
          </mc:Fallback>
        </mc:AlternateContent>
      </w:r>
      <w:r>
        <w:br w:type="page"/>
      </w:r>
    </w:p>
    <w:bookmarkStart w:id="8" w:name="_Hlk112318163"/>
    <w:p w14:paraId="1630A54E" w14:textId="3BDC8528" w:rsidR="00C57BEC" w:rsidRDefault="00BB6037" w:rsidP="00C57BEC">
      <w:r>
        <w:rPr>
          <w:noProof/>
        </w:rPr>
        <w:lastRenderedPageBreak/>
        <mc:AlternateContent>
          <mc:Choice Requires="wps">
            <w:drawing>
              <wp:anchor distT="0" distB="0" distL="114300" distR="114300" simplePos="0" relativeHeight="251424768" behindDoc="0" locked="0" layoutInCell="1" allowOverlap="1" wp14:anchorId="175442AA" wp14:editId="068931AE">
                <wp:simplePos x="0" y="0"/>
                <wp:positionH relativeFrom="column">
                  <wp:posOffset>341391</wp:posOffset>
                </wp:positionH>
                <wp:positionV relativeFrom="paragraph">
                  <wp:posOffset>495300</wp:posOffset>
                </wp:positionV>
                <wp:extent cx="6080125" cy="8848725"/>
                <wp:effectExtent l="38100" t="38100" r="34925" b="47625"/>
                <wp:wrapNone/>
                <wp:docPr id="2068"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1344CB2" id="Rectangle: Rounded Corners 15" o:spid="_x0000_s1026" alt="&quot;&quot;" style="position:absolute;margin-left:26.9pt;margin-top:39pt;width:478.75pt;height:696.75pt;z-index:2514247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552768" behindDoc="0" locked="0" layoutInCell="1" allowOverlap="1" wp14:anchorId="50554A20" wp14:editId="58438753">
                <wp:simplePos x="0" y="0"/>
                <wp:positionH relativeFrom="column">
                  <wp:posOffset>5988685</wp:posOffset>
                </wp:positionH>
                <wp:positionV relativeFrom="paragraph">
                  <wp:posOffset>194673</wp:posOffset>
                </wp:positionV>
                <wp:extent cx="562610" cy="562610"/>
                <wp:effectExtent l="19050" t="19050" r="27940" b="2794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15" name="Oval 1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18">
                            <a:extLst>
                              <a:ext uri="{FF2B5EF4-FFF2-40B4-BE49-F238E27FC236}">
                                <a16:creationId xmlns:a16="http://schemas.microsoft.com/office/drawing/2014/main" id="{C2C00F5E-0BBE-457C-A9A5-0B2944C63A8B}"/>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317EFB9A" id="Group 17" o:spid="_x0000_s1026" alt="&quot;&quot;" style="position:absolute;margin-left:471.55pt;margin-top:15.35pt;width:44.3pt;height:44.3pt;z-index:2515527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">
                <v:oval id="Oval 1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">
                  <v:imagedata r:id="rId53" o:title=""/>
                </v:shape>
              </v:group>
            </w:pict>
          </mc:Fallback>
        </mc:AlternateContent>
      </w:r>
      <w:r>
        <w:rPr>
          <w:noProof/>
        </w:rPr>
        <mc:AlternateContent>
          <mc:Choice Requires="wps">
            <w:drawing>
              <wp:inline distT="0" distB="0" distL="0" distR="0" wp14:anchorId="29374FA1" wp14:editId="31AB4DF3">
                <wp:extent cx="3500574" cy="276999"/>
                <wp:effectExtent l="0" t="0" r="0" b="0"/>
                <wp:docPr id="2061" name="TextBox 8" descr="SW1 - Harmful Microbes Wordsearch Worksheet&#10;"/>
                <wp:cNvGraphicFramePr/>
                <a:graphic xmlns:a="http://schemas.openxmlformats.org/drawingml/2006/main">
                  <a:graphicData uri="http://schemas.microsoft.com/office/word/2010/wordprocessingShape">
                    <wps:wsp>
                      <wps:cNvSpPr txBox="1"/>
                      <wps:spPr>
                        <a:xfrm>
                          <a:off x="0" y="0"/>
                          <a:ext cx="3500574" cy="276999"/>
                        </a:xfrm>
                        <a:prstGeom prst="rect">
                          <a:avLst/>
                        </a:prstGeom>
                        <a:noFill/>
                      </wps:spPr>
                      <wps:txbx>
                        <w:txbxContent>
                          <w:p w14:paraId="7DBA8C35" w14:textId="6023FBA0" w:rsidR="00BA68D4" w:rsidRPr="00D8025D" w:rsidRDefault="00BA68D4" w:rsidP="0049596B">
                            <w:pPr>
                              <w:pStyle w:val="2"/>
                              <w:rPr>
                                <w:sz w:val="32"/>
                                <w:szCs w:val="24"/>
                              </w:rPr>
                            </w:pPr>
                            <w:r w:rsidRPr="00D8025D">
                              <w:rPr>
                                <w:sz w:val="32"/>
                                <w:szCs w:val="24"/>
                              </w:rPr>
                              <w:t xml:space="preserve">SW2: Microbii dăunători – Căutați cuvintele – </w:t>
                            </w:r>
                            <w:r w:rsidRPr="00D8025D">
                              <w:rPr>
                                <w:sz w:val="24"/>
                                <w:szCs w:val="20"/>
                              </w:rPr>
                              <w:t>fișă de lucru</w:t>
                            </w:r>
                          </w:p>
                        </w:txbxContent>
                      </wps:txbx>
                      <wps:bodyPr wrap="none" rtlCol="0">
                        <a:spAutoFit/>
                      </wps:bodyPr>
                    </wps:wsp>
                  </a:graphicData>
                </a:graphic>
              </wp:inline>
            </w:drawing>
          </mc:Choice>
          <mc:Fallback xmlns:oel="http://schemas.microsoft.com/office/2019/extlst">
            <w:pict>
              <v:shape w14:anchorId="29374FA1" id="_x0000_s1235" type="#_x0000_t202" alt="SW1 - Harmful Microbes Wordsearch Worksheet&#10;" style="width:275.6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" filled="f" stroked="f">
                <v:textbox style="mso-fit-shape-to-text:t">
                  <w:txbxContent>
                    <w:p w14:paraId="7DBA8C35" w14:textId="6023FBA0" w:rsidR="00BA68D4" w:rsidRPr="00D8025D" w:rsidRDefault="00BA68D4" w:rsidP="0049596B">
                      <w:pPr>
                        <w:pStyle w:val="Heading2"/>
                        <w:rPr>
                          <w:sz w:val="32"/>
                          <w:szCs w:val="24"/>
                        </w:rPr>
                      </w:pPr>
                      <w:r w:rsidRPr="00D8025D">
                        <w:rPr>
                          <w:sz w:val="32"/>
                          <w:szCs w:val="24"/>
                        </w:rPr>
                        <w:t xml:space="preserve">SW2: Microbii dăunători – Căutați cuvintele – </w:t>
                      </w:r>
                      <w:r w:rsidRPr="00D8025D">
                        <w:rPr>
                          <w:sz w:val="24"/>
                          <w:szCs w:val="20"/>
                        </w:rPr>
                        <w:t>fișă de lucru</w:t>
                      </w:r>
                    </w:p>
                  </w:txbxContent>
                </v:textbox>
                <w10:anchorlock/>
              </v:shape>
            </w:pict>
          </mc:Fallback>
        </mc:AlternateContent>
      </w:r>
    </w:p>
    <w:p w14:paraId="63426991" w14:textId="7D97463F" w:rsidR="00C57BEC" w:rsidRDefault="00C57BEC" w:rsidP="00C57BEC">
      <w:pPr>
        <w:pStyle w:val="a3"/>
      </w:pPr>
      <w:r>
        <w:rPr>
          <w:noProof/>
        </w:rPr>
        <mc:AlternateContent>
          <mc:Choice Requires="wps">
            <w:drawing>
              <wp:inline distT="0" distB="0" distL="0" distR="0" wp14:anchorId="6E7139E7" wp14:editId="13DA321B">
                <wp:extent cx="5495290" cy="832919"/>
                <wp:effectExtent l="0" t="0" r="0" b="0"/>
                <wp:docPr id="2063" name="TextBox 6" descr="Bad Bug Challenge&#10;"/>
                <wp:cNvGraphicFramePr/>
                <a:graphic xmlns:a="http://schemas.openxmlformats.org/drawingml/2006/main">
                  <a:graphicData uri="http://schemas.microsoft.com/office/word/2010/wordprocessingShape">
                    <wps:wsp>
                      <wps:cNvSpPr txBox="1"/>
                      <wps:spPr>
                        <a:xfrm>
                          <a:off x="0" y="0"/>
                          <a:ext cx="5495290" cy="832919"/>
                        </a:xfrm>
                        <a:prstGeom prst="rect">
                          <a:avLst/>
                        </a:prstGeom>
                        <a:noFill/>
                      </wps:spPr>
                      <wps:txbx>
                        <w:txbxContent>
                          <w:p w14:paraId="53E4192A" w14:textId="77777777" w:rsidR="00BA68D4" w:rsidRPr="002F6126" w:rsidRDefault="00BA68D4" w:rsidP="002F6126">
                            <w:pPr>
                              <w:pStyle w:val="3"/>
                              <w:rPr>
                                <w:sz w:val="72"/>
                                <w:szCs w:val="56"/>
                              </w:rPr>
                            </w:pPr>
                            <w:r>
                              <w:rPr>
                                <w:sz w:val="72"/>
                              </w:rPr>
                              <w:t>Provocarea microbilor răi</w:t>
                            </w:r>
                          </w:p>
                        </w:txbxContent>
                      </wps:txbx>
                      <wps:bodyPr wrap="none" rtlCol="0">
                        <a:noAutofit/>
                      </wps:bodyPr>
                    </wps:wsp>
                  </a:graphicData>
                </a:graphic>
              </wp:inline>
            </w:drawing>
          </mc:Choice>
          <mc:Fallback xmlns:oel="http://schemas.microsoft.com/office/2019/extlst">
            <w:pict>
              <v:shape w14:anchorId="6E7139E7" id="_x0000_s1236" type="#_x0000_t202" alt="Bad Bug Challenge&#10;" style="width:432.7pt;height:65.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" filled="f" stroked="f">
                <v:textbox>
                  <w:txbxContent>
                    <w:p w14:paraId="53E4192A" w14:textId="77777777" w:rsidR="00BA68D4" w:rsidRPr="002F6126" w:rsidRDefault="00BA68D4" w:rsidP="002F6126">
                      <w:pPr>
                        <w:pStyle w:val="Heading3"/>
                        <w:rPr>
                          <w:sz w:val="72"/>
                          <w:szCs w:val="56"/>
                        </w:rPr>
                      </w:pPr>
                      <w:r>
                        <w:rPr>
                          <w:sz w:val="72"/>
                        </w:rPr>
                        <w:t>Provocarea microbilor răi</w:t>
                      </w:r>
                    </w:p>
                  </w:txbxContent>
                </v:textbox>
                <w10:anchorlock/>
              </v:shape>
            </w:pict>
          </mc:Fallback>
        </mc:AlternateContent>
      </w:r>
    </w:p>
    <w:p w14:paraId="1D22E070" w14:textId="0E763B28" w:rsidR="00C57BEC" w:rsidRDefault="006D7138" w:rsidP="006D7138">
      <w:pPr>
        <w:pStyle w:val="a3"/>
      </w:pPr>
      <w:r>
        <w:rPr>
          <w:noProof/>
        </w:rPr>
        <w:drawing>
          <wp:anchor distT="0" distB="0" distL="114300" distR="114300" simplePos="0" relativeHeight="251553792" behindDoc="0" locked="0" layoutInCell="1" allowOverlap="1" wp14:anchorId="69FB42B3" wp14:editId="34C0EC95">
            <wp:simplePos x="0" y="0"/>
            <wp:positionH relativeFrom="page">
              <wp:posOffset>6298202</wp:posOffset>
            </wp:positionH>
            <wp:positionV relativeFrom="paragraph">
              <wp:posOffset>244475</wp:posOffset>
            </wp:positionV>
            <wp:extent cx="1465580" cy="1879600"/>
            <wp:effectExtent l="0" t="0" r="1270" b="6350"/>
            <wp:wrapNone/>
            <wp:docPr id="2073"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flipH="1">
                      <a:off x="0" y="0"/>
                      <a:ext cx="1465580" cy="1879600"/>
                    </a:xfrm>
                    <a:prstGeom prst="rect">
                      <a:avLst/>
                    </a:prstGeom>
                  </pic:spPr>
                </pic:pic>
              </a:graphicData>
            </a:graphic>
          </wp:anchor>
        </w:drawing>
      </w:r>
      <w:r>
        <w:rPr>
          <w:noProof/>
        </w:rPr>
        <mc:AlternateContent>
          <mc:Choice Requires="wps">
            <w:drawing>
              <wp:inline distT="0" distB="0" distL="0" distR="0" wp14:anchorId="30A8AA5B" wp14:editId="6840E180">
                <wp:extent cx="5932775" cy="795315"/>
                <wp:effectExtent l="0" t="0" r="0" b="0"/>
                <wp:docPr id="2064" name="TextBox 10" descr="Can you find all the words associated with Bad Bugs in the word&#10;search below? Remember that the words can be horizontal&#10;(across), vertical (down) or diagonal (top left to bottom right).&#10;"/>
                <wp:cNvGraphicFramePr/>
                <a:graphic xmlns:a="http://schemas.openxmlformats.org/drawingml/2006/main">
                  <a:graphicData uri="http://schemas.microsoft.com/office/word/2010/wordprocessingShape">
                    <wps:wsp>
                      <wps:cNvSpPr txBox="1"/>
                      <wps:spPr>
                        <a:xfrm>
                          <a:off x="0" y="0"/>
                          <a:ext cx="5932775" cy="795315"/>
                        </a:xfrm>
                        <a:prstGeom prst="rect">
                          <a:avLst/>
                        </a:prstGeom>
                        <a:noFill/>
                      </wps:spPr>
                      <wps:txbx>
                        <w:txbxContent>
                          <w:p w14:paraId="0D7EC8A5" w14:textId="6328B374" w:rsidR="00BA68D4" w:rsidRDefault="00BA68D4" w:rsidP="00C57BEC">
                            <w:pPr>
                              <w:spacing w:after="0"/>
                            </w:pPr>
                            <w:r>
                              <w:rPr>
                                <w:color w:val="000000" w:themeColor="text1"/>
                                <w:sz w:val="28"/>
                              </w:rPr>
                              <w:t>Puteți găsi toate cuvintele specifice microbilor răi din caseta de mai jos? Nu uitați că cuvintele pot fi pe orizontală (de la stânga la dreapta), pe verticală (de sus în jos) sau pe diagonală (din colțul din stânga în colțul din dreapta).</w:t>
                            </w:r>
                          </w:p>
                        </w:txbxContent>
                      </wps:txbx>
                      <wps:bodyPr wrap="square" rtlCol="0">
                        <a:noAutofit/>
                      </wps:bodyPr>
                    </wps:wsp>
                  </a:graphicData>
                </a:graphic>
              </wp:inline>
            </w:drawing>
          </mc:Choice>
          <mc:Fallback xmlns:oel="http://schemas.microsoft.com/office/2019/extlst">
            <w:pict>
              <v:shape w14:anchorId="30A8AA5B" id="_x0000_s1237" type="#_x0000_t202" alt="Can you find all the words associated with Bad Bugs in the word&#10;search below? Remember that the words can be horizontal&#10;(across), vertical (down) or diagonal (top left to bottom right).&#10;" style="width:467.1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" filled="f" stroked="f">
                <v:textbox>
                  <w:txbxContent>
                    <w:p w14:paraId="0D7EC8A5" w14:textId="6328B374" w:rsidR="00BA68D4" w:rsidRDefault="00BA68D4" w:rsidP="00C57BEC">
                      <w:pPr>
                        <w:spacing w:after="0"/>
                      </w:pPr>
                      <w:r>
                        <w:rPr>
                          <w:color w:val="000000" w:themeColor="text1"/>
                          <w:sz w:val="28"/>
                        </w:rPr>
                        <w:t>Puteți găsi toate cuvintele specifice microbilor răi din caseta de mai jos? Nu uitați că cuvintele pot fi pe orizontală (de la stânga la dreapta), pe verticală (de sus în jos) sau pe diagonală (din colțul din stânga în colțul din dreapta).</w:t>
                      </w:r>
                    </w:p>
                  </w:txbxContent>
                </v:textbox>
                <w10:anchorlock/>
              </v:shape>
            </w:pict>
          </mc:Fallback>
        </mc:AlternateContent>
      </w:r>
    </w:p>
    <w:tbl>
      <w:tblPr>
        <w:tblStyle w:val="a8"/>
        <w:tblpPr w:leftFromText="180" w:rightFromText="180" w:vertAnchor="text" w:horzAnchor="margin" w:tblpXSpec="center" w:tblpY="-62"/>
        <w:tblW w:w="8648" w:type="dxa"/>
        <w:tblLook w:val="0420" w:firstRow="1" w:lastRow="0" w:firstColumn="0" w:lastColumn="0" w:noHBand="0" w:noVBand="1"/>
      </w:tblPr>
      <w:tblGrid>
        <w:gridCol w:w="542"/>
        <w:gridCol w:w="577"/>
        <w:gridCol w:w="583"/>
        <w:gridCol w:w="579"/>
        <w:gridCol w:w="575"/>
        <w:gridCol w:w="578"/>
        <w:gridCol w:w="584"/>
        <w:gridCol w:w="578"/>
        <w:gridCol w:w="580"/>
        <w:gridCol w:w="580"/>
        <w:gridCol w:w="578"/>
        <w:gridCol w:w="580"/>
        <w:gridCol w:w="578"/>
        <w:gridCol w:w="578"/>
        <w:gridCol w:w="578"/>
      </w:tblGrid>
      <w:tr w:rsidR="000234B8" w:rsidRPr="00F45701" w14:paraId="58C91AA5" w14:textId="77777777" w:rsidTr="00C435AE">
        <w:trPr>
          <w:trHeight w:val="624"/>
        </w:trPr>
        <w:tc>
          <w:tcPr>
            <w:tcW w:w="542" w:type="dxa"/>
            <w:hideMark/>
          </w:tcPr>
          <w:p w14:paraId="6FCE5D08" w14:textId="77777777" w:rsidR="000234B8" w:rsidRPr="00F45701" w:rsidRDefault="000234B8" w:rsidP="000234B8">
            <w:pPr>
              <w:jc w:val="center"/>
              <w:rPr>
                <w:rFonts w:eastAsia="Times New Roman" w:cs="Arial"/>
                <w:sz w:val="36"/>
                <w:szCs w:val="36"/>
              </w:rPr>
            </w:pPr>
            <w:r>
              <w:rPr>
                <w:color w:val="0D0D0D"/>
                <w:sz w:val="27"/>
              </w:rPr>
              <w:t>F</w:t>
            </w:r>
          </w:p>
        </w:tc>
        <w:tc>
          <w:tcPr>
            <w:tcW w:w="577" w:type="dxa"/>
            <w:hideMark/>
          </w:tcPr>
          <w:p w14:paraId="5AD3E717" w14:textId="77777777" w:rsidR="000234B8" w:rsidRPr="00F45701" w:rsidRDefault="000234B8" w:rsidP="000234B8">
            <w:pPr>
              <w:jc w:val="center"/>
              <w:rPr>
                <w:rFonts w:eastAsia="Times New Roman" w:cs="Arial"/>
                <w:sz w:val="36"/>
                <w:szCs w:val="36"/>
              </w:rPr>
            </w:pPr>
            <w:r>
              <w:rPr>
                <w:color w:val="0D0D0D"/>
                <w:sz w:val="27"/>
              </w:rPr>
              <w:t>C</w:t>
            </w:r>
          </w:p>
        </w:tc>
        <w:tc>
          <w:tcPr>
            <w:tcW w:w="583" w:type="dxa"/>
            <w:hideMark/>
          </w:tcPr>
          <w:p w14:paraId="0E55443C" w14:textId="77777777" w:rsidR="000234B8" w:rsidRPr="00F45701" w:rsidRDefault="000234B8" w:rsidP="000234B8">
            <w:pPr>
              <w:jc w:val="center"/>
              <w:rPr>
                <w:rFonts w:eastAsia="Times New Roman" w:cs="Arial"/>
                <w:sz w:val="36"/>
                <w:szCs w:val="36"/>
              </w:rPr>
            </w:pPr>
            <w:r>
              <w:rPr>
                <w:color w:val="0D0D0D"/>
                <w:sz w:val="27"/>
              </w:rPr>
              <w:t>E</w:t>
            </w:r>
          </w:p>
        </w:tc>
        <w:tc>
          <w:tcPr>
            <w:tcW w:w="579" w:type="dxa"/>
            <w:hideMark/>
          </w:tcPr>
          <w:p w14:paraId="78277455" w14:textId="77777777" w:rsidR="000234B8" w:rsidRPr="00F45701" w:rsidRDefault="000234B8" w:rsidP="000234B8">
            <w:pPr>
              <w:jc w:val="center"/>
              <w:rPr>
                <w:rFonts w:eastAsia="Times New Roman" w:cs="Arial"/>
                <w:sz w:val="36"/>
                <w:szCs w:val="36"/>
              </w:rPr>
            </w:pPr>
            <w:r>
              <w:rPr>
                <w:color w:val="0D0D0D"/>
                <w:sz w:val="27"/>
              </w:rPr>
              <w:t>A</w:t>
            </w:r>
          </w:p>
        </w:tc>
        <w:tc>
          <w:tcPr>
            <w:tcW w:w="575" w:type="dxa"/>
            <w:hideMark/>
          </w:tcPr>
          <w:p w14:paraId="1CA6C61C" w14:textId="77777777" w:rsidR="000234B8" w:rsidRPr="00F45701" w:rsidRDefault="000234B8" w:rsidP="000234B8">
            <w:pPr>
              <w:jc w:val="center"/>
              <w:rPr>
                <w:rFonts w:eastAsia="Times New Roman" w:cs="Arial"/>
                <w:sz w:val="36"/>
                <w:szCs w:val="36"/>
              </w:rPr>
            </w:pPr>
            <w:r>
              <w:rPr>
                <w:color w:val="0D0D0D"/>
                <w:sz w:val="27"/>
              </w:rPr>
              <w:t>R</w:t>
            </w:r>
          </w:p>
        </w:tc>
        <w:tc>
          <w:tcPr>
            <w:tcW w:w="578" w:type="dxa"/>
            <w:hideMark/>
          </w:tcPr>
          <w:p w14:paraId="450AE2EF" w14:textId="77777777" w:rsidR="000234B8" w:rsidRPr="00F45701" w:rsidRDefault="000234B8" w:rsidP="000234B8">
            <w:pPr>
              <w:jc w:val="center"/>
              <w:rPr>
                <w:rFonts w:eastAsia="Times New Roman" w:cs="Arial"/>
                <w:sz w:val="36"/>
                <w:szCs w:val="36"/>
              </w:rPr>
            </w:pPr>
            <w:r>
              <w:rPr>
                <w:color w:val="0D0D0D"/>
                <w:sz w:val="27"/>
              </w:rPr>
              <w:t>T</w:t>
            </w:r>
          </w:p>
        </w:tc>
        <w:tc>
          <w:tcPr>
            <w:tcW w:w="584" w:type="dxa"/>
            <w:hideMark/>
          </w:tcPr>
          <w:p w14:paraId="4DB0BE98" w14:textId="77777777" w:rsidR="000234B8" w:rsidRPr="00F45701" w:rsidRDefault="000234B8" w:rsidP="000234B8">
            <w:pPr>
              <w:jc w:val="center"/>
              <w:rPr>
                <w:rFonts w:eastAsia="Times New Roman" w:cs="Arial"/>
                <w:sz w:val="36"/>
                <w:szCs w:val="36"/>
              </w:rPr>
            </w:pPr>
            <w:r>
              <w:rPr>
                <w:color w:val="0D0D0D"/>
                <w:sz w:val="27"/>
              </w:rPr>
              <w:t>M</w:t>
            </w:r>
          </w:p>
        </w:tc>
        <w:tc>
          <w:tcPr>
            <w:tcW w:w="578" w:type="dxa"/>
            <w:hideMark/>
          </w:tcPr>
          <w:p w14:paraId="108CA9E9" w14:textId="77777777" w:rsidR="000234B8" w:rsidRPr="00F45701" w:rsidRDefault="000234B8" w:rsidP="000234B8">
            <w:pPr>
              <w:jc w:val="center"/>
              <w:rPr>
                <w:rFonts w:eastAsia="Times New Roman" w:cs="Arial"/>
                <w:sz w:val="36"/>
                <w:szCs w:val="36"/>
              </w:rPr>
            </w:pPr>
            <w:r>
              <w:rPr>
                <w:color w:val="0D0D0D"/>
                <w:sz w:val="27"/>
              </w:rPr>
              <w:t>Y</w:t>
            </w:r>
          </w:p>
        </w:tc>
        <w:tc>
          <w:tcPr>
            <w:tcW w:w="580" w:type="dxa"/>
            <w:hideMark/>
          </w:tcPr>
          <w:p w14:paraId="7F5EF734" w14:textId="77777777" w:rsidR="000234B8" w:rsidRPr="00F45701" w:rsidRDefault="000234B8" w:rsidP="000234B8">
            <w:pPr>
              <w:jc w:val="center"/>
              <w:rPr>
                <w:rFonts w:eastAsia="Times New Roman" w:cs="Arial"/>
                <w:sz w:val="36"/>
                <w:szCs w:val="36"/>
              </w:rPr>
            </w:pPr>
            <w:r>
              <w:rPr>
                <w:color w:val="0D0D0D"/>
                <w:sz w:val="27"/>
              </w:rPr>
              <w:t>Y</w:t>
            </w:r>
          </w:p>
        </w:tc>
        <w:tc>
          <w:tcPr>
            <w:tcW w:w="580" w:type="dxa"/>
            <w:hideMark/>
          </w:tcPr>
          <w:p w14:paraId="793E827E" w14:textId="77777777" w:rsidR="000234B8" w:rsidRPr="00F45701" w:rsidRDefault="000234B8" w:rsidP="000234B8">
            <w:pPr>
              <w:jc w:val="center"/>
              <w:rPr>
                <w:rFonts w:eastAsia="Times New Roman" w:cs="Arial"/>
                <w:sz w:val="36"/>
                <w:szCs w:val="36"/>
              </w:rPr>
            </w:pPr>
            <w:r>
              <w:rPr>
                <w:color w:val="0D0D0D"/>
                <w:sz w:val="27"/>
              </w:rPr>
              <w:t>U</w:t>
            </w:r>
          </w:p>
        </w:tc>
        <w:tc>
          <w:tcPr>
            <w:tcW w:w="578" w:type="dxa"/>
            <w:hideMark/>
          </w:tcPr>
          <w:p w14:paraId="6E211EAC" w14:textId="77777777" w:rsidR="000234B8" w:rsidRPr="00F45701" w:rsidRDefault="000234B8" w:rsidP="000234B8">
            <w:pPr>
              <w:jc w:val="center"/>
              <w:rPr>
                <w:rFonts w:eastAsia="Times New Roman" w:cs="Arial"/>
                <w:sz w:val="36"/>
                <w:szCs w:val="36"/>
              </w:rPr>
            </w:pPr>
            <w:r>
              <w:rPr>
                <w:color w:val="0D0D0D"/>
                <w:sz w:val="27"/>
              </w:rPr>
              <w:t>A</w:t>
            </w:r>
          </w:p>
        </w:tc>
        <w:tc>
          <w:tcPr>
            <w:tcW w:w="580" w:type="dxa"/>
            <w:hideMark/>
          </w:tcPr>
          <w:p w14:paraId="07A292EA"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02EADA2D" w14:textId="77777777" w:rsidR="000234B8" w:rsidRPr="00F45701" w:rsidRDefault="000234B8" w:rsidP="000234B8">
            <w:pPr>
              <w:jc w:val="center"/>
              <w:rPr>
                <w:rFonts w:eastAsia="Times New Roman" w:cs="Arial"/>
                <w:sz w:val="36"/>
                <w:szCs w:val="36"/>
              </w:rPr>
            </w:pPr>
            <w:r>
              <w:rPr>
                <w:color w:val="0D0D0D"/>
                <w:sz w:val="27"/>
              </w:rPr>
              <w:t>S</w:t>
            </w:r>
          </w:p>
        </w:tc>
        <w:tc>
          <w:tcPr>
            <w:tcW w:w="578" w:type="dxa"/>
            <w:hideMark/>
          </w:tcPr>
          <w:p w14:paraId="06C0A88C" w14:textId="77777777" w:rsidR="000234B8" w:rsidRPr="00F45701" w:rsidRDefault="000234B8" w:rsidP="000234B8">
            <w:pPr>
              <w:jc w:val="center"/>
              <w:rPr>
                <w:rFonts w:eastAsia="Times New Roman" w:cs="Arial"/>
                <w:sz w:val="36"/>
                <w:szCs w:val="36"/>
              </w:rPr>
            </w:pPr>
            <w:r>
              <w:rPr>
                <w:color w:val="0D0D0D"/>
                <w:sz w:val="27"/>
              </w:rPr>
              <w:t>D</w:t>
            </w:r>
          </w:p>
        </w:tc>
        <w:tc>
          <w:tcPr>
            <w:tcW w:w="578" w:type="dxa"/>
            <w:hideMark/>
          </w:tcPr>
          <w:p w14:paraId="280EBF2E" w14:textId="77777777" w:rsidR="000234B8" w:rsidRPr="00F45701" w:rsidRDefault="000234B8" w:rsidP="000234B8">
            <w:pPr>
              <w:jc w:val="center"/>
              <w:rPr>
                <w:rFonts w:eastAsia="Times New Roman" w:cs="Arial"/>
                <w:sz w:val="36"/>
                <w:szCs w:val="36"/>
              </w:rPr>
            </w:pPr>
            <w:r>
              <w:rPr>
                <w:color w:val="0D0D0D"/>
                <w:sz w:val="27"/>
              </w:rPr>
              <w:t>F</w:t>
            </w:r>
          </w:p>
        </w:tc>
      </w:tr>
      <w:tr w:rsidR="000234B8" w:rsidRPr="00F45701" w14:paraId="7FE44D9B" w14:textId="77777777" w:rsidTr="00C435AE">
        <w:trPr>
          <w:trHeight w:val="624"/>
        </w:trPr>
        <w:tc>
          <w:tcPr>
            <w:tcW w:w="542" w:type="dxa"/>
            <w:hideMark/>
          </w:tcPr>
          <w:p w14:paraId="36101FD2" w14:textId="77777777" w:rsidR="000234B8" w:rsidRPr="00F45701" w:rsidRDefault="000234B8" w:rsidP="000234B8">
            <w:pPr>
              <w:jc w:val="center"/>
              <w:rPr>
                <w:rFonts w:eastAsia="Times New Roman" w:cs="Arial"/>
                <w:sz w:val="36"/>
                <w:szCs w:val="36"/>
              </w:rPr>
            </w:pPr>
            <w:r>
              <w:rPr>
                <w:color w:val="0D0D0D"/>
                <w:sz w:val="27"/>
              </w:rPr>
              <w:t>F</w:t>
            </w:r>
          </w:p>
        </w:tc>
        <w:tc>
          <w:tcPr>
            <w:tcW w:w="577" w:type="dxa"/>
            <w:hideMark/>
          </w:tcPr>
          <w:p w14:paraId="23A17E6D" w14:textId="77777777" w:rsidR="000234B8" w:rsidRPr="00F45701" w:rsidRDefault="000234B8" w:rsidP="000234B8">
            <w:pPr>
              <w:jc w:val="center"/>
              <w:rPr>
                <w:rFonts w:eastAsia="Times New Roman" w:cs="Arial"/>
                <w:sz w:val="36"/>
                <w:szCs w:val="36"/>
              </w:rPr>
            </w:pPr>
            <w:r>
              <w:rPr>
                <w:color w:val="0D0D0D"/>
                <w:sz w:val="27"/>
              </w:rPr>
              <w:t>O</w:t>
            </w:r>
          </w:p>
        </w:tc>
        <w:tc>
          <w:tcPr>
            <w:tcW w:w="583" w:type="dxa"/>
            <w:hideMark/>
          </w:tcPr>
          <w:p w14:paraId="057BEBDA" w14:textId="77777777" w:rsidR="000234B8" w:rsidRPr="00F45701" w:rsidRDefault="000234B8" w:rsidP="000234B8">
            <w:pPr>
              <w:jc w:val="center"/>
              <w:rPr>
                <w:rFonts w:eastAsia="Times New Roman" w:cs="Arial"/>
                <w:sz w:val="36"/>
                <w:szCs w:val="36"/>
              </w:rPr>
            </w:pPr>
            <w:r>
              <w:rPr>
                <w:color w:val="0D0D0D"/>
                <w:sz w:val="27"/>
              </w:rPr>
              <w:t>M</w:t>
            </w:r>
          </w:p>
        </w:tc>
        <w:tc>
          <w:tcPr>
            <w:tcW w:w="579" w:type="dxa"/>
            <w:hideMark/>
          </w:tcPr>
          <w:p w14:paraId="7E13ABE9" w14:textId="77777777" w:rsidR="000234B8" w:rsidRPr="00F45701" w:rsidRDefault="000234B8" w:rsidP="000234B8">
            <w:pPr>
              <w:jc w:val="center"/>
              <w:rPr>
                <w:rFonts w:eastAsia="Times New Roman" w:cs="Arial"/>
                <w:sz w:val="36"/>
                <w:szCs w:val="36"/>
              </w:rPr>
            </w:pPr>
            <w:r>
              <w:rPr>
                <w:color w:val="0D0D0D"/>
                <w:sz w:val="27"/>
              </w:rPr>
              <w:t>G</w:t>
            </w:r>
          </w:p>
        </w:tc>
        <w:tc>
          <w:tcPr>
            <w:tcW w:w="575" w:type="dxa"/>
            <w:hideMark/>
          </w:tcPr>
          <w:p w14:paraId="53B6FFCE" w14:textId="77777777" w:rsidR="000234B8" w:rsidRPr="00F45701" w:rsidRDefault="000234B8" w:rsidP="000234B8">
            <w:pPr>
              <w:jc w:val="center"/>
              <w:rPr>
                <w:rFonts w:eastAsia="Times New Roman" w:cs="Arial"/>
                <w:sz w:val="36"/>
                <w:szCs w:val="36"/>
              </w:rPr>
            </w:pPr>
            <w:r>
              <w:rPr>
                <w:color w:val="0D0D0D"/>
                <w:sz w:val="27"/>
              </w:rPr>
              <w:t>B</w:t>
            </w:r>
          </w:p>
        </w:tc>
        <w:tc>
          <w:tcPr>
            <w:tcW w:w="578" w:type="dxa"/>
            <w:hideMark/>
          </w:tcPr>
          <w:p w14:paraId="2E806CE9" w14:textId="77777777" w:rsidR="000234B8" w:rsidRPr="00F45701" w:rsidRDefault="000234B8" w:rsidP="000234B8">
            <w:pPr>
              <w:jc w:val="center"/>
              <w:rPr>
                <w:rFonts w:eastAsia="Times New Roman" w:cs="Arial"/>
                <w:sz w:val="36"/>
                <w:szCs w:val="36"/>
              </w:rPr>
            </w:pPr>
            <w:r>
              <w:rPr>
                <w:color w:val="0D0D0D"/>
                <w:sz w:val="27"/>
              </w:rPr>
              <w:t>F</w:t>
            </w:r>
          </w:p>
        </w:tc>
        <w:tc>
          <w:tcPr>
            <w:tcW w:w="584" w:type="dxa"/>
            <w:hideMark/>
          </w:tcPr>
          <w:p w14:paraId="0FDEEFC7" w14:textId="77777777" w:rsidR="000234B8" w:rsidRPr="00F45701" w:rsidRDefault="000234B8" w:rsidP="000234B8">
            <w:pPr>
              <w:jc w:val="center"/>
              <w:rPr>
                <w:rFonts w:eastAsia="Times New Roman" w:cs="Arial"/>
                <w:sz w:val="36"/>
                <w:szCs w:val="36"/>
              </w:rPr>
            </w:pPr>
            <w:r>
              <w:rPr>
                <w:color w:val="0D0D0D"/>
                <w:sz w:val="27"/>
              </w:rPr>
              <w:t>L</w:t>
            </w:r>
          </w:p>
        </w:tc>
        <w:tc>
          <w:tcPr>
            <w:tcW w:w="578" w:type="dxa"/>
            <w:hideMark/>
          </w:tcPr>
          <w:p w14:paraId="76A1638E" w14:textId="77777777" w:rsidR="000234B8" w:rsidRPr="00F45701" w:rsidRDefault="000234B8" w:rsidP="000234B8">
            <w:pPr>
              <w:jc w:val="center"/>
              <w:rPr>
                <w:rFonts w:eastAsia="Times New Roman" w:cs="Arial"/>
                <w:sz w:val="36"/>
                <w:szCs w:val="36"/>
              </w:rPr>
            </w:pPr>
            <w:r>
              <w:rPr>
                <w:color w:val="0D0D0D"/>
                <w:sz w:val="27"/>
              </w:rPr>
              <w:t>U</w:t>
            </w:r>
          </w:p>
        </w:tc>
        <w:tc>
          <w:tcPr>
            <w:tcW w:w="580" w:type="dxa"/>
            <w:hideMark/>
          </w:tcPr>
          <w:p w14:paraId="28753C9E" w14:textId="77777777" w:rsidR="000234B8" w:rsidRPr="00F45701" w:rsidRDefault="000234B8" w:rsidP="000234B8">
            <w:pPr>
              <w:jc w:val="center"/>
              <w:rPr>
                <w:rFonts w:eastAsia="Times New Roman" w:cs="Arial"/>
                <w:sz w:val="36"/>
                <w:szCs w:val="36"/>
              </w:rPr>
            </w:pPr>
            <w:r>
              <w:rPr>
                <w:color w:val="0D0D0D"/>
                <w:sz w:val="27"/>
              </w:rPr>
              <w:t>M</w:t>
            </w:r>
          </w:p>
        </w:tc>
        <w:tc>
          <w:tcPr>
            <w:tcW w:w="580" w:type="dxa"/>
            <w:hideMark/>
          </w:tcPr>
          <w:p w14:paraId="34A340F5" w14:textId="77777777" w:rsidR="000234B8" w:rsidRPr="00F45701" w:rsidRDefault="000234B8" w:rsidP="000234B8">
            <w:pPr>
              <w:jc w:val="center"/>
              <w:rPr>
                <w:rFonts w:eastAsia="Times New Roman" w:cs="Arial"/>
                <w:sz w:val="36"/>
                <w:szCs w:val="36"/>
              </w:rPr>
            </w:pPr>
            <w:r>
              <w:rPr>
                <w:color w:val="0D0D0D"/>
                <w:sz w:val="27"/>
              </w:rPr>
              <w:t>B</w:t>
            </w:r>
          </w:p>
        </w:tc>
        <w:tc>
          <w:tcPr>
            <w:tcW w:w="578" w:type="dxa"/>
            <w:hideMark/>
          </w:tcPr>
          <w:p w14:paraId="75FFBC62" w14:textId="77777777" w:rsidR="000234B8" w:rsidRPr="00F45701" w:rsidRDefault="000234B8" w:rsidP="000234B8">
            <w:pPr>
              <w:jc w:val="center"/>
              <w:rPr>
                <w:rFonts w:eastAsia="Times New Roman" w:cs="Arial"/>
                <w:sz w:val="36"/>
                <w:szCs w:val="36"/>
              </w:rPr>
            </w:pPr>
            <w:r>
              <w:rPr>
                <w:color w:val="0D0D0D"/>
                <w:sz w:val="27"/>
              </w:rPr>
              <w:t>H</w:t>
            </w:r>
          </w:p>
        </w:tc>
        <w:tc>
          <w:tcPr>
            <w:tcW w:w="580" w:type="dxa"/>
            <w:hideMark/>
          </w:tcPr>
          <w:p w14:paraId="6EEB0372"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48F01264" w14:textId="77777777" w:rsidR="000234B8" w:rsidRPr="00F45701" w:rsidRDefault="000234B8" w:rsidP="000234B8">
            <w:pPr>
              <w:jc w:val="center"/>
              <w:rPr>
                <w:rFonts w:eastAsia="Times New Roman" w:cs="Arial"/>
                <w:sz w:val="36"/>
                <w:szCs w:val="36"/>
              </w:rPr>
            </w:pPr>
            <w:r>
              <w:rPr>
                <w:color w:val="0D0D0D"/>
                <w:sz w:val="27"/>
              </w:rPr>
              <w:t>H</w:t>
            </w:r>
          </w:p>
        </w:tc>
        <w:tc>
          <w:tcPr>
            <w:tcW w:w="578" w:type="dxa"/>
            <w:hideMark/>
          </w:tcPr>
          <w:p w14:paraId="3CFE6869" w14:textId="77777777" w:rsidR="000234B8" w:rsidRPr="00F45701" w:rsidRDefault="000234B8" w:rsidP="000234B8">
            <w:pPr>
              <w:jc w:val="center"/>
              <w:rPr>
                <w:rFonts w:eastAsia="Times New Roman" w:cs="Arial"/>
                <w:sz w:val="36"/>
                <w:szCs w:val="36"/>
              </w:rPr>
            </w:pPr>
            <w:r>
              <w:rPr>
                <w:color w:val="0D0D0D"/>
                <w:sz w:val="27"/>
              </w:rPr>
              <w:t>J</w:t>
            </w:r>
          </w:p>
        </w:tc>
        <w:tc>
          <w:tcPr>
            <w:tcW w:w="578" w:type="dxa"/>
            <w:hideMark/>
          </w:tcPr>
          <w:p w14:paraId="06F85512" w14:textId="77777777" w:rsidR="000234B8" w:rsidRPr="00F45701" w:rsidRDefault="000234B8" w:rsidP="000234B8">
            <w:pPr>
              <w:jc w:val="center"/>
              <w:rPr>
                <w:rFonts w:eastAsia="Times New Roman" w:cs="Arial"/>
                <w:sz w:val="36"/>
                <w:szCs w:val="36"/>
              </w:rPr>
            </w:pPr>
            <w:r>
              <w:rPr>
                <w:color w:val="0D0D0D"/>
                <w:sz w:val="27"/>
              </w:rPr>
              <w:t>K</w:t>
            </w:r>
          </w:p>
        </w:tc>
      </w:tr>
      <w:tr w:rsidR="000234B8" w:rsidRPr="00F45701" w14:paraId="178CE308" w14:textId="77777777" w:rsidTr="00C435AE">
        <w:trPr>
          <w:trHeight w:val="624"/>
        </w:trPr>
        <w:tc>
          <w:tcPr>
            <w:tcW w:w="542" w:type="dxa"/>
            <w:hideMark/>
          </w:tcPr>
          <w:p w14:paraId="74822ABE" w14:textId="77777777" w:rsidR="000234B8" w:rsidRPr="00F45701" w:rsidRDefault="000234B8" w:rsidP="000234B8">
            <w:pPr>
              <w:jc w:val="center"/>
              <w:rPr>
                <w:rFonts w:eastAsia="Times New Roman" w:cs="Arial"/>
                <w:sz w:val="36"/>
                <w:szCs w:val="36"/>
              </w:rPr>
            </w:pPr>
            <w:r>
              <w:rPr>
                <w:color w:val="0D0D0D"/>
                <w:sz w:val="27"/>
              </w:rPr>
              <w:t>Z</w:t>
            </w:r>
          </w:p>
        </w:tc>
        <w:tc>
          <w:tcPr>
            <w:tcW w:w="577" w:type="dxa"/>
            <w:hideMark/>
          </w:tcPr>
          <w:p w14:paraId="40AEA98B" w14:textId="77777777" w:rsidR="000234B8" w:rsidRPr="00F45701" w:rsidRDefault="000234B8" w:rsidP="000234B8">
            <w:pPr>
              <w:jc w:val="center"/>
              <w:rPr>
                <w:rFonts w:eastAsia="Times New Roman" w:cs="Arial"/>
                <w:sz w:val="36"/>
                <w:szCs w:val="36"/>
              </w:rPr>
            </w:pPr>
            <w:r>
              <w:rPr>
                <w:color w:val="0D0D0D"/>
                <w:sz w:val="27"/>
              </w:rPr>
              <w:t>L</w:t>
            </w:r>
          </w:p>
        </w:tc>
        <w:tc>
          <w:tcPr>
            <w:tcW w:w="583" w:type="dxa"/>
            <w:hideMark/>
          </w:tcPr>
          <w:p w14:paraId="07AB1057" w14:textId="77777777" w:rsidR="000234B8" w:rsidRPr="00F45701" w:rsidRDefault="000234B8" w:rsidP="000234B8">
            <w:pPr>
              <w:jc w:val="center"/>
              <w:rPr>
                <w:rFonts w:eastAsia="Times New Roman" w:cs="Arial"/>
                <w:sz w:val="36"/>
                <w:szCs w:val="36"/>
              </w:rPr>
            </w:pPr>
            <w:r>
              <w:rPr>
                <w:color w:val="0D0D0D"/>
                <w:sz w:val="27"/>
              </w:rPr>
              <w:t>O</w:t>
            </w:r>
          </w:p>
        </w:tc>
        <w:tc>
          <w:tcPr>
            <w:tcW w:w="579" w:type="dxa"/>
            <w:hideMark/>
          </w:tcPr>
          <w:p w14:paraId="489EA116" w14:textId="77777777" w:rsidR="000234B8" w:rsidRPr="00F45701" w:rsidRDefault="000234B8" w:rsidP="000234B8">
            <w:pPr>
              <w:jc w:val="center"/>
              <w:rPr>
                <w:rFonts w:eastAsia="Times New Roman" w:cs="Arial"/>
                <w:sz w:val="36"/>
                <w:szCs w:val="36"/>
              </w:rPr>
            </w:pPr>
            <w:r>
              <w:rPr>
                <w:color w:val="0D0D0D"/>
                <w:sz w:val="27"/>
              </w:rPr>
              <w:t>N</w:t>
            </w:r>
          </w:p>
        </w:tc>
        <w:tc>
          <w:tcPr>
            <w:tcW w:w="575" w:type="dxa"/>
            <w:hideMark/>
          </w:tcPr>
          <w:p w14:paraId="0896ADC6" w14:textId="77777777" w:rsidR="000234B8" w:rsidRPr="00F45701" w:rsidRDefault="000234B8" w:rsidP="000234B8">
            <w:pPr>
              <w:jc w:val="center"/>
              <w:rPr>
                <w:rFonts w:eastAsia="Times New Roman" w:cs="Arial"/>
                <w:sz w:val="36"/>
                <w:szCs w:val="36"/>
              </w:rPr>
            </w:pPr>
            <w:r>
              <w:rPr>
                <w:color w:val="0D0D0D"/>
                <w:sz w:val="27"/>
              </w:rPr>
              <w:t>Z</w:t>
            </w:r>
          </w:p>
        </w:tc>
        <w:tc>
          <w:tcPr>
            <w:tcW w:w="578" w:type="dxa"/>
            <w:hideMark/>
          </w:tcPr>
          <w:p w14:paraId="1795442C" w14:textId="77777777" w:rsidR="000234B8" w:rsidRPr="00F45701" w:rsidRDefault="000234B8" w:rsidP="000234B8">
            <w:pPr>
              <w:jc w:val="center"/>
              <w:rPr>
                <w:rFonts w:eastAsia="Times New Roman" w:cs="Arial"/>
                <w:sz w:val="36"/>
                <w:szCs w:val="36"/>
              </w:rPr>
            </w:pPr>
            <w:r>
              <w:rPr>
                <w:color w:val="0D0D0D"/>
                <w:sz w:val="27"/>
              </w:rPr>
              <w:t>R</w:t>
            </w:r>
          </w:p>
        </w:tc>
        <w:tc>
          <w:tcPr>
            <w:tcW w:w="584" w:type="dxa"/>
            <w:hideMark/>
          </w:tcPr>
          <w:p w14:paraId="54650B26" w14:textId="77777777" w:rsidR="000234B8" w:rsidRPr="00F45701" w:rsidRDefault="000234B8" w:rsidP="000234B8">
            <w:pPr>
              <w:jc w:val="center"/>
              <w:rPr>
                <w:rFonts w:eastAsia="Times New Roman" w:cs="Arial"/>
                <w:sz w:val="36"/>
                <w:szCs w:val="36"/>
              </w:rPr>
            </w:pPr>
            <w:r>
              <w:rPr>
                <w:color w:val="0D0D0D"/>
                <w:sz w:val="27"/>
              </w:rPr>
              <w:t>W</w:t>
            </w:r>
          </w:p>
        </w:tc>
        <w:tc>
          <w:tcPr>
            <w:tcW w:w="578" w:type="dxa"/>
            <w:hideMark/>
          </w:tcPr>
          <w:p w14:paraId="43698F5D" w14:textId="77777777" w:rsidR="000234B8" w:rsidRPr="00F45701" w:rsidRDefault="000234B8" w:rsidP="000234B8">
            <w:pPr>
              <w:jc w:val="center"/>
              <w:rPr>
                <w:rFonts w:eastAsia="Times New Roman" w:cs="Arial"/>
                <w:sz w:val="36"/>
                <w:szCs w:val="36"/>
              </w:rPr>
            </w:pPr>
            <w:r>
              <w:rPr>
                <w:color w:val="0D0D0D"/>
                <w:sz w:val="27"/>
              </w:rPr>
              <w:t>K</w:t>
            </w:r>
          </w:p>
        </w:tc>
        <w:tc>
          <w:tcPr>
            <w:tcW w:w="580" w:type="dxa"/>
            <w:hideMark/>
          </w:tcPr>
          <w:p w14:paraId="43ADC577" w14:textId="77777777" w:rsidR="000234B8" w:rsidRPr="00F45701" w:rsidRDefault="000234B8" w:rsidP="000234B8">
            <w:pPr>
              <w:jc w:val="center"/>
              <w:rPr>
                <w:rFonts w:eastAsia="Times New Roman" w:cs="Arial"/>
                <w:sz w:val="36"/>
                <w:szCs w:val="36"/>
              </w:rPr>
            </w:pPr>
            <w:r>
              <w:rPr>
                <w:color w:val="0D0D0D"/>
                <w:sz w:val="27"/>
              </w:rPr>
              <w:t>A</w:t>
            </w:r>
          </w:p>
        </w:tc>
        <w:tc>
          <w:tcPr>
            <w:tcW w:w="580" w:type="dxa"/>
            <w:hideMark/>
          </w:tcPr>
          <w:p w14:paraId="7C7D4888" w14:textId="77777777" w:rsidR="000234B8" w:rsidRPr="00F45701" w:rsidRDefault="000234B8" w:rsidP="000234B8">
            <w:pPr>
              <w:jc w:val="center"/>
              <w:rPr>
                <w:rFonts w:eastAsia="Times New Roman" w:cs="Arial"/>
                <w:sz w:val="36"/>
                <w:szCs w:val="36"/>
              </w:rPr>
            </w:pPr>
            <w:r>
              <w:rPr>
                <w:color w:val="0D0D0D"/>
                <w:sz w:val="27"/>
              </w:rPr>
              <w:t>Y</w:t>
            </w:r>
          </w:p>
        </w:tc>
        <w:tc>
          <w:tcPr>
            <w:tcW w:w="578" w:type="dxa"/>
            <w:hideMark/>
          </w:tcPr>
          <w:p w14:paraId="6D549598" w14:textId="77777777" w:rsidR="000234B8" w:rsidRPr="00F45701" w:rsidRDefault="000234B8" w:rsidP="000234B8">
            <w:pPr>
              <w:jc w:val="center"/>
              <w:rPr>
                <w:rFonts w:eastAsia="Times New Roman" w:cs="Arial"/>
                <w:sz w:val="36"/>
                <w:szCs w:val="36"/>
              </w:rPr>
            </w:pPr>
            <w:r>
              <w:rPr>
                <w:color w:val="0D0D0D"/>
                <w:sz w:val="27"/>
              </w:rPr>
              <w:t>E</w:t>
            </w:r>
          </w:p>
        </w:tc>
        <w:tc>
          <w:tcPr>
            <w:tcW w:w="580" w:type="dxa"/>
            <w:hideMark/>
          </w:tcPr>
          <w:p w14:paraId="60FBE2BA" w14:textId="77777777" w:rsidR="000234B8" w:rsidRPr="00F45701" w:rsidRDefault="000234B8" w:rsidP="000234B8">
            <w:pPr>
              <w:jc w:val="center"/>
              <w:rPr>
                <w:rFonts w:eastAsia="Times New Roman" w:cs="Arial"/>
                <w:sz w:val="36"/>
                <w:szCs w:val="36"/>
              </w:rPr>
            </w:pPr>
            <w:r>
              <w:rPr>
                <w:color w:val="0D0D0D"/>
                <w:sz w:val="27"/>
              </w:rPr>
              <w:t>A</w:t>
            </w:r>
          </w:p>
        </w:tc>
        <w:tc>
          <w:tcPr>
            <w:tcW w:w="578" w:type="dxa"/>
            <w:hideMark/>
          </w:tcPr>
          <w:p w14:paraId="3A35D2D0" w14:textId="77777777" w:rsidR="000234B8" w:rsidRPr="00F45701" w:rsidRDefault="000234B8" w:rsidP="000234B8">
            <w:pPr>
              <w:jc w:val="center"/>
              <w:rPr>
                <w:rFonts w:eastAsia="Times New Roman" w:cs="Arial"/>
                <w:sz w:val="36"/>
                <w:szCs w:val="36"/>
              </w:rPr>
            </w:pPr>
            <w:r>
              <w:rPr>
                <w:color w:val="0D0D0D"/>
                <w:sz w:val="27"/>
              </w:rPr>
              <w:t>E</w:t>
            </w:r>
          </w:p>
        </w:tc>
        <w:tc>
          <w:tcPr>
            <w:tcW w:w="578" w:type="dxa"/>
            <w:hideMark/>
          </w:tcPr>
          <w:p w14:paraId="3DE535DA" w14:textId="77777777" w:rsidR="000234B8" w:rsidRPr="00F45701" w:rsidRDefault="000234B8" w:rsidP="000234B8">
            <w:pPr>
              <w:jc w:val="center"/>
              <w:rPr>
                <w:rFonts w:eastAsia="Times New Roman" w:cs="Arial"/>
                <w:sz w:val="36"/>
                <w:szCs w:val="36"/>
              </w:rPr>
            </w:pPr>
            <w:r>
              <w:rPr>
                <w:color w:val="0D0D0D"/>
                <w:sz w:val="27"/>
              </w:rPr>
              <w:t>A</w:t>
            </w:r>
          </w:p>
        </w:tc>
        <w:tc>
          <w:tcPr>
            <w:tcW w:w="578" w:type="dxa"/>
            <w:hideMark/>
          </w:tcPr>
          <w:p w14:paraId="1D4FC031" w14:textId="77777777" w:rsidR="000234B8" w:rsidRPr="00F45701" w:rsidRDefault="000234B8" w:rsidP="000234B8">
            <w:pPr>
              <w:jc w:val="center"/>
              <w:rPr>
                <w:rFonts w:eastAsia="Times New Roman" w:cs="Arial"/>
                <w:sz w:val="36"/>
                <w:szCs w:val="36"/>
              </w:rPr>
            </w:pPr>
            <w:r>
              <w:rPr>
                <w:color w:val="0D0D0D"/>
                <w:sz w:val="27"/>
              </w:rPr>
              <w:t>L</w:t>
            </w:r>
          </w:p>
        </w:tc>
      </w:tr>
      <w:tr w:rsidR="000234B8" w:rsidRPr="00F45701" w14:paraId="4792C6A5" w14:textId="77777777" w:rsidTr="00C435AE">
        <w:trPr>
          <w:trHeight w:val="624"/>
        </w:trPr>
        <w:tc>
          <w:tcPr>
            <w:tcW w:w="542" w:type="dxa"/>
            <w:hideMark/>
          </w:tcPr>
          <w:p w14:paraId="12EE6B79" w14:textId="77777777" w:rsidR="000234B8" w:rsidRPr="00F45701" w:rsidRDefault="000234B8" w:rsidP="000234B8">
            <w:pPr>
              <w:jc w:val="center"/>
              <w:rPr>
                <w:rFonts w:eastAsia="Times New Roman" w:cs="Arial"/>
                <w:sz w:val="36"/>
                <w:szCs w:val="36"/>
              </w:rPr>
            </w:pPr>
            <w:r>
              <w:rPr>
                <w:color w:val="0D0D0D"/>
                <w:sz w:val="27"/>
              </w:rPr>
              <w:t>F</w:t>
            </w:r>
          </w:p>
        </w:tc>
        <w:tc>
          <w:tcPr>
            <w:tcW w:w="577" w:type="dxa"/>
            <w:hideMark/>
          </w:tcPr>
          <w:p w14:paraId="5F9DB1F5" w14:textId="77777777" w:rsidR="000234B8" w:rsidRPr="00F45701" w:rsidRDefault="000234B8" w:rsidP="000234B8">
            <w:pPr>
              <w:jc w:val="center"/>
              <w:rPr>
                <w:rFonts w:eastAsia="Times New Roman" w:cs="Arial"/>
                <w:sz w:val="36"/>
                <w:szCs w:val="36"/>
              </w:rPr>
            </w:pPr>
            <w:r>
              <w:rPr>
                <w:color w:val="0D0D0D"/>
                <w:sz w:val="27"/>
              </w:rPr>
              <w:t>D</w:t>
            </w:r>
          </w:p>
        </w:tc>
        <w:tc>
          <w:tcPr>
            <w:tcW w:w="583" w:type="dxa"/>
            <w:hideMark/>
          </w:tcPr>
          <w:p w14:paraId="3FC0FC44" w14:textId="77777777" w:rsidR="000234B8" w:rsidRPr="00F45701" w:rsidRDefault="000234B8" w:rsidP="000234B8">
            <w:pPr>
              <w:jc w:val="center"/>
              <w:rPr>
                <w:rFonts w:eastAsia="Times New Roman" w:cs="Arial"/>
                <w:sz w:val="36"/>
                <w:szCs w:val="36"/>
              </w:rPr>
            </w:pPr>
            <w:r>
              <w:rPr>
                <w:color w:val="0D0D0D"/>
                <w:sz w:val="27"/>
              </w:rPr>
              <w:t>S</w:t>
            </w:r>
          </w:p>
        </w:tc>
        <w:tc>
          <w:tcPr>
            <w:tcW w:w="579" w:type="dxa"/>
            <w:hideMark/>
          </w:tcPr>
          <w:p w14:paraId="699A84A2" w14:textId="77777777" w:rsidR="000234B8" w:rsidRPr="00F45701" w:rsidRDefault="000234B8" w:rsidP="000234B8">
            <w:pPr>
              <w:jc w:val="center"/>
              <w:rPr>
                <w:rFonts w:eastAsia="Times New Roman" w:cs="Arial"/>
                <w:sz w:val="36"/>
                <w:szCs w:val="36"/>
              </w:rPr>
            </w:pPr>
            <w:r>
              <w:rPr>
                <w:color w:val="0D0D0D"/>
                <w:sz w:val="27"/>
              </w:rPr>
              <w:t>D</w:t>
            </w:r>
          </w:p>
        </w:tc>
        <w:tc>
          <w:tcPr>
            <w:tcW w:w="575" w:type="dxa"/>
            <w:hideMark/>
          </w:tcPr>
          <w:p w14:paraId="67DF2313" w14:textId="77777777" w:rsidR="000234B8" w:rsidRPr="00F45701" w:rsidRDefault="000234B8" w:rsidP="000234B8">
            <w:pPr>
              <w:jc w:val="center"/>
              <w:rPr>
                <w:rFonts w:eastAsia="Times New Roman" w:cs="Arial"/>
                <w:sz w:val="36"/>
                <w:szCs w:val="36"/>
              </w:rPr>
            </w:pPr>
            <w:r>
              <w:rPr>
                <w:color w:val="0D0D0D"/>
                <w:sz w:val="27"/>
              </w:rPr>
              <w:t>H</w:t>
            </w:r>
          </w:p>
        </w:tc>
        <w:tc>
          <w:tcPr>
            <w:tcW w:w="578" w:type="dxa"/>
            <w:hideMark/>
          </w:tcPr>
          <w:p w14:paraId="76518324" w14:textId="77777777" w:rsidR="000234B8" w:rsidRPr="00F45701" w:rsidRDefault="000234B8" w:rsidP="000234B8">
            <w:pPr>
              <w:jc w:val="center"/>
              <w:rPr>
                <w:rFonts w:eastAsia="Times New Roman" w:cs="Arial"/>
                <w:sz w:val="36"/>
                <w:szCs w:val="36"/>
              </w:rPr>
            </w:pPr>
            <w:r>
              <w:rPr>
                <w:color w:val="0D0D0D"/>
                <w:sz w:val="27"/>
              </w:rPr>
              <w:t>G</w:t>
            </w:r>
          </w:p>
        </w:tc>
        <w:tc>
          <w:tcPr>
            <w:tcW w:w="584" w:type="dxa"/>
            <w:hideMark/>
          </w:tcPr>
          <w:p w14:paraId="3020E3DB" w14:textId="77777777" w:rsidR="000234B8" w:rsidRPr="00F45701" w:rsidRDefault="000234B8" w:rsidP="000234B8">
            <w:pPr>
              <w:jc w:val="center"/>
              <w:rPr>
                <w:rFonts w:eastAsia="Times New Roman" w:cs="Arial"/>
                <w:sz w:val="36"/>
                <w:szCs w:val="36"/>
              </w:rPr>
            </w:pPr>
            <w:r>
              <w:rPr>
                <w:color w:val="0D0D0D"/>
                <w:sz w:val="27"/>
              </w:rPr>
              <w:t>D</w:t>
            </w:r>
          </w:p>
        </w:tc>
        <w:tc>
          <w:tcPr>
            <w:tcW w:w="578" w:type="dxa"/>
            <w:hideMark/>
          </w:tcPr>
          <w:p w14:paraId="78D2120F" w14:textId="77777777" w:rsidR="000234B8" w:rsidRPr="00F45701" w:rsidRDefault="000234B8" w:rsidP="000234B8">
            <w:pPr>
              <w:jc w:val="center"/>
              <w:rPr>
                <w:rFonts w:eastAsia="Times New Roman" w:cs="Arial"/>
                <w:sz w:val="36"/>
                <w:szCs w:val="36"/>
              </w:rPr>
            </w:pPr>
            <w:r>
              <w:rPr>
                <w:color w:val="0D0D0D"/>
                <w:sz w:val="27"/>
              </w:rPr>
              <w:t>A</w:t>
            </w:r>
          </w:p>
        </w:tc>
        <w:tc>
          <w:tcPr>
            <w:tcW w:w="580" w:type="dxa"/>
            <w:hideMark/>
          </w:tcPr>
          <w:p w14:paraId="2E0BD0EC" w14:textId="77777777" w:rsidR="000234B8" w:rsidRPr="00F45701" w:rsidRDefault="000234B8" w:rsidP="000234B8">
            <w:pPr>
              <w:jc w:val="center"/>
              <w:rPr>
                <w:rFonts w:eastAsia="Times New Roman" w:cs="Arial"/>
                <w:sz w:val="36"/>
                <w:szCs w:val="36"/>
              </w:rPr>
            </w:pPr>
            <w:r>
              <w:rPr>
                <w:color w:val="0D0D0D"/>
                <w:sz w:val="27"/>
              </w:rPr>
              <w:t>S</w:t>
            </w:r>
          </w:p>
        </w:tc>
        <w:tc>
          <w:tcPr>
            <w:tcW w:w="580" w:type="dxa"/>
            <w:hideMark/>
          </w:tcPr>
          <w:p w14:paraId="165AB0CC" w14:textId="77777777" w:rsidR="000234B8" w:rsidRPr="00F45701" w:rsidRDefault="000234B8" w:rsidP="000234B8">
            <w:pPr>
              <w:jc w:val="center"/>
              <w:rPr>
                <w:rFonts w:eastAsia="Times New Roman" w:cs="Arial"/>
                <w:sz w:val="36"/>
                <w:szCs w:val="36"/>
              </w:rPr>
            </w:pPr>
            <w:r>
              <w:rPr>
                <w:color w:val="0D0D0D"/>
                <w:sz w:val="27"/>
              </w:rPr>
              <w:t>T</w:t>
            </w:r>
          </w:p>
        </w:tc>
        <w:tc>
          <w:tcPr>
            <w:tcW w:w="578" w:type="dxa"/>
            <w:hideMark/>
          </w:tcPr>
          <w:p w14:paraId="303D4B64" w14:textId="77777777" w:rsidR="000234B8" w:rsidRPr="00F45701" w:rsidRDefault="000234B8" w:rsidP="000234B8">
            <w:pPr>
              <w:jc w:val="center"/>
              <w:rPr>
                <w:rFonts w:eastAsia="Times New Roman" w:cs="Arial"/>
                <w:sz w:val="36"/>
                <w:szCs w:val="36"/>
              </w:rPr>
            </w:pPr>
            <w:r>
              <w:rPr>
                <w:color w:val="0D0D0D"/>
                <w:sz w:val="27"/>
              </w:rPr>
              <w:t>H</w:t>
            </w:r>
          </w:p>
        </w:tc>
        <w:tc>
          <w:tcPr>
            <w:tcW w:w="580" w:type="dxa"/>
            <w:hideMark/>
          </w:tcPr>
          <w:p w14:paraId="3A820788" w14:textId="77777777" w:rsidR="000234B8" w:rsidRPr="00F45701" w:rsidRDefault="000234B8" w:rsidP="000234B8">
            <w:pPr>
              <w:jc w:val="center"/>
              <w:rPr>
                <w:rFonts w:eastAsia="Times New Roman" w:cs="Arial"/>
                <w:sz w:val="36"/>
                <w:szCs w:val="36"/>
              </w:rPr>
            </w:pPr>
            <w:r>
              <w:rPr>
                <w:color w:val="0D0D0D"/>
                <w:sz w:val="27"/>
              </w:rPr>
              <w:t>M</w:t>
            </w:r>
          </w:p>
        </w:tc>
        <w:tc>
          <w:tcPr>
            <w:tcW w:w="578" w:type="dxa"/>
            <w:hideMark/>
          </w:tcPr>
          <w:p w14:paraId="2967BBD5" w14:textId="77777777" w:rsidR="000234B8" w:rsidRPr="00F45701" w:rsidRDefault="000234B8" w:rsidP="000234B8">
            <w:pPr>
              <w:jc w:val="center"/>
              <w:rPr>
                <w:rFonts w:eastAsia="Times New Roman" w:cs="Arial"/>
                <w:sz w:val="36"/>
                <w:szCs w:val="36"/>
              </w:rPr>
            </w:pPr>
            <w:r>
              <w:rPr>
                <w:color w:val="0D0D0D"/>
                <w:sz w:val="27"/>
              </w:rPr>
              <w:t>A</w:t>
            </w:r>
          </w:p>
        </w:tc>
        <w:tc>
          <w:tcPr>
            <w:tcW w:w="578" w:type="dxa"/>
            <w:hideMark/>
          </w:tcPr>
          <w:p w14:paraId="0B9DA28A" w14:textId="77777777" w:rsidR="000234B8" w:rsidRPr="00F45701" w:rsidRDefault="000234B8" w:rsidP="000234B8">
            <w:pPr>
              <w:jc w:val="center"/>
              <w:rPr>
                <w:rFonts w:eastAsia="Times New Roman" w:cs="Arial"/>
                <w:sz w:val="36"/>
                <w:szCs w:val="36"/>
              </w:rPr>
            </w:pPr>
            <w:r>
              <w:rPr>
                <w:color w:val="0D0D0D"/>
                <w:sz w:val="27"/>
              </w:rPr>
              <w:t>T</w:t>
            </w:r>
          </w:p>
        </w:tc>
        <w:tc>
          <w:tcPr>
            <w:tcW w:w="578" w:type="dxa"/>
            <w:hideMark/>
          </w:tcPr>
          <w:p w14:paraId="3971388A" w14:textId="77777777" w:rsidR="000234B8" w:rsidRPr="00F45701" w:rsidRDefault="000234B8" w:rsidP="000234B8">
            <w:pPr>
              <w:jc w:val="center"/>
              <w:rPr>
                <w:rFonts w:eastAsia="Times New Roman" w:cs="Arial"/>
                <w:sz w:val="36"/>
                <w:szCs w:val="36"/>
              </w:rPr>
            </w:pPr>
            <w:r>
              <w:rPr>
                <w:color w:val="0D0D0D"/>
                <w:sz w:val="27"/>
              </w:rPr>
              <w:t>A</w:t>
            </w:r>
          </w:p>
        </w:tc>
      </w:tr>
      <w:tr w:rsidR="000234B8" w:rsidRPr="00F45701" w14:paraId="5AC6CFA7" w14:textId="77777777" w:rsidTr="00C435AE">
        <w:trPr>
          <w:trHeight w:val="624"/>
        </w:trPr>
        <w:tc>
          <w:tcPr>
            <w:tcW w:w="542" w:type="dxa"/>
            <w:hideMark/>
          </w:tcPr>
          <w:p w14:paraId="64DB90D7" w14:textId="77777777" w:rsidR="000234B8" w:rsidRPr="00F45701" w:rsidRDefault="000234B8" w:rsidP="000234B8">
            <w:pPr>
              <w:jc w:val="center"/>
              <w:rPr>
                <w:rFonts w:eastAsia="Times New Roman" w:cs="Arial"/>
                <w:sz w:val="36"/>
                <w:szCs w:val="36"/>
              </w:rPr>
            </w:pPr>
            <w:r>
              <w:rPr>
                <w:color w:val="0D0D0D"/>
                <w:sz w:val="27"/>
              </w:rPr>
              <w:t>V</w:t>
            </w:r>
          </w:p>
        </w:tc>
        <w:tc>
          <w:tcPr>
            <w:tcW w:w="577" w:type="dxa"/>
            <w:hideMark/>
          </w:tcPr>
          <w:p w14:paraId="56506D55" w14:textId="77777777" w:rsidR="000234B8" w:rsidRPr="00F45701" w:rsidRDefault="000234B8" w:rsidP="000234B8">
            <w:pPr>
              <w:jc w:val="center"/>
              <w:rPr>
                <w:rFonts w:eastAsia="Times New Roman" w:cs="Arial"/>
                <w:sz w:val="36"/>
                <w:szCs w:val="36"/>
              </w:rPr>
            </w:pPr>
            <w:r>
              <w:rPr>
                <w:color w:val="0D0D0D"/>
                <w:sz w:val="27"/>
              </w:rPr>
              <w:t>B</w:t>
            </w:r>
          </w:p>
        </w:tc>
        <w:tc>
          <w:tcPr>
            <w:tcW w:w="583" w:type="dxa"/>
            <w:hideMark/>
          </w:tcPr>
          <w:p w14:paraId="667F3EED" w14:textId="77777777" w:rsidR="000234B8" w:rsidRPr="00F45701" w:rsidRDefault="000234B8" w:rsidP="000234B8">
            <w:pPr>
              <w:jc w:val="center"/>
              <w:rPr>
                <w:rFonts w:eastAsia="Times New Roman" w:cs="Arial"/>
                <w:sz w:val="36"/>
                <w:szCs w:val="36"/>
              </w:rPr>
            </w:pPr>
            <w:r>
              <w:rPr>
                <w:color w:val="0D0D0D"/>
                <w:sz w:val="27"/>
              </w:rPr>
              <w:t>H</w:t>
            </w:r>
          </w:p>
        </w:tc>
        <w:tc>
          <w:tcPr>
            <w:tcW w:w="579" w:type="dxa"/>
            <w:hideMark/>
          </w:tcPr>
          <w:p w14:paraId="3A9DFD43" w14:textId="77777777" w:rsidR="000234B8" w:rsidRPr="00F45701" w:rsidRDefault="000234B8" w:rsidP="000234B8">
            <w:pPr>
              <w:jc w:val="center"/>
              <w:rPr>
                <w:rFonts w:eastAsia="Times New Roman" w:cs="Arial"/>
                <w:sz w:val="36"/>
                <w:szCs w:val="36"/>
              </w:rPr>
            </w:pPr>
            <w:r>
              <w:rPr>
                <w:color w:val="0D0D0D"/>
                <w:sz w:val="27"/>
              </w:rPr>
              <w:t>N</w:t>
            </w:r>
          </w:p>
        </w:tc>
        <w:tc>
          <w:tcPr>
            <w:tcW w:w="575" w:type="dxa"/>
            <w:hideMark/>
          </w:tcPr>
          <w:p w14:paraId="5A09D425" w14:textId="77777777" w:rsidR="000234B8" w:rsidRPr="00F45701" w:rsidRDefault="000234B8" w:rsidP="000234B8">
            <w:pPr>
              <w:jc w:val="center"/>
              <w:rPr>
                <w:rFonts w:eastAsia="Times New Roman" w:cs="Arial"/>
                <w:sz w:val="36"/>
                <w:szCs w:val="36"/>
              </w:rPr>
            </w:pPr>
            <w:r>
              <w:rPr>
                <w:color w:val="0D0D0D"/>
                <w:sz w:val="27"/>
              </w:rPr>
              <w:t>P</w:t>
            </w:r>
          </w:p>
        </w:tc>
        <w:tc>
          <w:tcPr>
            <w:tcW w:w="578" w:type="dxa"/>
            <w:hideMark/>
          </w:tcPr>
          <w:p w14:paraId="461C835B" w14:textId="77777777" w:rsidR="000234B8" w:rsidRPr="00F45701" w:rsidRDefault="000234B8" w:rsidP="000234B8">
            <w:pPr>
              <w:jc w:val="center"/>
              <w:rPr>
                <w:rFonts w:eastAsia="Times New Roman" w:cs="Arial"/>
                <w:sz w:val="36"/>
                <w:szCs w:val="36"/>
              </w:rPr>
            </w:pPr>
            <w:r>
              <w:rPr>
                <w:color w:val="0D0D0D"/>
                <w:sz w:val="27"/>
              </w:rPr>
              <w:t>H</w:t>
            </w:r>
          </w:p>
        </w:tc>
        <w:tc>
          <w:tcPr>
            <w:tcW w:w="584" w:type="dxa"/>
            <w:hideMark/>
          </w:tcPr>
          <w:p w14:paraId="4EE813D2"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384D505B" w14:textId="77777777" w:rsidR="000234B8" w:rsidRPr="00F45701" w:rsidRDefault="000234B8" w:rsidP="000234B8">
            <w:pPr>
              <w:jc w:val="center"/>
              <w:rPr>
                <w:rFonts w:eastAsia="Times New Roman" w:cs="Arial"/>
                <w:sz w:val="36"/>
                <w:szCs w:val="36"/>
              </w:rPr>
            </w:pPr>
            <w:r>
              <w:rPr>
                <w:color w:val="0D0D0D"/>
                <w:sz w:val="27"/>
              </w:rPr>
              <w:t>J</w:t>
            </w:r>
          </w:p>
        </w:tc>
        <w:tc>
          <w:tcPr>
            <w:tcW w:w="580" w:type="dxa"/>
            <w:hideMark/>
          </w:tcPr>
          <w:p w14:paraId="09109093" w14:textId="77777777" w:rsidR="000234B8" w:rsidRPr="00F45701" w:rsidRDefault="000234B8" w:rsidP="000234B8">
            <w:pPr>
              <w:jc w:val="center"/>
              <w:rPr>
                <w:rFonts w:eastAsia="Times New Roman" w:cs="Arial"/>
                <w:sz w:val="36"/>
                <w:szCs w:val="36"/>
              </w:rPr>
            </w:pPr>
            <w:r>
              <w:rPr>
                <w:color w:val="0D0D0D"/>
                <w:sz w:val="27"/>
              </w:rPr>
              <w:t>O</w:t>
            </w:r>
          </w:p>
        </w:tc>
        <w:tc>
          <w:tcPr>
            <w:tcW w:w="580" w:type="dxa"/>
            <w:hideMark/>
          </w:tcPr>
          <w:p w14:paraId="5B86FEE3" w14:textId="77777777" w:rsidR="000234B8" w:rsidRPr="00F45701" w:rsidRDefault="000234B8" w:rsidP="000234B8">
            <w:pPr>
              <w:jc w:val="center"/>
              <w:rPr>
                <w:rFonts w:eastAsia="Times New Roman" w:cs="Arial"/>
                <w:sz w:val="36"/>
                <w:szCs w:val="36"/>
              </w:rPr>
            </w:pPr>
            <w:r>
              <w:rPr>
                <w:color w:val="0D0D0D"/>
                <w:sz w:val="27"/>
              </w:rPr>
              <w:t>H</w:t>
            </w:r>
          </w:p>
        </w:tc>
        <w:tc>
          <w:tcPr>
            <w:tcW w:w="578" w:type="dxa"/>
            <w:hideMark/>
          </w:tcPr>
          <w:p w14:paraId="64ED401A" w14:textId="77777777" w:rsidR="000234B8" w:rsidRPr="00F45701" w:rsidRDefault="000234B8" w:rsidP="000234B8">
            <w:pPr>
              <w:jc w:val="center"/>
              <w:rPr>
                <w:rFonts w:eastAsia="Times New Roman" w:cs="Arial"/>
                <w:sz w:val="36"/>
                <w:szCs w:val="36"/>
              </w:rPr>
            </w:pPr>
            <w:r>
              <w:rPr>
                <w:color w:val="0D0D0D"/>
                <w:sz w:val="27"/>
              </w:rPr>
              <w:t>D</w:t>
            </w:r>
          </w:p>
        </w:tc>
        <w:tc>
          <w:tcPr>
            <w:tcW w:w="580" w:type="dxa"/>
            <w:hideMark/>
          </w:tcPr>
          <w:p w14:paraId="7CC10606" w14:textId="77777777" w:rsidR="000234B8" w:rsidRPr="00F45701" w:rsidRDefault="000234B8" w:rsidP="000234B8">
            <w:pPr>
              <w:jc w:val="center"/>
              <w:rPr>
                <w:rFonts w:eastAsia="Times New Roman" w:cs="Arial"/>
                <w:sz w:val="36"/>
                <w:szCs w:val="36"/>
              </w:rPr>
            </w:pPr>
            <w:r>
              <w:rPr>
                <w:color w:val="0D0D0D"/>
                <w:sz w:val="27"/>
              </w:rPr>
              <w:t>D</w:t>
            </w:r>
          </w:p>
        </w:tc>
        <w:tc>
          <w:tcPr>
            <w:tcW w:w="578" w:type="dxa"/>
            <w:hideMark/>
          </w:tcPr>
          <w:p w14:paraId="1411198E" w14:textId="77777777" w:rsidR="000234B8" w:rsidRPr="00F45701" w:rsidRDefault="000234B8" w:rsidP="000234B8">
            <w:pPr>
              <w:jc w:val="center"/>
              <w:rPr>
                <w:rFonts w:eastAsia="Times New Roman" w:cs="Arial"/>
                <w:sz w:val="36"/>
                <w:szCs w:val="36"/>
              </w:rPr>
            </w:pPr>
            <w:r>
              <w:rPr>
                <w:color w:val="0D0D0D"/>
                <w:sz w:val="27"/>
              </w:rPr>
              <w:t>D</w:t>
            </w:r>
          </w:p>
        </w:tc>
        <w:tc>
          <w:tcPr>
            <w:tcW w:w="578" w:type="dxa"/>
            <w:hideMark/>
          </w:tcPr>
          <w:p w14:paraId="6F0E1C59" w14:textId="77777777" w:rsidR="000234B8" w:rsidRPr="00F45701" w:rsidRDefault="000234B8" w:rsidP="000234B8">
            <w:pPr>
              <w:jc w:val="center"/>
              <w:rPr>
                <w:rFonts w:eastAsia="Times New Roman" w:cs="Arial"/>
                <w:sz w:val="36"/>
                <w:szCs w:val="36"/>
              </w:rPr>
            </w:pPr>
            <w:r>
              <w:rPr>
                <w:color w:val="0D0D0D"/>
                <w:sz w:val="27"/>
              </w:rPr>
              <w:t>G</w:t>
            </w:r>
          </w:p>
        </w:tc>
        <w:tc>
          <w:tcPr>
            <w:tcW w:w="578" w:type="dxa"/>
            <w:hideMark/>
          </w:tcPr>
          <w:p w14:paraId="0B627247" w14:textId="77777777" w:rsidR="000234B8" w:rsidRPr="00F45701" w:rsidRDefault="000234B8" w:rsidP="000234B8">
            <w:pPr>
              <w:jc w:val="center"/>
              <w:rPr>
                <w:rFonts w:eastAsia="Times New Roman" w:cs="Arial"/>
                <w:sz w:val="36"/>
                <w:szCs w:val="36"/>
              </w:rPr>
            </w:pPr>
            <w:r>
              <w:rPr>
                <w:color w:val="0D0D0D"/>
                <w:sz w:val="27"/>
              </w:rPr>
              <w:t>T</w:t>
            </w:r>
          </w:p>
        </w:tc>
      </w:tr>
      <w:tr w:rsidR="000234B8" w:rsidRPr="00F45701" w14:paraId="789FC4C0" w14:textId="77777777" w:rsidTr="00C435AE">
        <w:trPr>
          <w:trHeight w:val="624"/>
        </w:trPr>
        <w:tc>
          <w:tcPr>
            <w:tcW w:w="542" w:type="dxa"/>
            <w:hideMark/>
          </w:tcPr>
          <w:p w14:paraId="18192CE9" w14:textId="77777777" w:rsidR="000234B8" w:rsidRPr="00F45701" w:rsidRDefault="000234B8" w:rsidP="000234B8">
            <w:pPr>
              <w:jc w:val="center"/>
              <w:rPr>
                <w:rFonts w:eastAsia="Times New Roman" w:cs="Arial"/>
                <w:sz w:val="36"/>
                <w:szCs w:val="36"/>
              </w:rPr>
            </w:pPr>
            <w:r>
              <w:rPr>
                <w:color w:val="0D0D0D"/>
                <w:sz w:val="27"/>
              </w:rPr>
              <w:t>S</w:t>
            </w:r>
          </w:p>
        </w:tc>
        <w:tc>
          <w:tcPr>
            <w:tcW w:w="577" w:type="dxa"/>
            <w:hideMark/>
          </w:tcPr>
          <w:p w14:paraId="18DCA80F" w14:textId="77777777" w:rsidR="000234B8" w:rsidRPr="00F45701" w:rsidRDefault="000234B8" w:rsidP="000234B8">
            <w:pPr>
              <w:jc w:val="center"/>
              <w:rPr>
                <w:rFonts w:eastAsia="Times New Roman" w:cs="Arial"/>
                <w:sz w:val="36"/>
                <w:szCs w:val="36"/>
              </w:rPr>
            </w:pPr>
            <w:r>
              <w:rPr>
                <w:color w:val="0D0D0D"/>
                <w:sz w:val="27"/>
              </w:rPr>
              <w:t>V</w:t>
            </w:r>
          </w:p>
        </w:tc>
        <w:tc>
          <w:tcPr>
            <w:tcW w:w="583" w:type="dxa"/>
            <w:hideMark/>
          </w:tcPr>
          <w:p w14:paraId="642810E1" w14:textId="77777777" w:rsidR="000234B8" w:rsidRPr="00F45701" w:rsidRDefault="000234B8" w:rsidP="000234B8">
            <w:pPr>
              <w:jc w:val="center"/>
              <w:rPr>
                <w:rFonts w:eastAsia="Times New Roman" w:cs="Arial"/>
                <w:sz w:val="36"/>
                <w:szCs w:val="36"/>
              </w:rPr>
            </w:pPr>
            <w:r>
              <w:rPr>
                <w:color w:val="0D0D0D"/>
                <w:sz w:val="27"/>
              </w:rPr>
              <w:t>V</w:t>
            </w:r>
          </w:p>
        </w:tc>
        <w:tc>
          <w:tcPr>
            <w:tcW w:w="579" w:type="dxa"/>
            <w:hideMark/>
          </w:tcPr>
          <w:p w14:paraId="701C61E0" w14:textId="77777777" w:rsidR="000234B8" w:rsidRPr="00F45701" w:rsidRDefault="000234B8" w:rsidP="000234B8">
            <w:pPr>
              <w:jc w:val="center"/>
              <w:rPr>
                <w:rFonts w:eastAsia="Times New Roman" w:cs="Arial"/>
                <w:sz w:val="36"/>
                <w:szCs w:val="36"/>
              </w:rPr>
            </w:pPr>
            <w:r>
              <w:rPr>
                <w:color w:val="0D0D0D"/>
                <w:sz w:val="27"/>
              </w:rPr>
              <w:t>A</w:t>
            </w:r>
          </w:p>
        </w:tc>
        <w:tc>
          <w:tcPr>
            <w:tcW w:w="575" w:type="dxa"/>
            <w:hideMark/>
          </w:tcPr>
          <w:p w14:paraId="0BE3BBEC" w14:textId="77777777" w:rsidR="000234B8" w:rsidRPr="00F45701" w:rsidRDefault="000234B8" w:rsidP="000234B8">
            <w:pPr>
              <w:jc w:val="center"/>
              <w:rPr>
                <w:rFonts w:eastAsia="Times New Roman" w:cs="Arial"/>
                <w:sz w:val="36"/>
                <w:szCs w:val="36"/>
              </w:rPr>
            </w:pPr>
            <w:r>
              <w:rPr>
                <w:color w:val="0D0D0D"/>
                <w:sz w:val="27"/>
              </w:rPr>
              <w:t>C</w:t>
            </w:r>
          </w:p>
        </w:tc>
        <w:tc>
          <w:tcPr>
            <w:tcW w:w="578" w:type="dxa"/>
            <w:hideMark/>
          </w:tcPr>
          <w:p w14:paraId="3AAD15CA" w14:textId="77777777" w:rsidR="000234B8" w:rsidRPr="00F45701" w:rsidRDefault="000234B8" w:rsidP="000234B8">
            <w:pPr>
              <w:jc w:val="center"/>
              <w:rPr>
                <w:rFonts w:eastAsia="Times New Roman" w:cs="Arial"/>
                <w:sz w:val="36"/>
                <w:szCs w:val="36"/>
              </w:rPr>
            </w:pPr>
            <w:r>
              <w:rPr>
                <w:color w:val="0D0D0D"/>
                <w:sz w:val="27"/>
              </w:rPr>
              <w:t>O</w:t>
            </w:r>
          </w:p>
        </w:tc>
        <w:tc>
          <w:tcPr>
            <w:tcW w:w="584" w:type="dxa"/>
            <w:hideMark/>
          </w:tcPr>
          <w:p w14:paraId="1D29C40C" w14:textId="77777777" w:rsidR="000234B8" w:rsidRPr="00F45701" w:rsidRDefault="000234B8" w:rsidP="000234B8">
            <w:pPr>
              <w:jc w:val="center"/>
              <w:rPr>
                <w:rFonts w:eastAsia="Times New Roman" w:cs="Arial"/>
                <w:sz w:val="36"/>
                <w:szCs w:val="36"/>
              </w:rPr>
            </w:pPr>
            <w:r>
              <w:rPr>
                <w:color w:val="0D0D0D"/>
                <w:sz w:val="27"/>
              </w:rPr>
              <w:t>U</w:t>
            </w:r>
          </w:p>
        </w:tc>
        <w:tc>
          <w:tcPr>
            <w:tcW w:w="578" w:type="dxa"/>
            <w:hideMark/>
          </w:tcPr>
          <w:p w14:paraId="6652B5C8" w14:textId="77777777" w:rsidR="000234B8" w:rsidRPr="00F45701" w:rsidRDefault="000234B8" w:rsidP="000234B8">
            <w:pPr>
              <w:jc w:val="center"/>
              <w:rPr>
                <w:rFonts w:eastAsia="Times New Roman" w:cs="Arial"/>
                <w:sz w:val="36"/>
                <w:szCs w:val="36"/>
              </w:rPr>
            </w:pPr>
            <w:r>
              <w:rPr>
                <w:color w:val="0D0D0D"/>
                <w:sz w:val="27"/>
              </w:rPr>
              <w:t>G</w:t>
            </w:r>
          </w:p>
        </w:tc>
        <w:tc>
          <w:tcPr>
            <w:tcW w:w="580" w:type="dxa"/>
            <w:hideMark/>
          </w:tcPr>
          <w:p w14:paraId="0E14A70E" w14:textId="77777777" w:rsidR="000234B8" w:rsidRPr="00F45701" w:rsidRDefault="000234B8" w:rsidP="000234B8">
            <w:pPr>
              <w:jc w:val="center"/>
              <w:rPr>
                <w:rFonts w:eastAsia="Times New Roman" w:cs="Arial"/>
                <w:sz w:val="36"/>
                <w:szCs w:val="36"/>
              </w:rPr>
            </w:pPr>
            <w:r>
              <w:rPr>
                <w:color w:val="0D0D0D"/>
                <w:sz w:val="27"/>
              </w:rPr>
              <w:t>H</w:t>
            </w:r>
          </w:p>
        </w:tc>
        <w:tc>
          <w:tcPr>
            <w:tcW w:w="580" w:type="dxa"/>
            <w:hideMark/>
          </w:tcPr>
          <w:p w14:paraId="49597F0E"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096C140E" w14:textId="77777777" w:rsidR="000234B8" w:rsidRPr="00F45701" w:rsidRDefault="000234B8" w:rsidP="000234B8">
            <w:pPr>
              <w:jc w:val="center"/>
              <w:rPr>
                <w:rFonts w:eastAsia="Times New Roman" w:cs="Arial"/>
                <w:sz w:val="36"/>
                <w:szCs w:val="36"/>
              </w:rPr>
            </w:pPr>
            <w:r>
              <w:rPr>
                <w:color w:val="0D0D0D"/>
                <w:sz w:val="27"/>
              </w:rPr>
              <w:t>C</w:t>
            </w:r>
          </w:p>
        </w:tc>
        <w:tc>
          <w:tcPr>
            <w:tcW w:w="580" w:type="dxa"/>
            <w:hideMark/>
          </w:tcPr>
          <w:p w14:paraId="124A1A01" w14:textId="77777777" w:rsidR="000234B8" w:rsidRPr="00F45701" w:rsidRDefault="000234B8" w:rsidP="000234B8">
            <w:pPr>
              <w:jc w:val="center"/>
              <w:rPr>
                <w:rFonts w:eastAsia="Times New Roman" w:cs="Arial"/>
                <w:sz w:val="36"/>
                <w:szCs w:val="36"/>
              </w:rPr>
            </w:pPr>
            <w:r>
              <w:rPr>
                <w:color w:val="0D0D0D"/>
                <w:sz w:val="27"/>
              </w:rPr>
              <w:t>I</w:t>
            </w:r>
          </w:p>
        </w:tc>
        <w:tc>
          <w:tcPr>
            <w:tcW w:w="578" w:type="dxa"/>
            <w:hideMark/>
          </w:tcPr>
          <w:p w14:paraId="3FD465B1" w14:textId="77777777" w:rsidR="000234B8" w:rsidRPr="00F45701" w:rsidRDefault="000234B8" w:rsidP="000234B8">
            <w:pPr>
              <w:jc w:val="center"/>
              <w:rPr>
                <w:rFonts w:eastAsia="Times New Roman" w:cs="Arial"/>
                <w:sz w:val="36"/>
                <w:szCs w:val="36"/>
              </w:rPr>
            </w:pPr>
            <w:r>
              <w:rPr>
                <w:color w:val="0D0D0D"/>
                <w:sz w:val="27"/>
              </w:rPr>
              <w:t>A</w:t>
            </w:r>
          </w:p>
        </w:tc>
        <w:tc>
          <w:tcPr>
            <w:tcW w:w="578" w:type="dxa"/>
            <w:hideMark/>
          </w:tcPr>
          <w:p w14:paraId="524DFC29" w14:textId="77777777" w:rsidR="000234B8" w:rsidRPr="00F45701" w:rsidRDefault="000234B8" w:rsidP="000234B8">
            <w:pPr>
              <w:jc w:val="center"/>
              <w:rPr>
                <w:rFonts w:eastAsia="Times New Roman" w:cs="Arial"/>
                <w:sz w:val="36"/>
                <w:szCs w:val="36"/>
              </w:rPr>
            </w:pPr>
            <w:r>
              <w:rPr>
                <w:color w:val="0D0D0D"/>
                <w:sz w:val="27"/>
              </w:rPr>
              <w:t>B</w:t>
            </w:r>
          </w:p>
        </w:tc>
        <w:tc>
          <w:tcPr>
            <w:tcW w:w="578" w:type="dxa"/>
            <w:hideMark/>
          </w:tcPr>
          <w:p w14:paraId="14CF87F7" w14:textId="77777777" w:rsidR="000234B8" w:rsidRPr="00F45701" w:rsidRDefault="000234B8" w:rsidP="000234B8">
            <w:pPr>
              <w:jc w:val="center"/>
              <w:rPr>
                <w:rFonts w:eastAsia="Times New Roman" w:cs="Arial"/>
                <w:sz w:val="36"/>
                <w:szCs w:val="36"/>
              </w:rPr>
            </w:pPr>
            <w:r>
              <w:rPr>
                <w:color w:val="0D0D0D"/>
                <w:sz w:val="27"/>
              </w:rPr>
              <w:t>H</w:t>
            </w:r>
          </w:p>
        </w:tc>
      </w:tr>
      <w:tr w:rsidR="000234B8" w:rsidRPr="00F45701" w14:paraId="6D5ECCCC" w14:textId="77777777" w:rsidTr="00C435AE">
        <w:trPr>
          <w:trHeight w:val="624"/>
        </w:trPr>
        <w:tc>
          <w:tcPr>
            <w:tcW w:w="542" w:type="dxa"/>
            <w:hideMark/>
          </w:tcPr>
          <w:p w14:paraId="244BF888" w14:textId="69A5F3F2" w:rsidR="000234B8" w:rsidRPr="00F45701" w:rsidRDefault="000234B8" w:rsidP="000234B8">
            <w:pPr>
              <w:jc w:val="center"/>
              <w:rPr>
                <w:rFonts w:eastAsia="Times New Roman" w:cs="Arial"/>
                <w:sz w:val="36"/>
                <w:szCs w:val="36"/>
              </w:rPr>
            </w:pPr>
            <w:r>
              <w:rPr>
                <w:color w:val="0D0D0D"/>
                <w:sz w:val="27"/>
              </w:rPr>
              <w:t>M</w:t>
            </w:r>
          </w:p>
        </w:tc>
        <w:tc>
          <w:tcPr>
            <w:tcW w:w="577" w:type="dxa"/>
            <w:hideMark/>
          </w:tcPr>
          <w:p w14:paraId="118A39C6" w14:textId="77777777" w:rsidR="000234B8" w:rsidRPr="00F45701" w:rsidRDefault="000234B8" w:rsidP="000234B8">
            <w:pPr>
              <w:jc w:val="center"/>
              <w:rPr>
                <w:rFonts w:eastAsia="Times New Roman" w:cs="Arial"/>
                <w:sz w:val="36"/>
                <w:szCs w:val="36"/>
              </w:rPr>
            </w:pPr>
            <w:r>
              <w:rPr>
                <w:color w:val="0D0D0D"/>
                <w:sz w:val="27"/>
              </w:rPr>
              <w:t>S</w:t>
            </w:r>
          </w:p>
        </w:tc>
        <w:tc>
          <w:tcPr>
            <w:tcW w:w="583" w:type="dxa"/>
            <w:hideMark/>
          </w:tcPr>
          <w:p w14:paraId="7ED71587" w14:textId="77777777" w:rsidR="000234B8" w:rsidRPr="00F45701" w:rsidRDefault="000234B8" w:rsidP="000234B8">
            <w:pPr>
              <w:jc w:val="center"/>
              <w:rPr>
                <w:rFonts w:eastAsia="Times New Roman" w:cs="Arial"/>
                <w:sz w:val="36"/>
                <w:szCs w:val="36"/>
              </w:rPr>
            </w:pPr>
            <w:r>
              <w:rPr>
                <w:color w:val="0D0D0D"/>
                <w:sz w:val="27"/>
              </w:rPr>
              <w:t>O</w:t>
            </w:r>
          </w:p>
        </w:tc>
        <w:tc>
          <w:tcPr>
            <w:tcW w:w="579" w:type="dxa"/>
            <w:hideMark/>
          </w:tcPr>
          <w:p w14:paraId="1C61C984" w14:textId="77777777" w:rsidR="000234B8" w:rsidRPr="00F45701" w:rsidRDefault="000234B8" w:rsidP="000234B8">
            <w:pPr>
              <w:jc w:val="center"/>
              <w:rPr>
                <w:rFonts w:eastAsia="Times New Roman" w:cs="Arial"/>
                <w:sz w:val="36"/>
                <w:szCs w:val="36"/>
              </w:rPr>
            </w:pPr>
            <w:r>
              <w:rPr>
                <w:color w:val="0D0D0D"/>
                <w:sz w:val="27"/>
              </w:rPr>
              <w:t>S</w:t>
            </w:r>
          </w:p>
        </w:tc>
        <w:tc>
          <w:tcPr>
            <w:tcW w:w="575" w:type="dxa"/>
            <w:hideMark/>
          </w:tcPr>
          <w:p w14:paraId="6E7C8EF6" w14:textId="77777777" w:rsidR="000234B8" w:rsidRPr="00F45701" w:rsidRDefault="000234B8" w:rsidP="000234B8">
            <w:pPr>
              <w:jc w:val="center"/>
              <w:rPr>
                <w:rFonts w:eastAsia="Times New Roman" w:cs="Arial"/>
                <w:sz w:val="36"/>
                <w:szCs w:val="36"/>
              </w:rPr>
            </w:pPr>
            <w:r>
              <w:rPr>
                <w:color w:val="0D0D0D"/>
                <w:sz w:val="27"/>
              </w:rPr>
              <w:t>X</w:t>
            </w:r>
          </w:p>
        </w:tc>
        <w:tc>
          <w:tcPr>
            <w:tcW w:w="578" w:type="dxa"/>
            <w:hideMark/>
          </w:tcPr>
          <w:p w14:paraId="3B85748B" w14:textId="77777777" w:rsidR="000234B8" w:rsidRPr="00F45701" w:rsidRDefault="000234B8" w:rsidP="000234B8">
            <w:pPr>
              <w:jc w:val="center"/>
              <w:rPr>
                <w:rFonts w:eastAsia="Times New Roman" w:cs="Arial"/>
                <w:sz w:val="36"/>
                <w:szCs w:val="36"/>
              </w:rPr>
            </w:pPr>
            <w:r>
              <w:rPr>
                <w:color w:val="0D0D0D"/>
                <w:sz w:val="27"/>
              </w:rPr>
              <w:t>J</w:t>
            </w:r>
          </w:p>
        </w:tc>
        <w:tc>
          <w:tcPr>
            <w:tcW w:w="584" w:type="dxa"/>
            <w:hideMark/>
          </w:tcPr>
          <w:p w14:paraId="09D4D809" w14:textId="77777777" w:rsidR="000234B8" w:rsidRPr="00F45701" w:rsidRDefault="000234B8" w:rsidP="000234B8">
            <w:pPr>
              <w:jc w:val="center"/>
              <w:rPr>
                <w:rFonts w:eastAsia="Times New Roman" w:cs="Arial"/>
                <w:sz w:val="36"/>
                <w:szCs w:val="36"/>
              </w:rPr>
            </w:pPr>
            <w:r>
              <w:rPr>
                <w:color w:val="0D0D0D"/>
                <w:sz w:val="27"/>
              </w:rPr>
              <w:t>I</w:t>
            </w:r>
          </w:p>
        </w:tc>
        <w:tc>
          <w:tcPr>
            <w:tcW w:w="578" w:type="dxa"/>
            <w:hideMark/>
          </w:tcPr>
          <w:p w14:paraId="45707516" w14:textId="77777777" w:rsidR="000234B8" w:rsidRPr="00F45701" w:rsidRDefault="000234B8" w:rsidP="000234B8">
            <w:pPr>
              <w:jc w:val="center"/>
              <w:rPr>
                <w:rFonts w:eastAsia="Times New Roman" w:cs="Arial"/>
                <w:sz w:val="36"/>
                <w:szCs w:val="36"/>
              </w:rPr>
            </w:pPr>
            <w:r>
              <w:rPr>
                <w:color w:val="0D0D0D"/>
                <w:sz w:val="27"/>
              </w:rPr>
              <w:t>D</w:t>
            </w:r>
          </w:p>
        </w:tc>
        <w:tc>
          <w:tcPr>
            <w:tcW w:w="580" w:type="dxa"/>
            <w:hideMark/>
          </w:tcPr>
          <w:p w14:paraId="0648A017" w14:textId="77777777" w:rsidR="000234B8" w:rsidRPr="00F45701" w:rsidRDefault="000234B8" w:rsidP="000234B8">
            <w:pPr>
              <w:jc w:val="center"/>
              <w:rPr>
                <w:rFonts w:eastAsia="Times New Roman" w:cs="Arial"/>
                <w:sz w:val="36"/>
                <w:szCs w:val="36"/>
              </w:rPr>
            </w:pPr>
            <w:r>
              <w:rPr>
                <w:color w:val="0D0D0D"/>
                <w:sz w:val="27"/>
              </w:rPr>
              <w:t>F</w:t>
            </w:r>
          </w:p>
        </w:tc>
        <w:tc>
          <w:tcPr>
            <w:tcW w:w="580" w:type="dxa"/>
            <w:hideMark/>
          </w:tcPr>
          <w:p w14:paraId="2B3256B1" w14:textId="77777777" w:rsidR="000234B8" w:rsidRPr="00F45701" w:rsidRDefault="000234B8" w:rsidP="000234B8">
            <w:pPr>
              <w:jc w:val="center"/>
              <w:rPr>
                <w:rFonts w:eastAsia="Times New Roman" w:cs="Arial"/>
                <w:sz w:val="36"/>
                <w:szCs w:val="36"/>
              </w:rPr>
            </w:pPr>
            <w:r>
              <w:rPr>
                <w:color w:val="0D0D0D"/>
                <w:sz w:val="27"/>
              </w:rPr>
              <w:t>B</w:t>
            </w:r>
          </w:p>
        </w:tc>
        <w:tc>
          <w:tcPr>
            <w:tcW w:w="578" w:type="dxa"/>
            <w:hideMark/>
          </w:tcPr>
          <w:p w14:paraId="453490F4" w14:textId="77777777" w:rsidR="000234B8" w:rsidRPr="00F45701" w:rsidRDefault="000234B8" w:rsidP="000234B8">
            <w:pPr>
              <w:jc w:val="center"/>
              <w:rPr>
                <w:rFonts w:eastAsia="Times New Roman" w:cs="Arial"/>
                <w:sz w:val="36"/>
                <w:szCs w:val="36"/>
              </w:rPr>
            </w:pPr>
            <w:r>
              <w:rPr>
                <w:color w:val="0D0D0D"/>
                <w:sz w:val="27"/>
              </w:rPr>
              <w:t>G</w:t>
            </w:r>
          </w:p>
        </w:tc>
        <w:tc>
          <w:tcPr>
            <w:tcW w:w="580" w:type="dxa"/>
            <w:hideMark/>
          </w:tcPr>
          <w:p w14:paraId="0CA9B384" w14:textId="77777777" w:rsidR="000234B8" w:rsidRPr="00F45701" w:rsidRDefault="000234B8" w:rsidP="000234B8">
            <w:pPr>
              <w:jc w:val="center"/>
              <w:rPr>
                <w:rFonts w:eastAsia="Times New Roman" w:cs="Arial"/>
                <w:sz w:val="36"/>
                <w:szCs w:val="36"/>
              </w:rPr>
            </w:pPr>
            <w:r>
              <w:rPr>
                <w:color w:val="0D0D0D"/>
                <w:sz w:val="27"/>
              </w:rPr>
              <w:t>R</w:t>
            </w:r>
          </w:p>
        </w:tc>
        <w:tc>
          <w:tcPr>
            <w:tcW w:w="578" w:type="dxa"/>
            <w:hideMark/>
          </w:tcPr>
          <w:p w14:paraId="65587E61" w14:textId="77777777" w:rsidR="000234B8" w:rsidRPr="00F45701" w:rsidRDefault="000234B8" w:rsidP="000234B8">
            <w:pPr>
              <w:jc w:val="center"/>
              <w:rPr>
                <w:rFonts w:eastAsia="Times New Roman" w:cs="Arial"/>
                <w:sz w:val="36"/>
                <w:szCs w:val="36"/>
              </w:rPr>
            </w:pPr>
            <w:r>
              <w:rPr>
                <w:color w:val="0D0D0D"/>
                <w:sz w:val="27"/>
              </w:rPr>
              <w:t>C</w:t>
            </w:r>
          </w:p>
        </w:tc>
        <w:tc>
          <w:tcPr>
            <w:tcW w:w="578" w:type="dxa"/>
            <w:hideMark/>
          </w:tcPr>
          <w:p w14:paraId="0EF54E9F" w14:textId="77777777" w:rsidR="000234B8" w:rsidRPr="00F45701" w:rsidRDefault="000234B8" w:rsidP="000234B8">
            <w:pPr>
              <w:jc w:val="center"/>
              <w:rPr>
                <w:rFonts w:eastAsia="Times New Roman" w:cs="Arial"/>
                <w:sz w:val="36"/>
                <w:szCs w:val="36"/>
              </w:rPr>
            </w:pPr>
            <w:r>
              <w:rPr>
                <w:color w:val="0D0D0D"/>
                <w:sz w:val="27"/>
              </w:rPr>
              <w:t>G</w:t>
            </w:r>
          </w:p>
        </w:tc>
        <w:tc>
          <w:tcPr>
            <w:tcW w:w="578" w:type="dxa"/>
            <w:hideMark/>
          </w:tcPr>
          <w:p w14:paraId="73D5D524" w14:textId="77777777" w:rsidR="000234B8" w:rsidRPr="00F45701" w:rsidRDefault="000234B8" w:rsidP="000234B8">
            <w:pPr>
              <w:jc w:val="center"/>
              <w:rPr>
                <w:rFonts w:eastAsia="Times New Roman" w:cs="Arial"/>
                <w:sz w:val="36"/>
                <w:szCs w:val="36"/>
              </w:rPr>
            </w:pPr>
            <w:r>
              <w:rPr>
                <w:color w:val="0D0D0D"/>
                <w:sz w:val="27"/>
              </w:rPr>
              <w:t>L</w:t>
            </w:r>
          </w:p>
        </w:tc>
      </w:tr>
      <w:tr w:rsidR="000234B8" w:rsidRPr="00F45701" w14:paraId="0BDF6A30" w14:textId="77777777" w:rsidTr="00C435AE">
        <w:trPr>
          <w:trHeight w:val="624"/>
        </w:trPr>
        <w:tc>
          <w:tcPr>
            <w:tcW w:w="542" w:type="dxa"/>
            <w:hideMark/>
          </w:tcPr>
          <w:p w14:paraId="68E39EB9" w14:textId="77777777" w:rsidR="000234B8" w:rsidRPr="00F45701" w:rsidRDefault="000234B8" w:rsidP="000234B8">
            <w:pPr>
              <w:jc w:val="center"/>
              <w:rPr>
                <w:rFonts w:eastAsia="Times New Roman" w:cs="Arial"/>
                <w:sz w:val="36"/>
                <w:szCs w:val="36"/>
              </w:rPr>
            </w:pPr>
            <w:r>
              <w:rPr>
                <w:color w:val="0D0D0D"/>
                <w:sz w:val="27"/>
              </w:rPr>
              <w:t>E</w:t>
            </w:r>
          </w:p>
        </w:tc>
        <w:tc>
          <w:tcPr>
            <w:tcW w:w="577" w:type="dxa"/>
            <w:hideMark/>
          </w:tcPr>
          <w:p w14:paraId="7F4D1FB5" w14:textId="77777777" w:rsidR="000234B8" w:rsidRPr="00F45701" w:rsidRDefault="000234B8" w:rsidP="000234B8">
            <w:pPr>
              <w:jc w:val="center"/>
              <w:rPr>
                <w:rFonts w:eastAsia="Times New Roman" w:cs="Arial"/>
                <w:sz w:val="36"/>
                <w:szCs w:val="36"/>
              </w:rPr>
            </w:pPr>
            <w:r>
              <w:rPr>
                <w:color w:val="0D0D0D"/>
                <w:sz w:val="27"/>
              </w:rPr>
              <w:t>T</w:t>
            </w:r>
          </w:p>
        </w:tc>
        <w:tc>
          <w:tcPr>
            <w:tcW w:w="583" w:type="dxa"/>
            <w:hideMark/>
          </w:tcPr>
          <w:p w14:paraId="4CC6504C" w14:textId="77777777" w:rsidR="000234B8" w:rsidRPr="00F45701" w:rsidRDefault="000234B8" w:rsidP="000234B8">
            <w:pPr>
              <w:jc w:val="center"/>
              <w:rPr>
                <w:rFonts w:eastAsia="Times New Roman" w:cs="Arial"/>
                <w:sz w:val="36"/>
                <w:szCs w:val="36"/>
              </w:rPr>
            </w:pPr>
            <w:r>
              <w:rPr>
                <w:color w:val="0D0D0D"/>
                <w:sz w:val="27"/>
              </w:rPr>
              <w:t>G</w:t>
            </w:r>
          </w:p>
        </w:tc>
        <w:tc>
          <w:tcPr>
            <w:tcW w:w="579" w:type="dxa"/>
            <w:hideMark/>
          </w:tcPr>
          <w:p w14:paraId="6F036306" w14:textId="77777777" w:rsidR="000234B8" w:rsidRPr="00F45701" w:rsidRDefault="000234B8" w:rsidP="000234B8">
            <w:pPr>
              <w:jc w:val="center"/>
              <w:rPr>
                <w:rFonts w:eastAsia="Times New Roman" w:cs="Arial"/>
                <w:sz w:val="36"/>
                <w:szCs w:val="36"/>
              </w:rPr>
            </w:pPr>
            <w:r>
              <w:rPr>
                <w:color w:val="0D0D0D"/>
                <w:sz w:val="27"/>
              </w:rPr>
              <w:t>M</w:t>
            </w:r>
          </w:p>
        </w:tc>
        <w:tc>
          <w:tcPr>
            <w:tcW w:w="575" w:type="dxa"/>
            <w:hideMark/>
          </w:tcPr>
          <w:p w14:paraId="6FFAE133" w14:textId="77777777" w:rsidR="000234B8" w:rsidRPr="00F45701" w:rsidRDefault="000234B8" w:rsidP="000234B8">
            <w:pPr>
              <w:jc w:val="center"/>
              <w:rPr>
                <w:rFonts w:eastAsia="Times New Roman" w:cs="Arial"/>
                <w:sz w:val="36"/>
                <w:szCs w:val="36"/>
              </w:rPr>
            </w:pPr>
            <w:r>
              <w:rPr>
                <w:color w:val="0D0D0D"/>
                <w:sz w:val="27"/>
              </w:rPr>
              <w:t>Z</w:t>
            </w:r>
          </w:p>
        </w:tc>
        <w:tc>
          <w:tcPr>
            <w:tcW w:w="578" w:type="dxa"/>
            <w:hideMark/>
          </w:tcPr>
          <w:p w14:paraId="069E63D5" w14:textId="77777777" w:rsidR="000234B8" w:rsidRPr="00F45701" w:rsidRDefault="000234B8" w:rsidP="000234B8">
            <w:pPr>
              <w:jc w:val="center"/>
              <w:rPr>
                <w:rFonts w:eastAsia="Times New Roman" w:cs="Arial"/>
                <w:sz w:val="36"/>
                <w:szCs w:val="36"/>
              </w:rPr>
            </w:pPr>
            <w:r>
              <w:rPr>
                <w:color w:val="0D0D0D"/>
                <w:sz w:val="27"/>
              </w:rPr>
              <w:t>U</w:t>
            </w:r>
          </w:p>
        </w:tc>
        <w:tc>
          <w:tcPr>
            <w:tcW w:w="584" w:type="dxa"/>
            <w:hideMark/>
          </w:tcPr>
          <w:p w14:paraId="05689110"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1791CC83" w14:textId="77777777" w:rsidR="000234B8" w:rsidRPr="00F45701" w:rsidRDefault="000234B8" w:rsidP="000234B8">
            <w:pPr>
              <w:jc w:val="center"/>
              <w:rPr>
                <w:rFonts w:eastAsia="Times New Roman" w:cs="Arial"/>
                <w:sz w:val="36"/>
                <w:szCs w:val="36"/>
              </w:rPr>
            </w:pPr>
            <w:r>
              <w:rPr>
                <w:color w:val="0D0D0D"/>
                <w:sz w:val="27"/>
              </w:rPr>
              <w:t>S</w:t>
            </w:r>
          </w:p>
        </w:tc>
        <w:tc>
          <w:tcPr>
            <w:tcW w:w="580" w:type="dxa"/>
            <w:hideMark/>
          </w:tcPr>
          <w:p w14:paraId="4F5F6BD2" w14:textId="77777777" w:rsidR="000234B8" w:rsidRPr="00F45701" w:rsidRDefault="000234B8" w:rsidP="000234B8">
            <w:pPr>
              <w:jc w:val="center"/>
              <w:rPr>
                <w:rFonts w:eastAsia="Times New Roman" w:cs="Arial"/>
                <w:sz w:val="36"/>
                <w:szCs w:val="36"/>
              </w:rPr>
            </w:pPr>
            <w:r>
              <w:rPr>
                <w:color w:val="0D0D0D"/>
                <w:sz w:val="27"/>
              </w:rPr>
              <w:t>A</w:t>
            </w:r>
          </w:p>
        </w:tc>
        <w:tc>
          <w:tcPr>
            <w:tcW w:w="580" w:type="dxa"/>
            <w:hideMark/>
          </w:tcPr>
          <w:p w14:paraId="1AB833E7" w14:textId="77777777" w:rsidR="000234B8" w:rsidRPr="00F45701" w:rsidRDefault="000234B8" w:rsidP="000234B8">
            <w:pPr>
              <w:jc w:val="center"/>
              <w:rPr>
                <w:rFonts w:eastAsia="Times New Roman" w:cs="Arial"/>
                <w:sz w:val="36"/>
                <w:szCs w:val="36"/>
              </w:rPr>
            </w:pPr>
            <w:r>
              <w:rPr>
                <w:color w:val="0D0D0D"/>
                <w:sz w:val="27"/>
              </w:rPr>
              <w:t>M</w:t>
            </w:r>
          </w:p>
        </w:tc>
        <w:tc>
          <w:tcPr>
            <w:tcW w:w="578" w:type="dxa"/>
            <w:hideMark/>
          </w:tcPr>
          <w:p w14:paraId="27ABEBE0" w14:textId="77777777" w:rsidR="000234B8" w:rsidRPr="00F45701" w:rsidRDefault="000234B8" w:rsidP="000234B8">
            <w:pPr>
              <w:jc w:val="center"/>
              <w:rPr>
                <w:rFonts w:eastAsia="Times New Roman" w:cs="Arial"/>
                <w:sz w:val="36"/>
                <w:szCs w:val="36"/>
              </w:rPr>
            </w:pPr>
            <w:r>
              <w:rPr>
                <w:color w:val="0D0D0D"/>
                <w:sz w:val="27"/>
              </w:rPr>
              <w:t>A</w:t>
            </w:r>
          </w:p>
        </w:tc>
        <w:tc>
          <w:tcPr>
            <w:tcW w:w="580" w:type="dxa"/>
            <w:hideMark/>
          </w:tcPr>
          <w:p w14:paraId="0984CABE" w14:textId="77777777" w:rsidR="000234B8" w:rsidRPr="00F45701" w:rsidRDefault="000234B8" w:rsidP="000234B8">
            <w:pPr>
              <w:jc w:val="center"/>
              <w:rPr>
                <w:rFonts w:eastAsia="Times New Roman" w:cs="Arial"/>
                <w:sz w:val="36"/>
                <w:szCs w:val="36"/>
              </w:rPr>
            </w:pPr>
            <w:r>
              <w:rPr>
                <w:color w:val="0D0D0D"/>
                <w:sz w:val="27"/>
              </w:rPr>
              <w:t>T</w:t>
            </w:r>
          </w:p>
        </w:tc>
        <w:tc>
          <w:tcPr>
            <w:tcW w:w="578" w:type="dxa"/>
            <w:hideMark/>
          </w:tcPr>
          <w:p w14:paraId="466290BF" w14:textId="77777777" w:rsidR="000234B8" w:rsidRPr="00F45701" w:rsidRDefault="000234B8" w:rsidP="000234B8">
            <w:pPr>
              <w:jc w:val="center"/>
              <w:rPr>
                <w:rFonts w:eastAsia="Times New Roman" w:cs="Arial"/>
                <w:sz w:val="36"/>
                <w:szCs w:val="36"/>
              </w:rPr>
            </w:pPr>
            <w:r>
              <w:rPr>
                <w:color w:val="0D0D0D"/>
                <w:sz w:val="27"/>
              </w:rPr>
              <w:t>H</w:t>
            </w:r>
          </w:p>
        </w:tc>
        <w:tc>
          <w:tcPr>
            <w:tcW w:w="578" w:type="dxa"/>
            <w:hideMark/>
          </w:tcPr>
          <w:p w14:paraId="4E57D24B" w14:textId="77777777" w:rsidR="000234B8" w:rsidRPr="00F45701" w:rsidRDefault="000234B8" w:rsidP="000234B8">
            <w:pPr>
              <w:jc w:val="center"/>
              <w:rPr>
                <w:rFonts w:eastAsia="Times New Roman" w:cs="Arial"/>
                <w:sz w:val="36"/>
                <w:szCs w:val="36"/>
              </w:rPr>
            </w:pPr>
            <w:r>
              <w:rPr>
                <w:color w:val="0D0D0D"/>
                <w:sz w:val="27"/>
              </w:rPr>
              <w:t>A</w:t>
            </w:r>
          </w:p>
        </w:tc>
        <w:tc>
          <w:tcPr>
            <w:tcW w:w="578" w:type="dxa"/>
            <w:hideMark/>
          </w:tcPr>
          <w:p w14:paraId="1A2B5819" w14:textId="77777777" w:rsidR="000234B8" w:rsidRPr="00F45701" w:rsidRDefault="000234B8" w:rsidP="000234B8">
            <w:pPr>
              <w:jc w:val="center"/>
              <w:rPr>
                <w:rFonts w:eastAsia="Times New Roman" w:cs="Arial"/>
                <w:sz w:val="36"/>
                <w:szCs w:val="36"/>
              </w:rPr>
            </w:pPr>
            <w:r>
              <w:rPr>
                <w:color w:val="0D0D0D"/>
                <w:sz w:val="27"/>
              </w:rPr>
              <w:t>E</w:t>
            </w:r>
          </w:p>
        </w:tc>
      </w:tr>
      <w:tr w:rsidR="000234B8" w:rsidRPr="00F45701" w14:paraId="0B0E8F7A" w14:textId="77777777" w:rsidTr="00C435AE">
        <w:trPr>
          <w:trHeight w:val="624"/>
        </w:trPr>
        <w:tc>
          <w:tcPr>
            <w:tcW w:w="542" w:type="dxa"/>
            <w:hideMark/>
          </w:tcPr>
          <w:p w14:paraId="14F96245" w14:textId="77777777" w:rsidR="000234B8" w:rsidRPr="00F45701" w:rsidRDefault="000234B8" w:rsidP="000234B8">
            <w:pPr>
              <w:jc w:val="center"/>
              <w:rPr>
                <w:rFonts w:eastAsia="Times New Roman" w:cs="Arial"/>
                <w:sz w:val="36"/>
                <w:szCs w:val="36"/>
              </w:rPr>
            </w:pPr>
            <w:r>
              <w:rPr>
                <w:color w:val="0D0D0D"/>
                <w:sz w:val="27"/>
              </w:rPr>
              <w:t>A</w:t>
            </w:r>
          </w:p>
        </w:tc>
        <w:tc>
          <w:tcPr>
            <w:tcW w:w="577" w:type="dxa"/>
            <w:hideMark/>
          </w:tcPr>
          <w:p w14:paraId="3E3BB8B3" w14:textId="77777777" w:rsidR="000234B8" w:rsidRPr="00F45701" w:rsidRDefault="000234B8" w:rsidP="000234B8">
            <w:pPr>
              <w:jc w:val="center"/>
              <w:rPr>
                <w:rFonts w:eastAsia="Times New Roman" w:cs="Arial"/>
                <w:sz w:val="36"/>
                <w:szCs w:val="36"/>
              </w:rPr>
            </w:pPr>
            <w:r>
              <w:rPr>
                <w:color w:val="0D0D0D"/>
                <w:sz w:val="27"/>
              </w:rPr>
              <w:t>N</w:t>
            </w:r>
          </w:p>
        </w:tc>
        <w:tc>
          <w:tcPr>
            <w:tcW w:w="583" w:type="dxa"/>
            <w:hideMark/>
          </w:tcPr>
          <w:p w14:paraId="14297762" w14:textId="77777777" w:rsidR="000234B8" w:rsidRPr="00F45701" w:rsidRDefault="000234B8" w:rsidP="000234B8">
            <w:pPr>
              <w:jc w:val="center"/>
              <w:rPr>
                <w:rFonts w:eastAsia="Times New Roman" w:cs="Arial"/>
                <w:sz w:val="36"/>
                <w:szCs w:val="36"/>
              </w:rPr>
            </w:pPr>
            <w:r>
              <w:rPr>
                <w:color w:val="0D0D0D"/>
                <w:sz w:val="27"/>
              </w:rPr>
              <w:t>M</w:t>
            </w:r>
          </w:p>
        </w:tc>
        <w:tc>
          <w:tcPr>
            <w:tcW w:w="579" w:type="dxa"/>
            <w:hideMark/>
          </w:tcPr>
          <w:p w14:paraId="15D5A19A" w14:textId="77777777" w:rsidR="000234B8" w:rsidRPr="00F45701" w:rsidRDefault="000234B8" w:rsidP="000234B8">
            <w:pPr>
              <w:jc w:val="center"/>
              <w:rPr>
                <w:rFonts w:eastAsia="Times New Roman" w:cs="Arial"/>
                <w:sz w:val="36"/>
                <w:szCs w:val="36"/>
              </w:rPr>
            </w:pPr>
            <w:r>
              <w:rPr>
                <w:color w:val="0D0D0D"/>
                <w:sz w:val="27"/>
              </w:rPr>
              <w:t>D</w:t>
            </w:r>
          </w:p>
        </w:tc>
        <w:tc>
          <w:tcPr>
            <w:tcW w:w="575" w:type="dxa"/>
            <w:hideMark/>
          </w:tcPr>
          <w:p w14:paraId="3FA550DC" w14:textId="77777777" w:rsidR="000234B8" w:rsidRPr="00F45701" w:rsidRDefault="000234B8" w:rsidP="000234B8">
            <w:pPr>
              <w:jc w:val="center"/>
              <w:rPr>
                <w:rFonts w:eastAsia="Times New Roman" w:cs="Arial"/>
                <w:sz w:val="36"/>
                <w:szCs w:val="36"/>
              </w:rPr>
            </w:pPr>
            <w:r>
              <w:rPr>
                <w:color w:val="0D0D0D"/>
                <w:sz w:val="27"/>
              </w:rPr>
              <w:t>I</w:t>
            </w:r>
          </w:p>
        </w:tc>
        <w:tc>
          <w:tcPr>
            <w:tcW w:w="578" w:type="dxa"/>
            <w:hideMark/>
          </w:tcPr>
          <w:p w14:paraId="441BDF70" w14:textId="77777777" w:rsidR="000234B8" w:rsidRPr="00F45701" w:rsidRDefault="000234B8" w:rsidP="000234B8">
            <w:pPr>
              <w:jc w:val="center"/>
              <w:rPr>
                <w:rFonts w:eastAsia="Times New Roman" w:cs="Arial"/>
                <w:sz w:val="36"/>
                <w:szCs w:val="36"/>
              </w:rPr>
            </w:pPr>
            <w:r>
              <w:rPr>
                <w:color w:val="0D0D0D"/>
                <w:sz w:val="27"/>
              </w:rPr>
              <w:t>A</w:t>
            </w:r>
          </w:p>
        </w:tc>
        <w:tc>
          <w:tcPr>
            <w:tcW w:w="584" w:type="dxa"/>
            <w:hideMark/>
          </w:tcPr>
          <w:p w14:paraId="7C57AB84" w14:textId="77777777" w:rsidR="000234B8" w:rsidRPr="00F45701" w:rsidRDefault="000234B8" w:rsidP="000234B8">
            <w:pPr>
              <w:jc w:val="center"/>
              <w:rPr>
                <w:rFonts w:eastAsia="Times New Roman" w:cs="Arial"/>
                <w:sz w:val="36"/>
                <w:szCs w:val="36"/>
              </w:rPr>
            </w:pPr>
            <w:r>
              <w:rPr>
                <w:color w:val="0D0D0D"/>
                <w:sz w:val="27"/>
              </w:rPr>
              <w:t>R</w:t>
            </w:r>
          </w:p>
        </w:tc>
        <w:tc>
          <w:tcPr>
            <w:tcW w:w="578" w:type="dxa"/>
            <w:hideMark/>
          </w:tcPr>
          <w:p w14:paraId="4A5BF35E" w14:textId="77777777" w:rsidR="000234B8" w:rsidRPr="00F45701" w:rsidRDefault="000234B8" w:rsidP="000234B8">
            <w:pPr>
              <w:jc w:val="center"/>
              <w:rPr>
                <w:rFonts w:eastAsia="Times New Roman" w:cs="Arial"/>
                <w:sz w:val="36"/>
                <w:szCs w:val="36"/>
              </w:rPr>
            </w:pPr>
            <w:r>
              <w:rPr>
                <w:color w:val="0D0D0D"/>
                <w:sz w:val="27"/>
              </w:rPr>
              <w:t>H</w:t>
            </w:r>
          </w:p>
        </w:tc>
        <w:tc>
          <w:tcPr>
            <w:tcW w:w="580" w:type="dxa"/>
            <w:hideMark/>
          </w:tcPr>
          <w:p w14:paraId="44944646" w14:textId="77777777" w:rsidR="000234B8" w:rsidRPr="00F45701" w:rsidRDefault="000234B8" w:rsidP="000234B8">
            <w:pPr>
              <w:jc w:val="center"/>
              <w:rPr>
                <w:rFonts w:eastAsia="Times New Roman" w:cs="Arial"/>
                <w:sz w:val="36"/>
                <w:szCs w:val="36"/>
              </w:rPr>
            </w:pPr>
            <w:r>
              <w:rPr>
                <w:color w:val="0D0D0D"/>
                <w:sz w:val="27"/>
              </w:rPr>
              <w:t>O</w:t>
            </w:r>
          </w:p>
        </w:tc>
        <w:tc>
          <w:tcPr>
            <w:tcW w:w="580" w:type="dxa"/>
            <w:hideMark/>
          </w:tcPr>
          <w:p w14:paraId="0758BF34" w14:textId="77777777" w:rsidR="000234B8" w:rsidRPr="00F45701" w:rsidRDefault="000234B8" w:rsidP="000234B8">
            <w:pPr>
              <w:jc w:val="center"/>
              <w:rPr>
                <w:rFonts w:eastAsia="Times New Roman" w:cs="Arial"/>
                <w:sz w:val="36"/>
                <w:szCs w:val="36"/>
              </w:rPr>
            </w:pPr>
            <w:r>
              <w:rPr>
                <w:color w:val="0D0D0D"/>
                <w:sz w:val="27"/>
              </w:rPr>
              <w:t>E</w:t>
            </w:r>
          </w:p>
        </w:tc>
        <w:tc>
          <w:tcPr>
            <w:tcW w:w="578" w:type="dxa"/>
            <w:hideMark/>
          </w:tcPr>
          <w:p w14:paraId="72ABE436" w14:textId="77777777" w:rsidR="000234B8" w:rsidRPr="00F45701" w:rsidRDefault="000234B8" w:rsidP="000234B8">
            <w:pPr>
              <w:jc w:val="center"/>
              <w:rPr>
                <w:rFonts w:eastAsia="Times New Roman" w:cs="Arial"/>
                <w:sz w:val="36"/>
                <w:szCs w:val="36"/>
              </w:rPr>
            </w:pPr>
            <w:r>
              <w:rPr>
                <w:color w:val="0D0D0D"/>
                <w:sz w:val="27"/>
              </w:rPr>
              <w:t>A</w:t>
            </w:r>
          </w:p>
        </w:tc>
        <w:tc>
          <w:tcPr>
            <w:tcW w:w="580" w:type="dxa"/>
            <w:hideMark/>
          </w:tcPr>
          <w:p w14:paraId="475EDFE8" w14:textId="77777777" w:rsidR="000234B8" w:rsidRPr="00F45701" w:rsidRDefault="000234B8" w:rsidP="000234B8">
            <w:pPr>
              <w:jc w:val="center"/>
              <w:rPr>
                <w:rFonts w:eastAsia="Times New Roman" w:cs="Arial"/>
                <w:sz w:val="36"/>
                <w:szCs w:val="36"/>
              </w:rPr>
            </w:pPr>
            <w:r>
              <w:rPr>
                <w:color w:val="0D0D0D"/>
                <w:sz w:val="27"/>
              </w:rPr>
              <w:t>Y</w:t>
            </w:r>
          </w:p>
        </w:tc>
        <w:tc>
          <w:tcPr>
            <w:tcW w:w="578" w:type="dxa"/>
            <w:hideMark/>
          </w:tcPr>
          <w:p w14:paraId="1DC09D87" w14:textId="77777777" w:rsidR="000234B8" w:rsidRPr="00F45701" w:rsidRDefault="000234B8" w:rsidP="000234B8">
            <w:pPr>
              <w:jc w:val="center"/>
              <w:rPr>
                <w:rFonts w:eastAsia="Times New Roman" w:cs="Arial"/>
                <w:sz w:val="36"/>
                <w:szCs w:val="36"/>
              </w:rPr>
            </w:pPr>
            <w:r>
              <w:rPr>
                <w:color w:val="0D0D0D"/>
                <w:sz w:val="27"/>
              </w:rPr>
              <w:t>E</w:t>
            </w:r>
          </w:p>
        </w:tc>
        <w:tc>
          <w:tcPr>
            <w:tcW w:w="578" w:type="dxa"/>
            <w:hideMark/>
          </w:tcPr>
          <w:p w14:paraId="0167FA25" w14:textId="77777777" w:rsidR="000234B8" w:rsidRPr="00F45701" w:rsidRDefault="000234B8" w:rsidP="000234B8">
            <w:pPr>
              <w:jc w:val="center"/>
              <w:rPr>
                <w:rFonts w:eastAsia="Times New Roman" w:cs="Arial"/>
                <w:sz w:val="36"/>
                <w:szCs w:val="36"/>
              </w:rPr>
            </w:pPr>
            <w:r>
              <w:rPr>
                <w:color w:val="0D0D0D"/>
                <w:sz w:val="27"/>
              </w:rPr>
              <w:t>J</w:t>
            </w:r>
          </w:p>
        </w:tc>
        <w:tc>
          <w:tcPr>
            <w:tcW w:w="578" w:type="dxa"/>
            <w:hideMark/>
          </w:tcPr>
          <w:p w14:paraId="0CF41677" w14:textId="77777777" w:rsidR="000234B8" w:rsidRPr="00F45701" w:rsidRDefault="000234B8" w:rsidP="000234B8">
            <w:pPr>
              <w:jc w:val="center"/>
              <w:rPr>
                <w:rFonts w:eastAsia="Times New Roman" w:cs="Arial"/>
                <w:sz w:val="36"/>
                <w:szCs w:val="36"/>
              </w:rPr>
            </w:pPr>
            <w:r>
              <w:rPr>
                <w:color w:val="0D0D0D"/>
                <w:sz w:val="27"/>
              </w:rPr>
              <w:t>T</w:t>
            </w:r>
          </w:p>
        </w:tc>
      </w:tr>
      <w:tr w:rsidR="000234B8" w:rsidRPr="00F45701" w14:paraId="1ED45968" w14:textId="77777777" w:rsidTr="00C435AE">
        <w:trPr>
          <w:trHeight w:val="624"/>
        </w:trPr>
        <w:tc>
          <w:tcPr>
            <w:tcW w:w="542" w:type="dxa"/>
            <w:hideMark/>
          </w:tcPr>
          <w:p w14:paraId="48A2FBCC" w14:textId="77777777" w:rsidR="000234B8" w:rsidRPr="00F45701" w:rsidRDefault="000234B8" w:rsidP="000234B8">
            <w:pPr>
              <w:jc w:val="center"/>
              <w:rPr>
                <w:rFonts w:eastAsia="Times New Roman" w:cs="Arial"/>
                <w:sz w:val="36"/>
                <w:szCs w:val="36"/>
              </w:rPr>
            </w:pPr>
            <w:r>
              <w:rPr>
                <w:color w:val="0D0D0D"/>
                <w:sz w:val="27"/>
              </w:rPr>
              <w:t>S</w:t>
            </w:r>
          </w:p>
        </w:tc>
        <w:tc>
          <w:tcPr>
            <w:tcW w:w="577" w:type="dxa"/>
            <w:hideMark/>
          </w:tcPr>
          <w:p w14:paraId="2FA29358" w14:textId="77777777" w:rsidR="000234B8" w:rsidRPr="00F45701" w:rsidRDefault="000234B8" w:rsidP="000234B8">
            <w:pPr>
              <w:jc w:val="center"/>
              <w:rPr>
                <w:rFonts w:eastAsia="Times New Roman" w:cs="Arial"/>
                <w:sz w:val="36"/>
                <w:szCs w:val="36"/>
              </w:rPr>
            </w:pPr>
            <w:r>
              <w:rPr>
                <w:color w:val="0D0D0D"/>
                <w:sz w:val="27"/>
              </w:rPr>
              <w:t>Z</w:t>
            </w:r>
          </w:p>
        </w:tc>
        <w:tc>
          <w:tcPr>
            <w:tcW w:w="583" w:type="dxa"/>
            <w:hideMark/>
          </w:tcPr>
          <w:p w14:paraId="0AFB6B0B" w14:textId="77777777" w:rsidR="000234B8" w:rsidRPr="00F45701" w:rsidRDefault="000234B8" w:rsidP="000234B8">
            <w:pPr>
              <w:jc w:val="center"/>
              <w:rPr>
                <w:rFonts w:eastAsia="Times New Roman" w:cs="Arial"/>
                <w:sz w:val="36"/>
                <w:szCs w:val="36"/>
              </w:rPr>
            </w:pPr>
            <w:r>
              <w:rPr>
                <w:color w:val="0D0D0D"/>
                <w:sz w:val="27"/>
              </w:rPr>
              <w:t>X</w:t>
            </w:r>
          </w:p>
        </w:tc>
        <w:tc>
          <w:tcPr>
            <w:tcW w:w="579" w:type="dxa"/>
            <w:hideMark/>
          </w:tcPr>
          <w:p w14:paraId="6A4630D4" w14:textId="77777777" w:rsidR="000234B8" w:rsidRPr="00F45701" w:rsidRDefault="000234B8" w:rsidP="000234B8">
            <w:pPr>
              <w:jc w:val="center"/>
              <w:rPr>
                <w:rFonts w:eastAsia="Times New Roman" w:cs="Arial"/>
                <w:sz w:val="36"/>
                <w:szCs w:val="36"/>
              </w:rPr>
            </w:pPr>
            <w:r>
              <w:rPr>
                <w:color w:val="0D0D0D"/>
                <w:sz w:val="27"/>
              </w:rPr>
              <w:t>C</w:t>
            </w:r>
          </w:p>
        </w:tc>
        <w:tc>
          <w:tcPr>
            <w:tcW w:w="575" w:type="dxa"/>
            <w:hideMark/>
          </w:tcPr>
          <w:p w14:paraId="21CC18D3" w14:textId="77777777" w:rsidR="000234B8" w:rsidRPr="00F45701" w:rsidRDefault="000234B8" w:rsidP="000234B8">
            <w:pPr>
              <w:jc w:val="center"/>
              <w:rPr>
                <w:rFonts w:eastAsia="Times New Roman" w:cs="Arial"/>
                <w:sz w:val="36"/>
                <w:szCs w:val="36"/>
              </w:rPr>
            </w:pPr>
            <w:r>
              <w:rPr>
                <w:color w:val="0D0D0D"/>
                <w:sz w:val="27"/>
              </w:rPr>
              <w:t>V</w:t>
            </w:r>
          </w:p>
        </w:tc>
        <w:tc>
          <w:tcPr>
            <w:tcW w:w="578" w:type="dxa"/>
            <w:hideMark/>
          </w:tcPr>
          <w:p w14:paraId="2DE10808" w14:textId="77777777" w:rsidR="000234B8" w:rsidRPr="00F45701" w:rsidRDefault="000234B8" w:rsidP="000234B8">
            <w:pPr>
              <w:jc w:val="center"/>
              <w:rPr>
                <w:rFonts w:eastAsia="Times New Roman" w:cs="Arial"/>
                <w:sz w:val="36"/>
                <w:szCs w:val="36"/>
              </w:rPr>
            </w:pPr>
            <w:r>
              <w:rPr>
                <w:color w:val="0D0D0D"/>
                <w:sz w:val="27"/>
              </w:rPr>
              <w:t>T</w:t>
            </w:r>
          </w:p>
        </w:tc>
        <w:tc>
          <w:tcPr>
            <w:tcW w:w="584" w:type="dxa"/>
            <w:hideMark/>
          </w:tcPr>
          <w:p w14:paraId="2CFDE948" w14:textId="77777777" w:rsidR="000234B8" w:rsidRPr="00F45701" w:rsidRDefault="000234B8" w:rsidP="000234B8">
            <w:pPr>
              <w:jc w:val="center"/>
              <w:rPr>
                <w:rFonts w:eastAsia="Times New Roman" w:cs="Arial"/>
                <w:sz w:val="36"/>
                <w:szCs w:val="36"/>
              </w:rPr>
            </w:pPr>
            <w:r>
              <w:rPr>
                <w:color w:val="0D0D0D"/>
                <w:sz w:val="27"/>
              </w:rPr>
              <w:t>B</w:t>
            </w:r>
          </w:p>
        </w:tc>
        <w:tc>
          <w:tcPr>
            <w:tcW w:w="578" w:type="dxa"/>
            <w:hideMark/>
          </w:tcPr>
          <w:p w14:paraId="23EB48D9" w14:textId="77777777" w:rsidR="000234B8" w:rsidRPr="00F45701" w:rsidRDefault="000234B8" w:rsidP="000234B8">
            <w:pPr>
              <w:jc w:val="center"/>
              <w:rPr>
                <w:rFonts w:eastAsia="Times New Roman" w:cs="Arial"/>
                <w:sz w:val="36"/>
                <w:szCs w:val="36"/>
              </w:rPr>
            </w:pPr>
            <w:r>
              <w:rPr>
                <w:color w:val="0D0D0D"/>
                <w:sz w:val="27"/>
              </w:rPr>
              <w:t>G</w:t>
            </w:r>
          </w:p>
        </w:tc>
        <w:tc>
          <w:tcPr>
            <w:tcW w:w="580" w:type="dxa"/>
            <w:hideMark/>
          </w:tcPr>
          <w:p w14:paraId="14567092" w14:textId="77777777" w:rsidR="000234B8" w:rsidRPr="00F45701" w:rsidRDefault="000234B8" w:rsidP="000234B8">
            <w:pPr>
              <w:jc w:val="center"/>
              <w:rPr>
                <w:rFonts w:eastAsia="Times New Roman" w:cs="Arial"/>
                <w:sz w:val="36"/>
                <w:szCs w:val="36"/>
              </w:rPr>
            </w:pPr>
            <w:r>
              <w:rPr>
                <w:color w:val="0D0D0D"/>
                <w:sz w:val="27"/>
              </w:rPr>
              <w:t>T</w:t>
            </w:r>
          </w:p>
        </w:tc>
        <w:tc>
          <w:tcPr>
            <w:tcW w:w="580" w:type="dxa"/>
            <w:hideMark/>
          </w:tcPr>
          <w:p w14:paraId="53294C4E"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7261402C" w14:textId="77777777" w:rsidR="000234B8" w:rsidRPr="00F45701" w:rsidRDefault="000234B8" w:rsidP="000234B8">
            <w:pPr>
              <w:jc w:val="center"/>
              <w:rPr>
                <w:rFonts w:eastAsia="Times New Roman" w:cs="Arial"/>
                <w:sz w:val="36"/>
                <w:szCs w:val="36"/>
              </w:rPr>
            </w:pPr>
            <w:r>
              <w:rPr>
                <w:color w:val="0D0D0D"/>
                <w:sz w:val="27"/>
              </w:rPr>
              <w:t>D</w:t>
            </w:r>
          </w:p>
        </w:tc>
        <w:tc>
          <w:tcPr>
            <w:tcW w:w="580" w:type="dxa"/>
            <w:hideMark/>
          </w:tcPr>
          <w:p w14:paraId="17E7D125" w14:textId="77777777" w:rsidR="000234B8" w:rsidRPr="00F45701" w:rsidRDefault="000234B8" w:rsidP="000234B8">
            <w:pPr>
              <w:jc w:val="center"/>
              <w:rPr>
                <w:rFonts w:eastAsia="Times New Roman" w:cs="Arial"/>
                <w:sz w:val="36"/>
                <w:szCs w:val="36"/>
              </w:rPr>
            </w:pPr>
            <w:r>
              <w:rPr>
                <w:color w:val="0D0D0D"/>
                <w:sz w:val="27"/>
              </w:rPr>
              <w:t>H</w:t>
            </w:r>
          </w:p>
        </w:tc>
        <w:tc>
          <w:tcPr>
            <w:tcW w:w="578" w:type="dxa"/>
            <w:hideMark/>
          </w:tcPr>
          <w:p w14:paraId="334F4758" w14:textId="77777777" w:rsidR="000234B8" w:rsidRPr="00F45701" w:rsidRDefault="000234B8" w:rsidP="000234B8">
            <w:pPr>
              <w:jc w:val="center"/>
              <w:rPr>
                <w:rFonts w:eastAsia="Times New Roman" w:cs="Arial"/>
                <w:sz w:val="36"/>
                <w:szCs w:val="36"/>
              </w:rPr>
            </w:pPr>
            <w:r>
              <w:rPr>
                <w:color w:val="0D0D0D"/>
                <w:sz w:val="27"/>
              </w:rPr>
              <w:t>J</w:t>
            </w:r>
          </w:p>
        </w:tc>
        <w:tc>
          <w:tcPr>
            <w:tcW w:w="578" w:type="dxa"/>
            <w:hideMark/>
          </w:tcPr>
          <w:p w14:paraId="0370B8B7" w14:textId="77777777" w:rsidR="000234B8" w:rsidRPr="00F45701" w:rsidRDefault="000234B8" w:rsidP="000234B8">
            <w:pPr>
              <w:jc w:val="center"/>
              <w:rPr>
                <w:rFonts w:eastAsia="Times New Roman" w:cs="Arial"/>
                <w:sz w:val="36"/>
                <w:szCs w:val="36"/>
              </w:rPr>
            </w:pPr>
            <w:r>
              <w:rPr>
                <w:color w:val="0D0D0D"/>
                <w:sz w:val="27"/>
              </w:rPr>
              <w:t>H</w:t>
            </w:r>
          </w:p>
        </w:tc>
        <w:tc>
          <w:tcPr>
            <w:tcW w:w="578" w:type="dxa"/>
            <w:hideMark/>
          </w:tcPr>
          <w:p w14:paraId="166AEB5F" w14:textId="77777777" w:rsidR="000234B8" w:rsidRPr="00F45701" w:rsidRDefault="000234B8" w:rsidP="000234B8">
            <w:pPr>
              <w:jc w:val="center"/>
              <w:rPr>
                <w:rFonts w:eastAsia="Times New Roman" w:cs="Arial"/>
                <w:sz w:val="36"/>
                <w:szCs w:val="36"/>
              </w:rPr>
            </w:pPr>
            <w:r>
              <w:rPr>
                <w:color w:val="0D0D0D"/>
                <w:sz w:val="27"/>
              </w:rPr>
              <w:t>E</w:t>
            </w:r>
          </w:p>
        </w:tc>
      </w:tr>
      <w:tr w:rsidR="000234B8" w:rsidRPr="00F45701" w14:paraId="6681DE2A" w14:textId="77777777" w:rsidTr="00C435AE">
        <w:trPr>
          <w:trHeight w:val="624"/>
        </w:trPr>
        <w:tc>
          <w:tcPr>
            <w:tcW w:w="542" w:type="dxa"/>
            <w:hideMark/>
          </w:tcPr>
          <w:p w14:paraId="53769F9B" w14:textId="77777777" w:rsidR="000234B8" w:rsidRPr="00F45701" w:rsidRDefault="000234B8" w:rsidP="000234B8">
            <w:pPr>
              <w:jc w:val="center"/>
              <w:rPr>
                <w:rFonts w:eastAsia="Times New Roman" w:cs="Arial"/>
                <w:sz w:val="36"/>
                <w:szCs w:val="36"/>
              </w:rPr>
            </w:pPr>
            <w:r>
              <w:rPr>
                <w:color w:val="0D0D0D"/>
                <w:sz w:val="27"/>
              </w:rPr>
              <w:t>L</w:t>
            </w:r>
          </w:p>
        </w:tc>
        <w:tc>
          <w:tcPr>
            <w:tcW w:w="577" w:type="dxa"/>
            <w:hideMark/>
          </w:tcPr>
          <w:p w14:paraId="08D5D953" w14:textId="77777777" w:rsidR="000234B8" w:rsidRPr="00F45701" w:rsidRDefault="000234B8" w:rsidP="000234B8">
            <w:pPr>
              <w:jc w:val="center"/>
              <w:rPr>
                <w:rFonts w:eastAsia="Times New Roman" w:cs="Arial"/>
                <w:sz w:val="36"/>
                <w:szCs w:val="36"/>
              </w:rPr>
            </w:pPr>
            <w:r>
              <w:rPr>
                <w:color w:val="0D0D0D"/>
                <w:sz w:val="27"/>
              </w:rPr>
              <w:t>R</w:t>
            </w:r>
          </w:p>
        </w:tc>
        <w:tc>
          <w:tcPr>
            <w:tcW w:w="583" w:type="dxa"/>
            <w:hideMark/>
          </w:tcPr>
          <w:p w14:paraId="0EFEFABB" w14:textId="77777777" w:rsidR="000234B8" w:rsidRPr="00F45701" w:rsidRDefault="000234B8" w:rsidP="000234B8">
            <w:pPr>
              <w:jc w:val="center"/>
              <w:rPr>
                <w:rFonts w:eastAsia="Times New Roman" w:cs="Arial"/>
                <w:sz w:val="36"/>
                <w:szCs w:val="36"/>
              </w:rPr>
            </w:pPr>
            <w:r>
              <w:rPr>
                <w:color w:val="0D0D0D"/>
                <w:sz w:val="27"/>
              </w:rPr>
              <w:t>T</w:t>
            </w:r>
          </w:p>
        </w:tc>
        <w:tc>
          <w:tcPr>
            <w:tcW w:w="579" w:type="dxa"/>
            <w:hideMark/>
          </w:tcPr>
          <w:p w14:paraId="66E58689" w14:textId="77777777" w:rsidR="000234B8" w:rsidRPr="00F45701" w:rsidRDefault="000234B8" w:rsidP="000234B8">
            <w:pPr>
              <w:jc w:val="center"/>
              <w:rPr>
                <w:rFonts w:eastAsia="Times New Roman" w:cs="Arial"/>
                <w:sz w:val="36"/>
                <w:szCs w:val="36"/>
              </w:rPr>
            </w:pPr>
            <w:r>
              <w:rPr>
                <w:color w:val="0D0D0D"/>
                <w:sz w:val="27"/>
              </w:rPr>
              <w:t>A</w:t>
            </w:r>
          </w:p>
        </w:tc>
        <w:tc>
          <w:tcPr>
            <w:tcW w:w="575" w:type="dxa"/>
            <w:hideMark/>
          </w:tcPr>
          <w:p w14:paraId="0E67353A" w14:textId="77777777" w:rsidR="000234B8" w:rsidRPr="00F45701" w:rsidRDefault="000234B8" w:rsidP="000234B8">
            <w:pPr>
              <w:jc w:val="center"/>
              <w:rPr>
                <w:rFonts w:eastAsia="Times New Roman" w:cs="Arial"/>
                <w:sz w:val="36"/>
                <w:szCs w:val="36"/>
              </w:rPr>
            </w:pPr>
            <w:r>
              <w:rPr>
                <w:color w:val="0D0D0D"/>
                <w:sz w:val="27"/>
              </w:rPr>
              <w:t>Y</w:t>
            </w:r>
          </w:p>
        </w:tc>
        <w:tc>
          <w:tcPr>
            <w:tcW w:w="578" w:type="dxa"/>
            <w:hideMark/>
          </w:tcPr>
          <w:p w14:paraId="2871A46D" w14:textId="77777777" w:rsidR="000234B8" w:rsidRPr="00F45701" w:rsidRDefault="000234B8" w:rsidP="000234B8">
            <w:pPr>
              <w:jc w:val="center"/>
              <w:rPr>
                <w:rFonts w:eastAsia="Times New Roman" w:cs="Arial"/>
                <w:sz w:val="36"/>
                <w:szCs w:val="36"/>
              </w:rPr>
            </w:pPr>
            <w:r>
              <w:rPr>
                <w:color w:val="0D0D0D"/>
                <w:sz w:val="27"/>
              </w:rPr>
              <w:t>U</w:t>
            </w:r>
          </w:p>
        </w:tc>
        <w:tc>
          <w:tcPr>
            <w:tcW w:w="584" w:type="dxa"/>
            <w:hideMark/>
          </w:tcPr>
          <w:p w14:paraId="2ABD9F79"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479BAF70" w14:textId="77777777" w:rsidR="000234B8" w:rsidRPr="00F45701" w:rsidRDefault="000234B8" w:rsidP="000234B8">
            <w:pPr>
              <w:jc w:val="center"/>
              <w:rPr>
                <w:rFonts w:eastAsia="Times New Roman" w:cs="Arial"/>
                <w:sz w:val="36"/>
                <w:szCs w:val="36"/>
              </w:rPr>
            </w:pPr>
            <w:r>
              <w:rPr>
                <w:color w:val="0D0D0D"/>
                <w:sz w:val="27"/>
              </w:rPr>
              <w:t>I</w:t>
            </w:r>
          </w:p>
        </w:tc>
        <w:tc>
          <w:tcPr>
            <w:tcW w:w="580" w:type="dxa"/>
            <w:hideMark/>
          </w:tcPr>
          <w:p w14:paraId="3AA6244B" w14:textId="77777777" w:rsidR="000234B8" w:rsidRPr="00F45701" w:rsidRDefault="000234B8" w:rsidP="000234B8">
            <w:pPr>
              <w:jc w:val="center"/>
              <w:rPr>
                <w:rFonts w:eastAsia="Times New Roman" w:cs="Arial"/>
                <w:sz w:val="36"/>
                <w:szCs w:val="36"/>
              </w:rPr>
            </w:pPr>
            <w:r>
              <w:rPr>
                <w:color w:val="0D0D0D"/>
                <w:sz w:val="27"/>
              </w:rPr>
              <w:t>A</w:t>
            </w:r>
          </w:p>
        </w:tc>
        <w:tc>
          <w:tcPr>
            <w:tcW w:w="580" w:type="dxa"/>
            <w:hideMark/>
          </w:tcPr>
          <w:p w14:paraId="12CB2B76" w14:textId="2A40519B" w:rsidR="000234B8" w:rsidRPr="00F45701" w:rsidRDefault="000234B8" w:rsidP="000234B8">
            <w:pPr>
              <w:jc w:val="center"/>
              <w:rPr>
                <w:rFonts w:eastAsia="Times New Roman" w:cs="Arial"/>
                <w:sz w:val="36"/>
                <w:szCs w:val="36"/>
              </w:rPr>
            </w:pPr>
            <w:r>
              <w:rPr>
                <w:color w:val="0D0D0D"/>
                <w:sz w:val="27"/>
              </w:rPr>
              <w:t>O</w:t>
            </w:r>
          </w:p>
        </w:tc>
        <w:tc>
          <w:tcPr>
            <w:tcW w:w="578" w:type="dxa"/>
            <w:hideMark/>
          </w:tcPr>
          <w:p w14:paraId="174F1C05" w14:textId="1B2EFF4B" w:rsidR="000234B8" w:rsidRPr="00F45701" w:rsidRDefault="000234B8" w:rsidP="000234B8">
            <w:pPr>
              <w:jc w:val="center"/>
              <w:rPr>
                <w:rFonts w:eastAsia="Times New Roman" w:cs="Arial"/>
                <w:sz w:val="36"/>
                <w:szCs w:val="36"/>
              </w:rPr>
            </w:pPr>
            <w:r>
              <w:rPr>
                <w:color w:val="0D0D0D"/>
                <w:sz w:val="27"/>
              </w:rPr>
              <w:t>I</w:t>
            </w:r>
          </w:p>
        </w:tc>
        <w:tc>
          <w:tcPr>
            <w:tcW w:w="580" w:type="dxa"/>
            <w:hideMark/>
          </w:tcPr>
          <w:p w14:paraId="50F2B09A" w14:textId="4A0EC0A5" w:rsidR="000234B8" w:rsidRPr="00F45701" w:rsidRDefault="000234B8" w:rsidP="000234B8">
            <w:pPr>
              <w:jc w:val="center"/>
              <w:rPr>
                <w:rFonts w:eastAsia="Times New Roman" w:cs="Arial"/>
                <w:sz w:val="36"/>
                <w:szCs w:val="36"/>
              </w:rPr>
            </w:pPr>
            <w:r>
              <w:rPr>
                <w:color w:val="0D0D0D"/>
                <w:sz w:val="27"/>
              </w:rPr>
              <w:t>A</w:t>
            </w:r>
          </w:p>
        </w:tc>
        <w:tc>
          <w:tcPr>
            <w:tcW w:w="578" w:type="dxa"/>
            <w:hideMark/>
          </w:tcPr>
          <w:p w14:paraId="096DD40C" w14:textId="77777777" w:rsidR="000234B8" w:rsidRPr="00F45701" w:rsidRDefault="000234B8" w:rsidP="000234B8">
            <w:pPr>
              <w:jc w:val="center"/>
              <w:rPr>
                <w:rFonts w:eastAsia="Times New Roman" w:cs="Arial"/>
                <w:sz w:val="36"/>
                <w:szCs w:val="36"/>
              </w:rPr>
            </w:pPr>
            <w:r>
              <w:rPr>
                <w:color w:val="0D0D0D"/>
                <w:sz w:val="27"/>
              </w:rPr>
              <w:t>F</w:t>
            </w:r>
          </w:p>
        </w:tc>
        <w:tc>
          <w:tcPr>
            <w:tcW w:w="578" w:type="dxa"/>
            <w:hideMark/>
          </w:tcPr>
          <w:p w14:paraId="556C8A81" w14:textId="77777777" w:rsidR="000234B8" w:rsidRPr="00F45701" w:rsidRDefault="000234B8" w:rsidP="000234B8">
            <w:pPr>
              <w:jc w:val="center"/>
              <w:rPr>
                <w:rFonts w:eastAsia="Times New Roman" w:cs="Arial"/>
                <w:sz w:val="36"/>
                <w:szCs w:val="36"/>
              </w:rPr>
            </w:pPr>
            <w:r>
              <w:rPr>
                <w:color w:val="0D0D0D"/>
                <w:sz w:val="27"/>
              </w:rPr>
              <w:t>G</w:t>
            </w:r>
          </w:p>
        </w:tc>
        <w:tc>
          <w:tcPr>
            <w:tcW w:w="578" w:type="dxa"/>
            <w:hideMark/>
          </w:tcPr>
          <w:p w14:paraId="400A4EE8" w14:textId="2214F033" w:rsidR="000234B8" w:rsidRPr="00F45701" w:rsidRDefault="000234B8" w:rsidP="000234B8">
            <w:pPr>
              <w:jc w:val="center"/>
              <w:rPr>
                <w:rFonts w:eastAsia="Times New Roman" w:cs="Arial"/>
                <w:sz w:val="36"/>
                <w:szCs w:val="36"/>
              </w:rPr>
            </w:pPr>
            <w:r>
              <w:rPr>
                <w:color w:val="0D0D0D"/>
                <w:sz w:val="27"/>
              </w:rPr>
              <w:t>S</w:t>
            </w:r>
          </w:p>
        </w:tc>
      </w:tr>
      <w:tr w:rsidR="000234B8" w:rsidRPr="00F45701" w14:paraId="348F1DCA" w14:textId="77777777" w:rsidTr="00C435AE">
        <w:trPr>
          <w:trHeight w:val="624"/>
        </w:trPr>
        <w:tc>
          <w:tcPr>
            <w:tcW w:w="542" w:type="dxa"/>
            <w:hideMark/>
          </w:tcPr>
          <w:p w14:paraId="1F34E0D4" w14:textId="77777777" w:rsidR="000234B8" w:rsidRPr="00F45701" w:rsidRDefault="000234B8" w:rsidP="000234B8">
            <w:pPr>
              <w:jc w:val="center"/>
              <w:rPr>
                <w:rFonts w:eastAsia="Times New Roman" w:cs="Arial"/>
                <w:sz w:val="36"/>
                <w:szCs w:val="36"/>
              </w:rPr>
            </w:pPr>
            <w:r>
              <w:rPr>
                <w:color w:val="0D0D0D"/>
                <w:sz w:val="27"/>
              </w:rPr>
              <w:t>E</w:t>
            </w:r>
          </w:p>
        </w:tc>
        <w:tc>
          <w:tcPr>
            <w:tcW w:w="577" w:type="dxa"/>
            <w:hideMark/>
          </w:tcPr>
          <w:p w14:paraId="4AA1EA40" w14:textId="77777777" w:rsidR="000234B8" w:rsidRPr="00F45701" w:rsidRDefault="000234B8" w:rsidP="000234B8">
            <w:pPr>
              <w:jc w:val="center"/>
              <w:rPr>
                <w:rFonts w:eastAsia="Times New Roman" w:cs="Arial"/>
                <w:sz w:val="36"/>
                <w:szCs w:val="36"/>
              </w:rPr>
            </w:pPr>
            <w:r>
              <w:rPr>
                <w:color w:val="0D0D0D"/>
                <w:sz w:val="27"/>
              </w:rPr>
              <w:t>Q</w:t>
            </w:r>
          </w:p>
        </w:tc>
        <w:tc>
          <w:tcPr>
            <w:tcW w:w="583" w:type="dxa"/>
            <w:hideMark/>
          </w:tcPr>
          <w:p w14:paraId="40A46CCC" w14:textId="77777777" w:rsidR="000234B8" w:rsidRPr="00F45701" w:rsidRDefault="000234B8" w:rsidP="000234B8">
            <w:pPr>
              <w:jc w:val="center"/>
              <w:rPr>
                <w:rFonts w:eastAsia="Times New Roman" w:cs="Arial"/>
                <w:sz w:val="36"/>
                <w:szCs w:val="36"/>
              </w:rPr>
            </w:pPr>
            <w:r>
              <w:rPr>
                <w:color w:val="0D0D0D"/>
                <w:sz w:val="27"/>
              </w:rPr>
              <w:t>W</w:t>
            </w:r>
          </w:p>
        </w:tc>
        <w:tc>
          <w:tcPr>
            <w:tcW w:w="579" w:type="dxa"/>
            <w:hideMark/>
          </w:tcPr>
          <w:p w14:paraId="7EEE95E3" w14:textId="77777777" w:rsidR="000234B8" w:rsidRPr="00F45701" w:rsidRDefault="000234B8" w:rsidP="000234B8">
            <w:pPr>
              <w:jc w:val="center"/>
              <w:rPr>
                <w:rFonts w:eastAsia="Times New Roman" w:cs="Arial"/>
                <w:sz w:val="36"/>
                <w:szCs w:val="36"/>
              </w:rPr>
            </w:pPr>
            <w:r>
              <w:rPr>
                <w:color w:val="0D0D0D"/>
                <w:sz w:val="27"/>
              </w:rPr>
              <w:t>E</w:t>
            </w:r>
          </w:p>
        </w:tc>
        <w:tc>
          <w:tcPr>
            <w:tcW w:w="575" w:type="dxa"/>
            <w:hideMark/>
          </w:tcPr>
          <w:p w14:paraId="21F9261E" w14:textId="77777777" w:rsidR="000234B8" w:rsidRPr="00F45701" w:rsidRDefault="000234B8" w:rsidP="000234B8">
            <w:pPr>
              <w:jc w:val="center"/>
              <w:rPr>
                <w:rFonts w:eastAsia="Times New Roman" w:cs="Arial"/>
                <w:sz w:val="36"/>
                <w:szCs w:val="36"/>
              </w:rPr>
            </w:pPr>
            <w:r>
              <w:rPr>
                <w:color w:val="0D0D0D"/>
                <w:sz w:val="27"/>
              </w:rPr>
              <w:t>R</w:t>
            </w:r>
          </w:p>
        </w:tc>
        <w:tc>
          <w:tcPr>
            <w:tcW w:w="578" w:type="dxa"/>
            <w:hideMark/>
          </w:tcPr>
          <w:p w14:paraId="6E382217" w14:textId="77777777" w:rsidR="000234B8" w:rsidRPr="00F45701" w:rsidRDefault="000234B8" w:rsidP="000234B8">
            <w:pPr>
              <w:jc w:val="center"/>
              <w:rPr>
                <w:rFonts w:eastAsia="Times New Roman" w:cs="Arial"/>
                <w:sz w:val="36"/>
                <w:szCs w:val="36"/>
              </w:rPr>
            </w:pPr>
            <w:r>
              <w:rPr>
                <w:color w:val="0D0D0D"/>
                <w:sz w:val="27"/>
              </w:rPr>
              <w:t>I</w:t>
            </w:r>
          </w:p>
        </w:tc>
        <w:tc>
          <w:tcPr>
            <w:tcW w:w="584" w:type="dxa"/>
            <w:hideMark/>
          </w:tcPr>
          <w:p w14:paraId="7A80BA59"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3779DB0C" w14:textId="77777777" w:rsidR="000234B8" w:rsidRPr="00F45701" w:rsidRDefault="000234B8" w:rsidP="000234B8">
            <w:pPr>
              <w:jc w:val="center"/>
              <w:rPr>
                <w:rFonts w:eastAsia="Times New Roman" w:cs="Arial"/>
                <w:sz w:val="36"/>
                <w:szCs w:val="36"/>
              </w:rPr>
            </w:pPr>
            <w:r>
              <w:rPr>
                <w:color w:val="0D0D0D"/>
                <w:sz w:val="27"/>
              </w:rPr>
              <w:t>F</w:t>
            </w:r>
          </w:p>
        </w:tc>
        <w:tc>
          <w:tcPr>
            <w:tcW w:w="580" w:type="dxa"/>
            <w:hideMark/>
          </w:tcPr>
          <w:p w14:paraId="58D538CB" w14:textId="77777777" w:rsidR="000234B8" w:rsidRPr="00F45701" w:rsidRDefault="000234B8" w:rsidP="000234B8">
            <w:pPr>
              <w:jc w:val="center"/>
              <w:rPr>
                <w:rFonts w:eastAsia="Times New Roman" w:cs="Arial"/>
                <w:sz w:val="36"/>
                <w:szCs w:val="36"/>
              </w:rPr>
            </w:pPr>
            <w:r>
              <w:rPr>
                <w:color w:val="0D0D0D"/>
                <w:sz w:val="27"/>
              </w:rPr>
              <w:t>L</w:t>
            </w:r>
          </w:p>
        </w:tc>
        <w:tc>
          <w:tcPr>
            <w:tcW w:w="580" w:type="dxa"/>
            <w:hideMark/>
          </w:tcPr>
          <w:p w14:paraId="06F0B0FF" w14:textId="77777777" w:rsidR="000234B8" w:rsidRPr="00F45701" w:rsidRDefault="000234B8" w:rsidP="000234B8">
            <w:pPr>
              <w:jc w:val="center"/>
              <w:rPr>
                <w:rFonts w:eastAsia="Times New Roman" w:cs="Arial"/>
                <w:sz w:val="36"/>
                <w:szCs w:val="36"/>
              </w:rPr>
            </w:pPr>
            <w:r>
              <w:rPr>
                <w:color w:val="0D0D0D"/>
                <w:sz w:val="27"/>
              </w:rPr>
              <w:t>U</w:t>
            </w:r>
          </w:p>
        </w:tc>
        <w:tc>
          <w:tcPr>
            <w:tcW w:w="578" w:type="dxa"/>
            <w:hideMark/>
          </w:tcPr>
          <w:p w14:paraId="5AC2D3AB" w14:textId="77777777" w:rsidR="000234B8" w:rsidRPr="00F45701" w:rsidRDefault="000234B8" w:rsidP="000234B8">
            <w:pPr>
              <w:jc w:val="center"/>
              <w:rPr>
                <w:rFonts w:eastAsia="Times New Roman" w:cs="Arial"/>
                <w:sz w:val="36"/>
                <w:szCs w:val="36"/>
              </w:rPr>
            </w:pPr>
            <w:r>
              <w:rPr>
                <w:color w:val="0D0D0D"/>
                <w:sz w:val="27"/>
              </w:rPr>
              <w:t>E</w:t>
            </w:r>
          </w:p>
        </w:tc>
        <w:tc>
          <w:tcPr>
            <w:tcW w:w="580" w:type="dxa"/>
            <w:hideMark/>
          </w:tcPr>
          <w:p w14:paraId="7F3F2753"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34D4A40C" w14:textId="77777777" w:rsidR="000234B8" w:rsidRPr="00F45701" w:rsidRDefault="000234B8" w:rsidP="000234B8">
            <w:pPr>
              <w:jc w:val="center"/>
              <w:rPr>
                <w:rFonts w:eastAsia="Times New Roman" w:cs="Arial"/>
                <w:sz w:val="36"/>
                <w:szCs w:val="36"/>
              </w:rPr>
            </w:pPr>
            <w:r>
              <w:rPr>
                <w:color w:val="0D0D0D"/>
                <w:sz w:val="27"/>
              </w:rPr>
              <w:t>Z</w:t>
            </w:r>
          </w:p>
        </w:tc>
        <w:tc>
          <w:tcPr>
            <w:tcW w:w="578" w:type="dxa"/>
            <w:hideMark/>
          </w:tcPr>
          <w:p w14:paraId="5CA634CD" w14:textId="4A957326" w:rsidR="000234B8" w:rsidRPr="00F45701" w:rsidRDefault="000234B8" w:rsidP="000234B8">
            <w:pPr>
              <w:jc w:val="center"/>
              <w:rPr>
                <w:rFonts w:eastAsia="Times New Roman" w:cs="Arial"/>
                <w:sz w:val="36"/>
                <w:szCs w:val="36"/>
              </w:rPr>
            </w:pPr>
            <w:r>
              <w:rPr>
                <w:color w:val="0D0D0D"/>
                <w:sz w:val="27"/>
              </w:rPr>
              <w:t>A</w:t>
            </w:r>
          </w:p>
        </w:tc>
        <w:tc>
          <w:tcPr>
            <w:tcW w:w="578" w:type="dxa"/>
            <w:hideMark/>
          </w:tcPr>
          <w:p w14:paraId="6F449182" w14:textId="77777777" w:rsidR="000234B8" w:rsidRPr="00F45701" w:rsidRDefault="000234B8" w:rsidP="000234B8">
            <w:pPr>
              <w:jc w:val="center"/>
              <w:rPr>
                <w:rFonts w:eastAsia="Times New Roman" w:cs="Arial"/>
                <w:sz w:val="36"/>
                <w:szCs w:val="36"/>
              </w:rPr>
            </w:pPr>
            <w:r>
              <w:rPr>
                <w:color w:val="0D0D0D"/>
                <w:sz w:val="27"/>
              </w:rPr>
              <w:t>F</w:t>
            </w:r>
          </w:p>
        </w:tc>
      </w:tr>
      <w:tr w:rsidR="000234B8" w:rsidRPr="00F45701" w14:paraId="4B3BAAFF" w14:textId="77777777" w:rsidTr="00C435AE">
        <w:trPr>
          <w:trHeight w:val="624"/>
        </w:trPr>
        <w:tc>
          <w:tcPr>
            <w:tcW w:w="542" w:type="dxa"/>
            <w:hideMark/>
          </w:tcPr>
          <w:p w14:paraId="7176A812" w14:textId="77777777" w:rsidR="000234B8" w:rsidRPr="00F45701" w:rsidRDefault="000234B8" w:rsidP="000234B8">
            <w:pPr>
              <w:jc w:val="center"/>
              <w:rPr>
                <w:rFonts w:eastAsia="Times New Roman" w:cs="Arial"/>
                <w:sz w:val="36"/>
                <w:szCs w:val="36"/>
              </w:rPr>
            </w:pPr>
            <w:r>
              <w:rPr>
                <w:color w:val="0D0D0D"/>
                <w:sz w:val="27"/>
              </w:rPr>
              <w:t>S</w:t>
            </w:r>
          </w:p>
        </w:tc>
        <w:tc>
          <w:tcPr>
            <w:tcW w:w="577" w:type="dxa"/>
            <w:hideMark/>
          </w:tcPr>
          <w:p w14:paraId="701AA4A3" w14:textId="77777777" w:rsidR="000234B8" w:rsidRPr="00F45701" w:rsidRDefault="000234B8" w:rsidP="000234B8">
            <w:pPr>
              <w:jc w:val="center"/>
              <w:rPr>
                <w:rFonts w:eastAsia="Times New Roman" w:cs="Arial"/>
                <w:sz w:val="36"/>
                <w:szCs w:val="36"/>
              </w:rPr>
            </w:pPr>
            <w:r>
              <w:rPr>
                <w:color w:val="0D0D0D"/>
                <w:sz w:val="27"/>
              </w:rPr>
              <w:t>P</w:t>
            </w:r>
          </w:p>
        </w:tc>
        <w:tc>
          <w:tcPr>
            <w:tcW w:w="583" w:type="dxa"/>
            <w:hideMark/>
          </w:tcPr>
          <w:p w14:paraId="492AE2D9" w14:textId="77777777" w:rsidR="000234B8" w:rsidRPr="00F45701" w:rsidRDefault="000234B8" w:rsidP="000234B8">
            <w:pPr>
              <w:jc w:val="center"/>
              <w:rPr>
                <w:rFonts w:eastAsia="Times New Roman" w:cs="Arial"/>
                <w:sz w:val="36"/>
                <w:szCs w:val="36"/>
              </w:rPr>
            </w:pPr>
            <w:r>
              <w:rPr>
                <w:color w:val="0D0D0D"/>
                <w:sz w:val="27"/>
              </w:rPr>
              <w:t>O</w:t>
            </w:r>
          </w:p>
        </w:tc>
        <w:tc>
          <w:tcPr>
            <w:tcW w:w="579" w:type="dxa"/>
            <w:hideMark/>
          </w:tcPr>
          <w:p w14:paraId="0D4D6C63" w14:textId="77777777" w:rsidR="000234B8" w:rsidRPr="00F45701" w:rsidRDefault="000234B8" w:rsidP="000234B8">
            <w:pPr>
              <w:jc w:val="center"/>
              <w:rPr>
                <w:rFonts w:eastAsia="Times New Roman" w:cs="Arial"/>
                <w:sz w:val="36"/>
                <w:szCs w:val="36"/>
              </w:rPr>
            </w:pPr>
            <w:r>
              <w:rPr>
                <w:color w:val="0D0D0D"/>
                <w:sz w:val="27"/>
              </w:rPr>
              <w:t>T</w:t>
            </w:r>
          </w:p>
        </w:tc>
        <w:tc>
          <w:tcPr>
            <w:tcW w:w="575" w:type="dxa"/>
            <w:hideMark/>
          </w:tcPr>
          <w:p w14:paraId="6E43C55D" w14:textId="77777777" w:rsidR="000234B8" w:rsidRPr="00F45701" w:rsidRDefault="000234B8" w:rsidP="000234B8">
            <w:pPr>
              <w:jc w:val="center"/>
              <w:rPr>
                <w:rFonts w:eastAsia="Times New Roman" w:cs="Arial"/>
                <w:sz w:val="36"/>
                <w:szCs w:val="36"/>
              </w:rPr>
            </w:pPr>
            <w:r>
              <w:rPr>
                <w:color w:val="0D0D0D"/>
                <w:sz w:val="27"/>
              </w:rPr>
              <w:t>I</w:t>
            </w:r>
          </w:p>
        </w:tc>
        <w:tc>
          <w:tcPr>
            <w:tcW w:w="578" w:type="dxa"/>
            <w:hideMark/>
          </w:tcPr>
          <w:p w14:paraId="38F771DA" w14:textId="77777777" w:rsidR="000234B8" w:rsidRPr="00F45701" w:rsidRDefault="000234B8" w:rsidP="000234B8">
            <w:pPr>
              <w:jc w:val="center"/>
              <w:rPr>
                <w:rFonts w:eastAsia="Times New Roman" w:cs="Arial"/>
                <w:sz w:val="36"/>
                <w:szCs w:val="36"/>
              </w:rPr>
            </w:pPr>
            <w:r>
              <w:rPr>
                <w:color w:val="0D0D0D"/>
                <w:sz w:val="27"/>
              </w:rPr>
              <w:t>O</w:t>
            </w:r>
          </w:p>
        </w:tc>
        <w:tc>
          <w:tcPr>
            <w:tcW w:w="584" w:type="dxa"/>
            <w:hideMark/>
          </w:tcPr>
          <w:p w14:paraId="07D795C9" w14:textId="77777777" w:rsidR="000234B8" w:rsidRPr="00F45701" w:rsidRDefault="000234B8" w:rsidP="000234B8">
            <w:pPr>
              <w:jc w:val="center"/>
              <w:rPr>
                <w:rFonts w:eastAsia="Times New Roman" w:cs="Arial"/>
                <w:sz w:val="36"/>
                <w:szCs w:val="36"/>
              </w:rPr>
            </w:pPr>
            <w:r>
              <w:rPr>
                <w:color w:val="0D0D0D"/>
                <w:sz w:val="27"/>
              </w:rPr>
              <w:t>P</w:t>
            </w:r>
          </w:p>
        </w:tc>
        <w:tc>
          <w:tcPr>
            <w:tcW w:w="578" w:type="dxa"/>
            <w:hideMark/>
          </w:tcPr>
          <w:p w14:paraId="7499EE79" w14:textId="77777777" w:rsidR="000234B8" w:rsidRPr="00F45701" w:rsidRDefault="000234B8" w:rsidP="000234B8">
            <w:pPr>
              <w:jc w:val="center"/>
              <w:rPr>
                <w:rFonts w:eastAsia="Times New Roman" w:cs="Arial"/>
                <w:sz w:val="36"/>
                <w:szCs w:val="36"/>
              </w:rPr>
            </w:pPr>
            <w:r>
              <w:rPr>
                <w:color w:val="0D0D0D"/>
                <w:sz w:val="27"/>
              </w:rPr>
              <w:t>L</w:t>
            </w:r>
          </w:p>
        </w:tc>
        <w:tc>
          <w:tcPr>
            <w:tcW w:w="580" w:type="dxa"/>
            <w:hideMark/>
          </w:tcPr>
          <w:p w14:paraId="505E8979" w14:textId="77777777" w:rsidR="000234B8" w:rsidRPr="00F45701" w:rsidRDefault="000234B8" w:rsidP="000234B8">
            <w:pPr>
              <w:jc w:val="center"/>
              <w:rPr>
                <w:rFonts w:eastAsia="Times New Roman" w:cs="Arial"/>
                <w:sz w:val="36"/>
                <w:szCs w:val="36"/>
              </w:rPr>
            </w:pPr>
            <w:r>
              <w:rPr>
                <w:color w:val="0D0D0D"/>
                <w:sz w:val="27"/>
              </w:rPr>
              <w:t>B</w:t>
            </w:r>
          </w:p>
        </w:tc>
        <w:tc>
          <w:tcPr>
            <w:tcW w:w="580" w:type="dxa"/>
            <w:hideMark/>
          </w:tcPr>
          <w:p w14:paraId="55CCC7FD" w14:textId="77777777" w:rsidR="000234B8" w:rsidRPr="00F45701" w:rsidRDefault="000234B8" w:rsidP="000234B8">
            <w:pPr>
              <w:jc w:val="center"/>
              <w:rPr>
                <w:rFonts w:eastAsia="Times New Roman" w:cs="Arial"/>
                <w:sz w:val="36"/>
                <w:szCs w:val="36"/>
              </w:rPr>
            </w:pPr>
            <w:r>
              <w:rPr>
                <w:color w:val="0D0D0D"/>
                <w:sz w:val="27"/>
              </w:rPr>
              <w:t>K</w:t>
            </w:r>
          </w:p>
        </w:tc>
        <w:tc>
          <w:tcPr>
            <w:tcW w:w="578" w:type="dxa"/>
            <w:hideMark/>
          </w:tcPr>
          <w:p w14:paraId="2C21175E" w14:textId="77777777" w:rsidR="000234B8" w:rsidRPr="00F45701" w:rsidRDefault="000234B8" w:rsidP="000234B8">
            <w:pPr>
              <w:jc w:val="center"/>
              <w:rPr>
                <w:rFonts w:eastAsia="Times New Roman" w:cs="Arial"/>
                <w:sz w:val="36"/>
                <w:szCs w:val="36"/>
              </w:rPr>
            </w:pPr>
            <w:r>
              <w:rPr>
                <w:color w:val="0D0D0D"/>
                <w:sz w:val="27"/>
              </w:rPr>
              <w:t>J</w:t>
            </w:r>
          </w:p>
        </w:tc>
        <w:tc>
          <w:tcPr>
            <w:tcW w:w="580" w:type="dxa"/>
            <w:hideMark/>
          </w:tcPr>
          <w:p w14:paraId="0C8A3E8E" w14:textId="77777777" w:rsidR="000234B8" w:rsidRPr="00F45701" w:rsidRDefault="000234B8" w:rsidP="000234B8">
            <w:pPr>
              <w:jc w:val="center"/>
              <w:rPr>
                <w:rFonts w:eastAsia="Times New Roman" w:cs="Arial"/>
                <w:sz w:val="36"/>
                <w:szCs w:val="36"/>
              </w:rPr>
            </w:pPr>
            <w:r>
              <w:rPr>
                <w:color w:val="0D0D0D"/>
                <w:sz w:val="27"/>
              </w:rPr>
              <w:t>D</w:t>
            </w:r>
          </w:p>
        </w:tc>
        <w:tc>
          <w:tcPr>
            <w:tcW w:w="578" w:type="dxa"/>
            <w:hideMark/>
          </w:tcPr>
          <w:p w14:paraId="2E8E730D" w14:textId="77777777" w:rsidR="000234B8" w:rsidRPr="00F45701" w:rsidRDefault="000234B8" w:rsidP="000234B8">
            <w:pPr>
              <w:jc w:val="center"/>
              <w:rPr>
                <w:rFonts w:eastAsia="Times New Roman" w:cs="Arial"/>
                <w:sz w:val="36"/>
                <w:szCs w:val="36"/>
              </w:rPr>
            </w:pPr>
            <w:r>
              <w:rPr>
                <w:color w:val="0D0D0D"/>
                <w:sz w:val="27"/>
              </w:rPr>
              <w:t>G</w:t>
            </w:r>
          </w:p>
        </w:tc>
        <w:tc>
          <w:tcPr>
            <w:tcW w:w="578" w:type="dxa"/>
            <w:hideMark/>
          </w:tcPr>
          <w:p w14:paraId="29E08CAC" w14:textId="77777777" w:rsidR="000234B8" w:rsidRPr="00F45701" w:rsidRDefault="000234B8" w:rsidP="000234B8">
            <w:pPr>
              <w:jc w:val="center"/>
              <w:rPr>
                <w:rFonts w:eastAsia="Times New Roman" w:cs="Arial"/>
                <w:sz w:val="36"/>
                <w:szCs w:val="36"/>
              </w:rPr>
            </w:pPr>
            <w:r>
              <w:rPr>
                <w:color w:val="0D0D0D"/>
                <w:sz w:val="27"/>
              </w:rPr>
              <w:t>G</w:t>
            </w:r>
          </w:p>
        </w:tc>
        <w:tc>
          <w:tcPr>
            <w:tcW w:w="578" w:type="dxa"/>
            <w:hideMark/>
          </w:tcPr>
          <w:p w14:paraId="268158E2" w14:textId="77777777" w:rsidR="000234B8" w:rsidRPr="00F45701" w:rsidRDefault="000234B8" w:rsidP="000234B8">
            <w:pPr>
              <w:jc w:val="center"/>
              <w:rPr>
                <w:rFonts w:eastAsia="Times New Roman" w:cs="Arial"/>
                <w:sz w:val="36"/>
                <w:szCs w:val="36"/>
              </w:rPr>
            </w:pPr>
            <w:r>
              <w:rPr>
                <w:color w:val="0D0D0D"/>
                <w:sz w:val="27"/>
              </w:rPr>
              <w:t>O</w:t>
            </w:r>
          </w:p>
        </w:tc>
      </w:tr>
      <w:tr w:rsidR="000234B8" w:rsidRPr="00F45701" w14:paraId="0C45B8A6" w14:textId="77777777" w:rsidTr="00C435AE">
        <w:trPr>
          <w:trHeight w:val="624"/>
        </w:trPr>
        <w:tc>
          <w:tcPr>
            <w:tcW w:w="542" w:type="dxa"/>
            <w:hideMark/>
          </w:tcPr>
          <w:p w14:paraId="4B1BCAC2" w14:textId="77777777" w:rsidR="000234B8" w:rsidRPr="00F45701" w:rsidRDefault="000234B8" w:rsidP="000234B8">
            <w:pPr>
              <w:jc w:val="center"/>
              <w:rPr>
                <w:rFonts w:eastAsia="Times New Roman" w:cs="Arial"/>
                <w:sz w:val="36"/>
                <w:szCs w:val="36"/>
              </w:rPr>
            </w:pPr>
            <w:r>
              <w:rPr>
                <w:color w:val="0D0D0D"/>
                <w:sz w:val="27"/>
              </w:rPr>
              <w:t>A</w:t>
            </w:r>
          </w:p>
        </w:tc>
        <w:tc>
          <w:tcPr>
            <w:tcW w:w="577" w:type="dxa"/>
            <w:hideMark/>
          </w:tcPr>
          <w:p w14:paraId="043E5151" w14:textId="77777777" w:rsidR="000234B8" w:rsidRPr="00F45701" w:rsidRDefault="000234B8" w:rsidP="000234B8">
            <w:pPr>
              <w:jc w:val="center"/>
              <w:rPr>
                <w:rFonts w:eastAsia="Times New Roman" w:cs="Arial"/>
                <w:sz w:val="36"/>
                <w:szCs w:val="36"/>
              </w:rPr>
            </w:pPr>
            <w:r>
              <w:rPr>
                <w:color w:val="0D0D0D"/>
                <w:sz w:val="27"/>
              </w:rPr>
              <w:t>S</w:t>
            </w:r>
          </w:p>
        </w:tc>
        <w:tc>
          <w:tcPr>
            <w:tcW w:w="583" w:type="dxa"/>
            <w:hideMark/>
          </w:tcPr>
          <w:p w14:paraId="65C245EC" w14:textId="77777777" w:rsidR="000234B8" w:rsidRPr="00F45701" w:rsidRDefault="000234B8" w:rsidP="000234B8">
            <w:pPr>
              <w:jc w:val="center"/>
              <w:rPr>
                <w:rFonts w:eastAsia="Times New Roman" w:cs="Arial"/>
                <w:sz w:val="36"/>
                <w:szCs w:val="36"/>
              </w:rPr>
            </w:pPr>
            <w:r>
              <w:rPr>
                <w:color w:val="0D0D0D"/>
                <w:sz w:val="27"/>
              </w:rPr>
              <w:t>D</w:t>
            </w:r>
          </w:p>
        </w:tc>
        <w:tc>
          <w:tcPr>
            <w:tcW w:w="579" w:type="dxa"/>
            <w:hideMark/>
          </w:tcPr>
          <w:p w14:paraId="69016319" w14:textId="77777777" w:rsidR="000234B8" w:rsidRPr="00F45701" w:rsidRDefault="000234B8" w:rsidP="000234B8">
            <w:pPr>
              <w:jc w:val="center"/>
              <w:rPr>
                <w:rFonts w:eastAsia="Times New Roman" w:cs="Arial"/>
                <w:sz w:val="36"/>
                <w:szCs w:val="36"/>
              </w:rPr>
            </w:pPr>
            <w:r>
              <w:rPr>
                <w:color w:val="0D0D0D"/>
                <w:sz w:val="27"/>
              </w:rPr>
              <w:t>M</w:t>
            </w:r>
          </w:p>
        </w:tc>
        <w:tc>
          <w:tcPr>
            <w:tcW w:w="575" w:type="dxa"/>
            <w:hideMark/>
          </w:tcPr>
          <w:p w14:paraId="7543934A" w14:textId="77777777" w:rsidR="000234B8" w:rsidRPr="00F45701" w:rsidRDefault="000234B8" w:rsidP="000234B8">
            <w:pPr>
              <w:jc w:val="center"/>
              <w:rPr>
                <w:rFonts w:eastAsia="Times New Roman" w:cs="Arial"/>
                <w:sz w:val="36"/>
                <w:szCs w:val="36"/>
              </w:rPr>
            </w:pPr>
            <w:r>
              <w:rPr>
                <w:color w:val="0D0D0D"/>
                <w:sz w:val="27"/>
              </w:rPr>
              <w:t>S</w:t>
            </w:r>
          </w:p>
        </w:tc>
        <w:tc>
          <w:tcPr>
            <w:tcW w:w="578" w:type="dxa"/>
            <w:hideMark/>
          </w:tcPr>
          <w:p w14:paraId="3C767C96" w14:textId="77777777" w:rsidR="000234B8" w:rsidRPr="00F45701" w:rsidRDefault="000234B8" w:rsidP="000234B8">
            <w:pPr>
              <w:jc w:val="center"/>
              <w:rPr>
                <w:rFonts w:eastAsia="Times New Roman" w:cs="Arial"/>
                <w:sz w:val="36"/>
                <w:szCs w:val="36"/>
              </w:rPr>
            </w:pPr>
            <w:r>
              <w:rPr>
                <w:color w:val="0D0D0D"/>
                <w:sz w:val="27"/>
              </w:rPr>
              <w:t>L</w:t>
            </w:r>
          </w:p>
        </w:tc>
        <w:tc>
          <w:tcPr>
            <w:tcW w:w="584" w:type="dxa"/>
            <w:hideMark/>
          </w:tcPr>
          <w:p w14:paraId="28966654" w14:textId="77777777" w:rsidR="000234B8" w:rsidRPr="00F45701" w:rsidRDefault="000234B8" w:rsidP="000234B8">
            <w:pPr>
              <w:jc w:val="center"/>
              <w:rPr>
                <w:rFonts w:eastAsia="Times New Roman" w:cs="Arial"/>
                <w:sz w:val="36"/>
                <w:szCs w:val="36"/>
              </w:rPr>
            </w:pPr>
            <w:r>
              <w:rPr>
                <w:color w:val="0D0D0D"/>
                <w:sz w:val="27"/>
              </w:rPr>
              <w:t>E</w:t>
            </w:r>
          </w:p>
        </w:tc>
        <w:tc>
          <w:tcPr>
            <w:tcW w:w="578" w:type="dxa"/>
            <w:hideMark/>
          </w:tcPr>
          <w:p w14:paraId="2CE06435" w14:textId="77777777" w:rsidR="000234B8" w:rsidRPr="00F45701" w:rsidRDefault="000234B8" w:rsidP="000234B8">
            <w:pPr>
              <w:jc w:val="center"/>
              <w:rPr>
                <w:rFonts w:eastAsia="Times New Roman" w:cs="Arial"/>
                <w:sz w:val="36"/>
                <w:szCs w:val="36"/>
              </w:rPr>
            </w:pPr>
            <w:r>
              <w:rPr>
                <w:color w:val="0D0D0D"/>
                <w:sz w:val="27"/>
              </w:rPr>
              <w:t>E</w:t>
            </w:r>
          </w:p>
        </w:tc>
        <w:tc>
          <w:tcPr>
            <w:tcW w:w="580" w:type="dxa"/>
            <w:hideMark/>
          </w:tcPr>
          <w:p w14:paraId="377107DE" w14:textId="77777777" w:rsidR="000234B8" w:rsidRPr="00F45701" w:rsidRDefault="000234B8" w:rsidP="000234B8">
            <w:pPr>
              <w:jc w:val="center"/>
              <w:rPr>
                <w:rFonts w:eastAsia="Times New Roman" w:cs="Arial"/>
                <w:sz w:val="36"/>
                <w:szCs w:val="36"/>
              </w:rPr>
            </w:pPr>
            <w:r>
              <w:rPr>
                <w:color w:val="0D0D0D"/>
                <w:sz w:val="27"/>
              </w:rPr>
              <w:t>P</w:t>
            </w:r>
          </w:p>
        </w:tc>
        <w:tc>
          <w:tcPr>
            <w:tcW w:w="580" w:type="dxa"/>
            <w:hideMark/>
          </w:tcPr>
          <w:p w14:paraId="0647957C" w14:textId="77777777" w:rsidR="000234B8" w:rsidRPr="00F45701" w:rsidRDefault="000234B8" w:rsidP="000234B8">
            <w:pPr>
              <w:jc w:val="center"/>
              <w:rPr>
                <w:rFonts w:eastAsia="Times New Roman" w:cs="Arial"/>
                <w:sz w:val="36"/>
                <w:szCs w:val="36"/>
              </w:rPr>
            </w:pPr>
            <w:r>
              <w:rPr>
                <w:color w:val="0D0D0D"/>
                <w:sz w:val="27"/>
              </w:rPr>
              <w:t>Y</w:t>
            </w:r>
          </w:p>
        </w:tc>
        <w:tc>
          <w:tcPr>
            <w:tcW w:w="578" w:type="dxa"/>
            <w:hideMark/>
          </w:tcPr>
          <w:p w14:paraId="033E749E" w14:textId="77777777" w:rsidR="000234B8" w:rsidRPr="00F45701" w:rsidRDefault="000234B8" w:rsidP="000234B8">
            <w:pPr>
              <w:jc w:val="center"/>
              <w:rPr>
                <w:rFonts w:eastAsia="Times New Roman" w:cs="Arial"/>
                <w:sz w:val="36"/>
                <w:szCs w:val="36"/>
              </w:rPr>
            </w:pPr>
            <w:r>
              <w:rPr>
                <w:color w:val="0D0D0D"/>
                <w:sz w:val="27"/>
              </w:rPr>
              <w:t>E</w:t>
            </w:r>
          </w:p>
        </w:tc>
        <w:tc>
          <w:tcPr>
            <w:tcW w:w="580" w:type="dxa"/>
            <w:hideMark/>
          </w:tcPr>
          <w:p w14:paraId="0E0C7837" w14:textId="77777777" w:rsidR="000234B8" w:rsidRPr="00F45701" w:rsidRDefault="000234B8" w:rsidP="000234B8">
            <w:pPr>
              <w:jc w:val="center"/>
              <w:rPr>
                <w:rFonts w:eastAsia="Times New Roman" w:cs="Arial"/>
                <w:sz w:val="36"/>
                <w:szCs w:val="36"/>
              </w:rPr>
            </w:pPr>
            <w:r>
              <w:rPr>
                <w:color w:val="0D0D0D"/>
                <w:sz w:val="27"/>
              </w:rPr>
              <w:t>S</w:t>
            </w:r>
          </w:p>
        </w:tc>
        <w:tc>
          <w:tcPr>
            <w:tcW w:w="578" w:type="dxa"/>
            <w:hideMark/>
          </w:tcPr>
          <w:p w14:paraId="0F6C8CE9" w14:textId="77777777" w:rsidR="000234B8" w:rsidRPr="00F45701" w:rsidRDefault="000234B8" w:rsidP="000234B8">
            <w:pPr>
              <w:jc w:val="center"/>
              <w:rPr>
                <w:rFonts w:eastAsia="Times New Roman" w:cs="Arial"/>
                <w:sz w:val="36"/>
                <w:szCs w:val="36"/>
              </w:rPr>
            </w:pPr>
            <w:r>
              <w:rPr>
                <w:color w:val="0D0D0D"/>
                <w:sz w:val="27"/>
              </w:rPr>
              <w:t>S</w:t>
            </w:r>
          </w:p>
        </w:tc>
        <w:tc>
          <w:tcPr>
            <w:tcW w:w="578" w:type="dxa"/>
            <w:hideMark/>
          </w:tcPr>
          <w:p w14:paraId="5266703B" w14:textId="77777777" w:rsidR="000234B8" w:rsidRPr="00F45701" w:rsidRDefault="000234B8" w:rsidP="000234B8">
            <w:pPr>
              <w:jc w:val="center"/>
              <w:rPr>
                <w:rFonts w:eastAsia="Times New Roman" w:cs="Arial"/>
                <w:sz w:val="36"/>
                <w:szCs w:val="36"/>
              </w:rPr>
            </w:pPr>
            <w:r>
              <w:rPr>
                <w:color w:val="0D0D0D"/>
                <w:sz w:val="27"/>
              </w:rPr>
              <w:t>F</w:t>
            </w:r>
          </w:p>
        </w:tc>
        <w:tc>
          <w:tcPr>
            <w:tcW w:w="578" w:type="dxa"/>
            <w:hideMark/>
          </w:tcPr>
          <w:p w14:paraId="3EEC5A01" w14:textId="77777777" w:rsidR="000234B8" w:rsidRPr="00F45701" w:rsidRDefault="000234B8" w:rsidP="000234B8">
            <w:pPr>
              <w:jc w:val="center"/>
              <w:rPr>
                <w:rFonts w:eastAsia="Times New Roman" w:cs="Arial"/>
                <w:sz w:val="36"/>
                <w:szCs w:val="36"/>
              </w:rPr>
            </w:pPr>
            <w:r>
              <w:rPr>
                <w:color w:val="0D0D0D"/>
                <w:sz w:val="27"/>
              </w:rPr>
              <w:t>O</w:t>
            </w:r>
          </w:p>
        </w:tc>
      </w:tr>
      <w:tr w:rsidR="000234B8" w:rsidRPr="00F45701" w14:paraId="3777C455" w14:textId="77777777" w:rsidTr="00C435AE">
        <w:trPr>
          <w:trHeight w:val="624"/>
        </w:trPr>
        <w:tc>
          <w:tcPr>
            <w:tcW w:w="542" w:type="dxa"/>
            <w:hideMark/>
          </w:tcPr>
          <w:p w14:paraId="69C97B70" w14:textId="77777777" w:rsidR="000234B8" w:rsidRPr="00F45701" w:rsidRDefault="000234B8" w:rsidP="000234B8">
            <w:pPr>
              <w:jc w:val="center"/>
              <w:rPr>
                <w:rFonts w:eastAsia="Times New Roman" w:cs="Arial"/>
                <w:sz w:val="36"/>
                <w:szCs w:val="36"/>
              </w:rPr>
            </w:pPr>
            <w:r>
              <w:rPr>
                <w:color w:val="0D0D0D"/>
                <w:sz w:val="27"/>
              </w:rPr>
              <w:t>H</w:t>
            </w:r>
          </w:p>
        </w:tc>
        <w:tc>
          <w:tcPr>
            <w:tcW w:w="577" w:type="dxa"/>
            <w:hideMark/>
          </w:tcPr>
          <w:p w14:paraId="71916E4C" w14:textId="77777777" w:rsidR="000234B8" w:rsidRPr="00F45701" w:rsidRDefault="000234B8" w:rsidP="000234B8">
            <w:pPr>
              <w:jc w:val="center"/>
              <w:rPr>
                <w:rFonts w:eastAsia="Times New Roman" w:cs="Arial"/>
                <w:sz w:val="36"/>
                <w:szCs w:val="36"/>
              </w:rPr>
            </w:pPr>
            <w:r>
              <w:rPr>
                <w:color w:val="0D0D0D"/>
                <w:sz w:val="27"/>
              </w:rPr>
              <w:t>A</w:t>
            </w:r>
          </w:p>
        </w:tc>
        <w:tc>
          <w:tcPr>
            <w:tcW w:w="583" w:type="dxa"/>
            <w:hideMark/>
          </w:tcPr>
          <w:p w14:paraId="7341480D" w14:textId="77777777" w:rsidR="000234B8" w:rsidRPr="00F45701" w:rsidRDefault="000234B8" w:rsidP="000234B8">
            <w:pPr>
              <w:jc w:val="center"/>
              <w:rPr>
                <w:rFonts w:eastAsia="Times New Roman" w:cs="Arial"/>
                <w:sz w:val="36"/>
                <w:szCs w:val="36"/>
              </w:rPr>
            </w:pPr>
            <w:r>
              <w:rPr>
                <w:color w:val="0D0D0D"/>
                <w:sz w:val="27"/>
              </w:rPr>
              <w:t>Y</w:t>
            </w:r>
          </w:p>
        </w:tc>
        <w:tc>
          <w:tcPr>
            <w:tcW w:w="579" w:type="dxa"/>
            <w:hideMark/>
          </w:tcPr>
          <w:p w14:paraId="2A761109" w14:textId="77777777" w:rsidR="000234B8" w:rsidRPr="00F45701" w:rsidRDefault="000234B8" w:rsidP="000234B8">
            <w:pPr>
              <w:jc w:val="center"/>
              <w:rPr>
                <w:rFonts w:eastAsia="Times New Roman" w:cs="Arial"/>
                <w:sz w:val="36"/>
                <w:szCs w:val="36"/>
              </w:rPr>
            </w:pPr>
            <w:r>
              <w:rPr>
                <w:color w:val="0D0D0D"/>
                <w:sz w:val="27"/>
              </w:rPr>
              <w:t>F</w:t>
            </w:r>
          </w:p>
        </w:tc>
        <w:tc>
          <w:tcPr>
            <w:tcW w:w="575" w:type="dxa"/>
            <w:hideMark/>
          </w:tcPr>
          <w:p w14:paraId="0E7858EB" w14:textId="77777777" w:rsidR="000234B8" w:rsidRPr="00F45701" w:rsidRDefault="000234B8" w:rsidP="000234B8">
            <w:pPr>
              <w:jc w:val="center"/>
              <w:rPr>
                <w:rFonts w:eastAsia="Times New Roman" w:cs="Arial"/>
                <w:sz w:val="36"/>
                <w:szCs w:val="36"/>
              </w:rPr>
            </w:pPr>
            <w:r>
              <w:rPr>
                <w:color w:val="0D0D0D"/>
                <w:sz w:val="27"/>
              </w:rPr>
              <w:t>E</w:t>
            </w:r>
          </w:p>
        </w:tc>
        <w:tc>
          <w:tcPr>
            <w:tcW w:w="578" w:type="dxa"/>
            <w:hideMark/>
          </w:tcPr>
          <w:p w14:paraId="39F7F042" w14:textId="77777777" w:rsidR="000234B8" w:rsidRPr="00F45701" w:rsidRDefault="000234B8" w:rsidP="000234B8">
            <w:pPr>
              <w:jc w:val="center"/>
              <w:rPr>
                <w:rFonts w:eastAsia="Times New Roman" w:cs="Arial"/>
                <w:sz w:val="36"/>
                <w:szCs w:val="36"/>
              </w:rPr>
            </w:pPr>
            <w:r>
              <w:rPr>
                <w:color w:val="0D0D0D"/>
                <w:sz w:val="27"/>
              </w:rPr>
              <w:t>V</w:t>
            </w:r>
          </w:p>
        </w:tc>
        <w:tc>
          <w:tcPr>
            <w:tcW w:w="584" w:type="dxa"/>
            <w:hideMark/>
          </w:tcPr>
          <w:p w14:paraId="77C8F95A" w14:textId="77777777" w:rsidR="000234B8" w:rsidRPr="00F45701" w:rsidRDefault="000234B8" w:rsidP="000234B8">
            <w:pPr>
              <w:jc w:val="center"/>
              <w:rPr>
                <w:rFonts w:eastAsia="Times New Roman" w:cs="Arial"/>
                <w:sz w:val="36"/>
                <w:szCs w:val="36"/>
              </w:rPr>
            </w:pPr>
            <w:r>
              <w:rPr>
                <w:color w:val="0D0D0D"/>
                <w:sz w:val="27"/>
              </w:rPr>
              <w:t>E</w:t>
            </w:r>
          </w:p>
        </w:tc>
        <w:tc>
          <w:tcPr>
            <w:tcW w:w="578" w:type="dxa"/>
            <w:hideMark/>
          </w:tcPr>
          <w:p w14:paraId="7412E8AE" w14:textId="77777777" w:rsidR="000234B8" w:rsidRPr="00F45701" w:rsidRDefault="000234B8" w:rsidP="000234B8">
            <w:pPr>
              <w:jc w:val="center"/>
              <w:rPr>
                <w:rFonts w:eastAsia="Times New Roman" w:cs="Arial"/>
                <w:sz w:val="36"/>
                <w:szCs w:val="36"/>
              </w:rPr>
            </w:pPr>
            <w:r>
              <w:rPr>
                <w:color w:val="0D0D0D"/>
                <w:sz w:val="27"/>
              </w:rPr>
              <w:t>R</w:t>
            </w:r>
          </w:p>
        </w:tc>
        <w:tc>
          <w:tcPr>
            <w:tcW w:w="580" w:type="dxa"/>
            <w:hideMark/>
          </w:tcPr>
          <w:p w14:paraId="14754623" w14:textId="77777777" w:rsidR="000234B8" w:rsidRPr="00F45701" w:rsidRDefault="000234B8" w:rsidP="000234B8">
            <w:pPr>
              <w:jc w:val="center"/>
              <w:rPr>
                <w:rFonts w:eastAsia="Times New Roman" w:cs="Arial"/>
                <w:sz w:val="36"/>
                <w:szCs w:val="36"/>
              </w:rPr>
            </w:pPr>
            <w:r>
              <w:rPr>
                <w:color w:val="0D0D0D"/>
                <w:sz w:val="27"/>
              </w:rPr>
              <w:t>N</w:t>
            </w:r>
          </w:p>
        </w:tc>
        <w:tc>
          <w:tcPr>
            <w:tcW w:w="580" w:type="dxa"/>
            <w:hideMark/>
          </w:tcPr>
          <w:p w14:paraId="721067FB" w14:textId="77777777" w:rsidR="000234B8" w:rsidRPr="00F45701" w:rsidRDefault="000234B8" w:rsidP="000234B8">
            <w:pPr>
              <w:jc w:val="center"/>
              <w:rPr>
                <w:rFonts w:eastAsia="Times New Roman" w:cs="Arial"/>
                <w:sz w:val="36"/>
                <w:szCs w:val="36"/>
              </w:rPr>
            </w:pPr>
            <w:r>
              <w:rPr>
                <w:color w:val="0D0D0D"/>
                <w:sz w:val="27"/>
              </w:rPr>
              <w:t>F</w:t>
            </w:r>
          </w:p>
        </w:tc>
        <w:tc>
          <w:tcPr>
            <w:tcW w:w="578" w:type="dxa"/>
            <w:hideMark/>
          </w:tcPr>
          <w:p w14:paraId="7A71FC05" w14:textId="77777777" w:rsidR="000234B8" w:rsidRPr="00F45701" w:rsidRDefault="000234B8" w:rsidP="000234B8">
            <w:pPr>
              <w:jc w:val="center"/>
              <w:rPr>
                <w:rFonts w:eastAsia="Times New Roman" w:cs="Arial"/>
                <w:sz w:val="36"/>
                <w:szCs w:val="36"/>
              </w:rPr>
            </w:pPr>
            <w:r>
              <w:rPr>
                <w:color w:val="0D0D0D"/>
                <w:sz w:val="27"/>
              </w:rPr>
              <w:t>G</w:t>
            </w:r>
          </w:p>
        </w:tc>
        <w:tc>
          <w:tcPr>
            <w:tcW w:w="580" w:type="dxa"/>
            <w:hideMark/>
          </w:tcPr>
          <w:p w14:paraId="01DE4521" w14:textId="77777777" w:rsidR="000234B8" w:rsidRPr="00F45701" w:rsidRDefault="000234B8" w:rsidP="000234B8">
            <w:pPr>
              <w:jc w:val="center"/>
              <w:rPr>
                <w:rFonts w:eastAsia="Times New Roman" w:cs="Arial"/>
                <w:sz w:val="36"/>
                <w:szCs w:val="36"/>
              </w:rPr>
            </w:pPr>
            <w:r>
              <w:rPr>
                <w:color w:val="0D0D0D"/>
                <w:sz w:val="27"/>
              </w:rPr>
              <w:t>N</w:t>
            </w:r>
          </w:p>
        </w:tc>
        <w:tc>
          <w:tcPr>
            <w:tcW w:w="578" w:type="dxa"/>
            <w:hideMark/>
          </w:tcPr>
          <w:p w14:paraId="470EB976" w14:textId="77777777" w:rsidR="000234B8" w:rsidRPr="00F45701" w:rsidRDefault="000234B8" w:rsidP="000234B8">
            <w:pPr>
              <w:jc w:val="center"/>
              <w:rPr>
                <w:rFonts w:eastAsia="Times New Roman" w:cs="Arial"/>
                <w:sz w:val="36"/>
                <w:szCs w:val="36"/>
              </w:rPr>
            </w:pPr>
            <w:r>
              <w:rPr>
                <w:color w:val="0D0D0D"/>
                <w:sz w:val="27"/>
              </w:rPr>
              <w:t>H</w:t>
            </w:r>
          </w:p>
        </w:tc>
        <w:tc>
          <w:tcPr>
            <w:tcW w:w="578" w:type="dxa"/>
            <w:hideMark/>
          </w:tcPr>
          <w:p w14:paraId="1AEDBFBC" w14:textId="77777777" w:rsidR="000234B8" w:rsidRPr="00F45701" w:rsidRDefault="000234B8" w:rsidP="000234B8">
            <w:pPr>
              <w:jc w:val="center"/>
              <w:rPr>
                <w:rFonts w:eastAsia="Times New Roman" w:cs="Arial"/>
                <w:sz w:val="36"/>
                <w:szCs w:val="36"/>
              </w:rPr>
            </w:pPr>
            <w:r>
              <w:rPr>
                <w:color w:val="0D0D0D"/>
                <w:sz w:val="27"/>
              </w:rPr>
              <w:t>K</w:t>
            </w:r>
          </w:p>
        </w:tc>
        <w:tc>
          <w:tcPr>
            <w:tcW w:w="578" w:type="dxa"/>
            <w:hideMark/>
          </w:tcPr>
          <w:p w14:paraId="2DE14DF0" w14:textId="453DC7F8" w:rsidR="000234B8" w:rsidRPr="00F45701" w:rsidRDefault="000234B8" w:rsidP="000234B8">
            <w:pPr>
              <w:jc w:val="center"/>
              <w:rPr>
                <w:rFonts w:eastAsia="Times New Roman" w:cs="Arial"/>
                <w:sz w:val="36"/>
                <w:szCs w:val="36"/>
              </w:rPr>
            </w:pPr>
            <w:r>
              <w:rPr>
                <w:color w:val="0D0D0D"/>
                <w:sz w:val="27"/>
              </w:rPr>
              <w:t>T</w:t>
            </w:r>
          </w:p>
        </w:tc>
      </w:tr>
    </w:tbl>
    <w:p w14:paraId="46389A3C" w14:textId="306EC7B9" w:rsidR="00CC208E" w:rsidRDefault="00CC208E" w:rsidP="00C57BEC">
      <w:pPr>
        <w:pStyle w:val="a3"/>
      </w:pPr>
      <w:r>
        <w:rPr>
          <w:noProof/>
        </w:rPr>
        <w:drawing>
          <wp:anchor distT="0" distB="0" distL="114300" distR="114300" simplePos="0" relativeHeight="251551744" behindDoc="0" locked="0" layoutInCell="1" allowOverlap="1" wp14:anchorId="68DF9F4F" wp14:editId="1C17CF62">
            <wp:simplePos x="0" y="0"/>
            <wp:positionH relativeFrom="margin">
              <wp:posOffset>5285696</wp:posOffset>
            </wp:positionH>
            <wp:positionV relativeFrom="paragraph">
              <wp:posOffset>6079106</wp:posOffset>
            </wp:positionV>
            <wp:extent cx="793750" cy="744220"/>
            <wp:effectExtent l="0" t="0" r="6350" b="0"/>
            <wp:wrapNone/>
            <wp:docPr id="2071"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r>
        <w:rPr>
          <w:noProof/>
        </w:rPr>
        <mc:AlternateContent>
          <mc:Choice Requires="wps">
            <w:drawing>
              <wp:inline distT="0" distB="0" distL="0" distR="0" wp14:anchorId="50991EE3" wp14:editId="587B9AF2">
                <wp:extent cx="4826635" cy="813979"/>
                <wp:effectExtent l="0" t="0" r="0" b="0"/>
                <wp:docPr id="2065" name="TextBox 11" descr="Cough&#10;Cold&#10;Food poisoning&#10;Dirty Hands&#10;Headache&#10;"/>
                <wp:cNvGraphicFramePr/>
                <a:graphic xmlns:a="http://schemas.openxmlformats.org/drawingml/2006/main">
                  <a:graphicData uri="http://schemas.microsoft.com/office/word/2010/wordprocessingShape">
                    <wps:wsp>
                      <wps:cNvSpPr txBox="1"/>
                      <wps:spPr>
                        <a:xfrm>
                          <a:off x="0" y="0"/>
                          <a:ext cx="4826635" cy="813979"/>
                        </a:xfrm>
                        <a:prstGeom prst="rect">
                          <a:avLst/>
                        </a:prstGeom>
                        <a:noFill/>
                      </wps:spPr>
                      <wps:txbx>
                        <w:txbxContent>
                          <w:p w14:paraId="169081B3" w14:textId="66C91A95" w:rsidR="00BA68D4" w:rsidRDefault="00BA68D4" w:rsidP="000234B8">
                            <w:r>
                              <w:rPr>
                                <w:color w:val="000000" w:themeColor="text1"/>
                                <w:sz w:val="28"/>
                              </w:rPr>
                              <w:t>Cough</w:t>
                            </w:r>
                            <w:r>
                              <w:t xml:space="preserve">, </w:t>
                            </w:r>
                            <w:r>
                              <w:rPr>
                                <w:color w:val="000000" w:themeColor="text1"/>
                                <w:sz w:val="28"/>
                              </w:rPr>
                              <w:t>Cold</w:t>
                            </w:r>
                            <w:r>
                              <w:t xml:space="preserve">, </w:t>
                            </w:r>
                            <w:r>
                              <w:rPr>
                                <w:color w:val="000000" w:themeColor="text1"/>
                                <w:sz w:val="28"/>
                              </w:rPr>
                              <w:t>Food Poisoning</w:t>
                            </w:r>
                            <w:r>
                              <w:t xml:space="preserve">, </w:t>
                            </w:r>
                            <w:r>
                              <w:rPr>
                                <w:color w:val="000000" w:themeColor="text1"/>
                                <w:sz w:val="28"/>
                              </w:rPr>
                              <w:t>Dirty Hands</w:t>
                            </w:r>
                            <w:r>
                              <w:t xml:space="preserve">, </w:t>
                            </w:r>
                            <w:r>
                              <w:rPr>
                                <w:sz w:val="28"/>
                              </w:rPr>
                              <w:t>H</w:t>
                            </w:r>
                            <w:r>
                              <w:rPr>
                                <w:color w:val="000000" w:themeColor="text1"/>
                                <w:sz w:val="28"/>
                              </w:rPr>
                              <w:t>eadache, Hayfever, Asthma, Spot, Flu, Influenza, Athletes Foot, Sleepy, Measles, Vomit</w:t>
                            </w:r>
                          </w:p>
                          <w:p w14:paraId="03C40F70" w14:textId="40CC7CFB" w:rsidR="00BA68D4" w:rsidRDefault="00BA68D4" w:rsidP="000234B8"/>
                          <w:p w14:paraId="5337D86D" w14:textId="1390EF17" w:rsidR="00BA68D4" w:rsidRDefault="00BA68D4" w:rsidP="00C57BEC"/>
                        </w:txbxContent>
                      </wps:txbx>
                      <wps:bodyPr wrap="square" rtlCol="0">
                        <a:noAutofit/>
                      </wps:bodyPr>
                    </wps:wsp>
                  </a:graphicData>
                </a:graphic>
              </wp:inline>
            </w:drawing>
          </mc:Choice>
          <mc:Fallback xmlns:oel="http://schemas.microsoft.com/office/2019/extlst">
            <w:pict>
              <v:shape w14:anchorId="50991EE3" id="_x0000_s1238" type="#_x0000_t202" alt="Cough&#10;Cold&#10;Food poisoning&#10;Dirty Hands&#10;Headache&#10;" style="width:380.05pt;height: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" filled="f" stroked="f">
                <v:textbox>
                  <w:txbxContent>
                    <w:p w14:paraId="169081B3" w14:textId="66C91A95" w:rsidR="00BA68D4" w:rsidRDefault="00BA68D4" w:rsidP="000234B8">
                      <w:r>
                        <w:rPr>
                          <w:color w:val="000000" w:themeColor="text1"/>
                          <w:sz w:val="28"/>
                        </w:rPr>
                        <w:t>Cough</w:t>
                      </w:r>
                      <w:r>
                        <w:t xml:space="preserve">, </w:t>
                      </w:r>
                      <w:r>
                        <w:rPr>
                          <w:color w:val="000000" w:themeColor="text1"/>
                          <w:sz w:val="28"/>
                        </w:rPr>
                        <w:t>Cold</w:t>
                      </w:r>
                      <w:r>
                        <w:t xml:space="preserve">, </w:t>
                      </w:r>
                      <w:r>
                        <w:rPr>
                          <w:color w:val="000000" w:themeColor="text1"/>
                          <w:sz w:val="28"/>
                        </w:rPr>
                        <w:t>Food Poisoning</w:t>
                      </w:r>
                      <w:r>
                        <w:t xml:space="preserve">, </w:t>
                      </w:r>
                      <w:r>
                        <w:rPr>
                          <w:color w:val="000000" w:themeColor="text1"/>
                          <w:sz w:val="28"/>
                        </w:rPr>
                        <w:t>Dirty Hands</w:t>
                      </w:r>
                      <w:r>
                        <w:t xml:space="preserve">, </w:t>
                      </w:r>
                      <w:r>
                        <w:rPr>
                          <w:sz w:val="28"/>
                        </w:rPr>
                        <w:t>H</w:t>
                      </w:r>
                      <w:r>
                        <w:rPr>
                          <w:color w:val="000000" w:themeColor="text1"/>
                          <w:sz w:val="28"/>
                        </w:rPr>
                        <w:t>eadache, Hayfever, Asthma, Spot, Flu, Influenza, Athletes Foot, Sleepy, Measles, Vomit</w:t>
                      </w:r>
                    </w:p>
                    <w:p w14:paraId="03C40F70" w14:textId="40CC7CFB" w:rsidR="00BA68D4" w:rsidRDefault="00BA68D4" w:rsidP="000234B8"/>
                    <w:p w14:paraId="5337D86D" w14:textId="1390EF17" w:rsidR="00BA68D4" w:rsidRDefault="00BA68D4" w:rsidP="00C57BEC"/>
                  </w:txbxContent>
                </v:textbox>
                <w10:anchorlock/>
              </v:shape>
            </w:pict>
          </mc:Fallback>
        </mc:AlternateContent>
      </w:r>
    </w:p>
    <w:p w14:paraId="24F0D0DC" w14:textId="77777777" w:rsidR="00CC208E" w:rsidRDefault="00CC208E">
      <w:r>
        <w:br w:type="page"/>
      </w:r>
    </w:p>
    <w:bookmarkStart w:id="9" w:name="_Hlk112318190"/>
    <w:bookmarkEnd w:id="8"/>
    <w:p w14:paraId="3C174A27" w14:textId="6414AF45" w:rsidR="00C57BEC" w:rsidRDefault="006D7138" w:rsidP="00C57BEC">
      <w:pPr>
        <w:pStyle w:val="a3"/>
      </w:pPr>
      <w:r>
        <w:rPr>
          <w:noProof/>
        </w:rPr>
        <w:lastRenderedPageBreak/>
        <mc:AlternateContent>
          <mc:Choice Requires="wpg">
            <w:drawing>
              <wp:anchor distT="0" distB="0" distL="114300" distR="114300" simplePos="0" relativeHeight="251807744" behindDoc="0" locked="0" layoutInCell="1" allowOverlap="1" wp14:anchorId="0894D06C" wp14:editId="18F42689">
                <wp:simplePos x="0" y="0"/>
                <wp:positionH relativeFrom="column">
                  <wp:posOffset>259715</wp:posOffset>
                </wp:positionH>
                <wp:positionV relativeFrom="paragraph">
                  <wp:posOffset>100602</wp:posOffset>
                </wp:positionV>
                <wp:extent cx="6199777" cy="9181284"/>
                <wp:effectExtent l="38100" t="19050" r="10795" b="3937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9777" cy="9181284"/>
                          <a:chOff x="0" y="0"/>
                          <a:chExt cx="6199777" cy="9181284"/>
                        </a:xfrm>
                      </wpg:grpSpPr>
                      <wps:wsp>
                        <wps:cNvPr id="320" name="Rectangle: Rounded Corners 320">
                          <a:extLst>
                            <a:ext uri="{C183D7F6-B498-43B3-948B-1728B52AA6E4}">
                              <adec:decorative xmlns:adec="http://schemas.microsoft.com/office/drawing/2017/decorative" val="1"/>
                            </a:ext>
                          </a:extLst>
                        </wps:cNvPr>
                        <wps:cNvSpPr/>
                        <wps:spPr>
                          <a:xfrm>
                            <a:off x="0" y="332559"/>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2" name="Group 22">
                          <a:extLst>
                            <a:ext uri="{C183D7F6-B498-43B3-948B-1728B52AA6E4}">
                              <adec:decorative xmlns:adec="http://schemas.microsoft.com/office/drawing/2017/decorative" val="1"/>
                            </a:ext>
                          </a:extLst>
                        </wpg:cNvPr>
                        <wpg:cNvGrpSpPr/>
                        <wpg:grpSpPr>
                          <a:xfrm>
                            <a:off x="5637167" y="0"/>
                            <a:ext cx="562610" cy="562610"/>
                            <a:chOff x="0" y="0"/>
                            <a:chExt cx="562610" cy="562610"/>
                          </a:xfrm>
                        </wpg:grpSpPr>
                        <wps:wsp>
                          <wps:cNvPr id="23" name="Oval 23">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anchor>
            </w:drawing>
          </mc:Choice>
          <mc:Fallback xmlns:oel="http://schemas.microsoft.com/office/2019/extlst">
            <w:pict>
              <v:group w14:anchorId="734939A3" id="Group 37" o:spid="_x0000_s1026" alt="&quot;&quot;" style="position:absolute;margin-left:20.45pt;margin-top:7.9pt;width:488.15pt;height:722.95pt;z-index:251807744" coordsize="61997,9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">
                <v:roundrect id="Rectangle: Rounded Corners 320" o:spid="_x0000_s1027" alt="&quot;&quot;" style="position:absolute;top:332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" filled="f" strokecolor="#117e62" strokeweight="6pt">
                  <v:stroke joinstyle="bevel" endcap="square"/>
                </v:roundrect>
                <v:group id="Group 22" o:spid="_x0000_s1028" alt="&quot;&quot;" style="position:absolute;left:5637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Oval 23"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53" o:title=""/>
                  </v:shape>
                </v:group>
              </v:group>
            </w:pict>
          </mc:Fallback>
        </mc:AlternateContent>
      </w:r>
      <w:r>
        <w:rPr>
          <w:noProof/>
        </w:rPr>
        <mc:AlternateContent>
          <mc:Choice Requires="wps">
            <w:drawing>
              <wp:inline distT="0" distB="0" distL="0" distR="0" wp14:anchorId="18466E06" wp14:editId="518B829A">
                <wp:extent cx="2425700" cy="382270"/>
                <wp:effectExtent l="0" t="0" r="0" b="0"/>
                <wp:docPr id="2078" name="TextBox 46"/>
                <wp:cNvGraphicFramePr/>
                <a:graphic xmlns:a="http://schemas.openxmlformats.org/drawingml/2006/main">
                  <a:graphicData uri="http://schemas.microsoft.com/office/word/2010/wordprocessingShape">
                    <wps:wsp>
                      <wps:cNvSpPr txBox="1"/>
                      <wps:spPr>
                        <a:xfrm>
                          <a:off x="0" y="0"/>
                          <a:ext cx="2425700" cy="382270"/>
                        </a:xfrm>
                        <a:prstGeom prst="rect">
                          <a:avLst/>
                        </a:prstGeom>
                        <a:noFill/>
                      </wps:spPr>
                      <wps:txbx>
                        <w:txbxContent>
                          <w:p w14:paraId="08DB1009" w14:textId="2EA324CE" w:rsidR="00BA68D4" w:rsidRDefault="00BA68D4" w:rsidP="002F6126">
                            <w:pPr>
                              <w:pStyle w:val="2"/>
                            </w:pPr>
                            <w:r>
                              <w:t>SW3: Test microbi</w:t>
                            </w:r>
                          </w:p>
                        </w:txbxContent>
                      </wps:txbx>
                      <wps:bodyPr wrap="square" rtlCol="0">
                        <a:spAutoFit/>
                      </wps:bodyPr>
                    </wps:wsp>
                  </a:graphicData>
                </a:graphic>
              </wp:inline>
            </w:drawing>
          </mc:Choice>
          <mc:Fallback xmlns:oel="http://schemas.microsoft.com/office/2019/extlst">
            <w:pict>
              <v:shape w14:anchorId="18466E06" id="TextBox 46" o:spid="_x0000_s1239" type="#_x0000_t202" style="width:191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" filled="f" stroked="f">
                <v:textbox style="mso-fit-shape-to-text:t">
                  <w:txbxContent>
                    <w:p w14:paraId="08DB1009" w14:textId="2EA324CE" w:rsidR="00BA68D4" w:rsidRDefault="00BA68D4" w:rsidP="002F6126">
                      <w:pPr>
                        <w:pStyle w:val="Heading2"/>
                      </w:pPr>
                      <w:r>
                        <w:t>SW3: Test microbi</w:t>
                      </w:r>
                    </w:p>
                  </w:txbxContent>
                </v:textbox>
                <w10:anchorlock/>
              </v:shape>
            </w:pict>
          </mc:Fallback>
        </mc:AlternateContent>
      </w:r>
    </w:p>
    <w:p w14:paraId="64847BE1" w14:textId="2DC40A53" w:rsidR="00C57BEC" w:rsidRDefault="00C57BEC" w:rsidP="00C57BEC">
      <w:pPr>
        <w:pStyle w:val="a3"/>
      </w:pPr>
    </w:p>
    <w:p w14:paraId="49914C0B" w14:textId="372A4689" w:rsidR="00C57BEC" w:rsidRDefault="006D7138" w:rsidP="00C57BEC">
      <w:pPr>
        <w:pStyle w:val="a3"/>
      </w:pPr>
      <w:r>
        <w:rPr>
          <w:noProof/>
        </w:rPr>
        <mc:AlternateContent>
          <mc:Choice Requires="wps">
            <w:drawing>
              <wp:inline distT="0" distB="0" distL="0" distR="0" wp14:anchorId="264799C8" wp14:editId="16B3272C">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600F063D" w14:textId="77777777" w:rsidR="00BA68D4" w:rsidRPr="002F6126" w:rsidRDefault="00BA68D4" w:rsidP="002F6126">
                            <w:pPr>
                              <w:pStyle w:val="3"/>
                              <w:rPr>
                                <w:sz w:val="56"/>
                                <w:szCs w:val="52"/>
                              </w:rPr>
                            </w:pPr>
                            <w:r>
                              <w:rPr>
                                <w:sz w:val="56"/>
                              </w:rPr>
                              <w:t>Test: Microbii</w:t>
                            </w:r>
                          </w:p>
                        </w:txbxContent>
                      </wps:txbx>
                      <wps:bodyPr wrap="square" rtlCol="0">
                        <a:noAutofit/>
                      </wps:bodyPr>
                    </wps:wsp>
                  </a:graphicData>
                </a:graphic>
              </wp:inline>
            </w:drawing>
          </mc:Choice>
          <mc:Fallback xmlns:oel="http://schemas.microsoft.com/office/2019/extlst">
            <w:pict>
              <v:shape w14:anchorId="264799C8" id="_x0000_s1240"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" filled="f" stroked="f">
                <v:textbox>
                  <w:txbxContent>
                    <w:p w14:paraId="600F063D" w14:textId="77777777" w:rsidR="00BA68D4" w:rsidRPr="002F6126" w:rsidRDefault="00BA68D4" w:rsidP="002F6126">
                      <w:pPr>
                        <w:pStyle w:val="Heading3"/>
                        <w:rPr>
                          <w:sz w:val="56"/>
                          <w:szCs w:val="52"/>
                        </w:rPr>
                      </w:pPr>
                      <w:r>
                        <w:rPr>
                          <w:sz w:val="56"/>
                        </w:rPr>
                        <w:t>Test: Microbii</w:t>
                      </w:r>
                    </w:p>
                  </w:txbxContent>
                </v:textbox>
                <w10:anchorlock/>
              </v:shape>
            </w:pict>
          </mc:Fallback>
        </mc:AlternateContent>
      </w:r>
    </w:p>
    <w:p w14:paraId="630F0D83" w14:textId="4C1A0D03" w:rsidR="00C57BEC" w:rsidRDefault="006D7138" w:rsidP="00C57BEC">
      <w:pPr>
        <w:pStyle w:val="a3"/>
      </w:pPr>
      <w:r>
        <w:rPr>
          <w:noProof/>
        </w:rPr>
        <mc:AlternateContent>
          <mc:Choice Requires="wps">
            <w:drawing>
              <wp:inline distT="0" distB="0" distL="0" distR="0" wp14:anchorId="1E721AFC" wp14:editId="71F29002">
                <wp:extent cx="4161790"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4161790" cy="413385"/>
                        </a:xfrm>
                        <a:prstGeom prst="rect">
                          <a:avLst/>
                        </a:prstGeom>
                        <a:noFill/>
                      </wps:spPr>
                      <wps:txbx>
                        <w:txbxContent>
                          <w:p w14:paraId="6AF30A32" w14:textId="77777777" w:rsidR="00BA68D4" w:rsidRDefault="00BA68D4" w:rsidP="00C57BEC">
                            <w:r>
                              <w:rPr>
                                <w:color w:val="000000" w:themeColor="text1"/>
                                <w:sz w:val="28"/>
                              </w:rPr>
                              <w:t>Bifați răspunsurile care credeți că sunt corecte</w:t>
                            </w:r>
                          </w:p>
                        </w:txbxContent>
                      </wps:txbx>
                      <wps:bodyPr wrap="square" rtlCol="0">
                        <a:spAutoFit/>
                      </wps:bodyPr>
                    </wps:wsp>
                  </a:graphicData>
                </a:graphic>
              </wp:inline>
            </w:drawing>
          </mc:Choice>
          <mc:Fallback xmlns:oel="http://schemas.microsoft.com/office/2019/extlst">
            <w:pict>
              <v:shape w14:anchorId="1E721AFC" id="_x0000_s1241" type="#_x0000_t202" alt="Please tick as many answers as appropriate&#10;" style="width:32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" filled="f" stroked="f">
                <v:textbox style="mso-fit-shape-to-text:t">
                  <w:txbxContent>
                    <w:p w14:paraId="6AF30A32" w14:textId="77777777" w:rsidR="00BA68D4" w:rsidRDefault="00BA68D4" w:rsidP="00C57BEC">
                      <w:r>
                        <w:rPr>
                          <w:color w:val="000000" w:themeColor="text1"/>
                          <w:sz w:val="28"/>
                        </w:rPr>
                        <w:t>Bifați răspunsurile care credeți că sunt corecte</w:t>
                      </w:r>
                    </w:p>
                  </w:txbxContent>
                </v:textbox>
                <w10:anchorlock/>
              </v:shape>
            </w:pict>
          </mc:Fallback>
        </mc:AlternateContent>
      </w:r>
    </w:p>
    <w:p w14:paraId="53864AFB" w14:textId="77777777" w:rsidR="00C57BEC" w:rsidRDefault="00C57BEC" w:rsidP="00C57BEC">
      <w:pPr>
        <w:pStyle w:val="a3"/>
      </w:pPr>
    </w:p>
    <w:p w14:paraId="5282D77B" w14:textId="46B74448" w:rsidR="00C57BEC" w:rsidRPr="002E575A" w:rsidRDefault="006D7138" w:rsidP="002E575A">
      <w:pPr>
        <w:pStyle w:val="a3"/>
      </w:pPr>
      <w:r>
        <w:rPr>
          <w:noProof/>
        </w:rPr>
        <mc:AlternateContent>
          <mc:Choice Requires="wps">
            <w:drawing>
              <wp:inline distT="0" distB="0" distL="0" distR="0" wp14:anchorId="21195292" wp14:editId="018B9271">
                <wp:extent cx="2798445" cy="7233285"/>
                <wp:effectExtent l="0" t="0" r="0" b="0"/>
                <wp:docPr id="2076"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233285"/>
                        </a:xfrm>
                        <a:prstGeom prst="rect">
                          <a:avLst/>
                        </a:prstGeom>
                        <a:noFill/>
                      </wps:spPr>
                      <wps:txbx>
                        <w:txbxContent>
                          <w:p w14:paraId="3B6F3E0F" w14:textId="77777777" w:rsidR="00BA68D4" w:rsidRDefault="00BA68D4" w:rsidP="00C57BEC">
                            <w:r>
                              <w:rPr>
                                <w:color w:val="000000" w:themeColor="text1"/>
                                <w:sz w:val="28"/>
                              </w:rPr>
                              <w:t>Care dintre următorii sunt microbi?</w:t>
                            </w:r>
                          </w:p>
                          <w:p w14:paraId="35AC8E81" w14:textId="77777777" w:rsidR="00BA68D4" w:rsidRDefault="00BA68D4" w:rsidP="00C57BEC">
                            <w:r>
                              <w:rPr>
                                <w:color w:val="000000" w:themeColor="text1"/>
                                <w:sz w:val="28"/>
                              </w:rPr>
                              <w:t>(3 puncte)</w:t>
                            </w:r>
                          </w:p>
                          <w:p w14:paraId="37E3C886" w14:textId="77777777" w:rsidR="00BA68D4" w:rsidRDefault="00BA68D4" w:rsidP="00AE7D53">
                            <w:pPr>
                              <w:pStyle w:val="a3"/>
                              <w:numPr>
                                <w:ilvl w:val="0"/>
                                <w:numId w:val="41"/>
                              </w:numPr>
                              <w:spacing w:after="0" w:line="240" w:lineRule="auto"/>
                              <w:rPr>
                                <w:rFonts w:eastAsia="Times New Roman"/>
                                <w:color w:val="1DB28F"/>
                                <w:sz w:val="29"/>
                              </w:rPr>
                            </w:pPr>
                            <w:r>
                              <w:rPr>
                                <w:color w:val="000000" w:themeColor="text1"/>
                              </w:rPr>
                              <w:t>Bacteriile</w:t>
                            </w:r>
                          </w:p>
                          <w:p w14:paraId="38909878" w14:textId="77777777" w:rsidR="00BA68D4" w:rsidRDefault="00BA68D4" w:rsidP="00AE7D53">
                            <w:pPr>
                              <w:pStyle w:val="a3"/>
                              <w:numPr>
                                <w:ilvl w:val="0"/>
                                <w:numId w:val="41"/>
                              </w:numPr>
                              <w:spacing w:after="0" w:line="240" w:lineRule="auto"/>
                              <w:rPr>
                                <w:rFonts w:eastAsia="Times New Roman"/>
                                <w:color w:val="1DB28F"/>
                                <w:sz w:val="29"/>
                              </w:rPr>
                            </w:pPr>
                            <w:r>
                              <w:rPr>
                                <w:color w:val="000000" w:themeColor="text1"/>
                              </w:rPr>
                              <w:t>Virusurile</w:t>
                            </w:r>
                          </w:p>
                          <w:p w14:paraId="1E35FAA1" w14:textId="77777777" w:rsidR="00BA68D4" w:rsidRDefault="00BA68D4" w:rsidP="00AE7D53">
                            <w:pPr>
                              <w:pStyle w:val="a3"/>
                              <w:numPr>
                                <w:ilvl w:val="0"/>
                                <w:numId w:val="41"/>
                              </w:numPr>
                              <w:spacing w:after="0" w:line="240" w:lineRule="auto"/>
                              <w:rPr>
                                <w:rFonts w:eastAsia="Times New Roman"/>
                                <w:color w:val="1DB28F"/>
                                <w:sz w:val="29"/>
                              </w:rPr>
                            </w:pPr>
                            <w:r>
                              <w:rPr>
                                <w:color w:val="000000" w:themeColor="text1"/>
                              </w:rPr>
                              <w:t>Antibioticele</w:t>
                            </w:r>
                          </w:p>
                          <w:p w14:paraId="17DCAD76" w14:textId="77777777" w:rsidR="00BA68D4" w:rsidRDefault="00BA68D4" w:rsidP="00AE7D53">
                            <w:pPr>
                              <w:pStyle w:val="a3"/>
                              <w:numPr>
                                <w:ilvl w:val="0"/>
                                <w:numId w:val="41"/>
                              </w:numPr>
                              <w:spacing w:after="0" w:line="240" w:lineRule="auto"/>
                              <w:rPr>
                                <w:rFonts w:eastAsia="Times New Roman"/>
                                <w:color w:val="1DB28F"/>
                                <w:sz w:val="29"/>
                              </w:rPr>
                            </w:pPr>
                            <w:r>
                              <w:rPr>
                                <w:color w:val="000000" w:themeColor="text1"/>
                              </w:rPr>
                              <w:t>Fungii</w:t>
                            </w:r>
                            <w:r>
                              <w:rPr>
                                <w:color w:val="000000" w:themeColor="text1"/>
                              </w:rPr>
                              <w:br/>
                            </w:r>
                          </w:p>
                          <w:p w14:paraId="07F73979" w14:textId="77777777" w:rsidR="00BA68D4" w:rsidRDefault="00BA68D4" w:rsidP="00C57BEC">
                            <w:pPr>
                              <w:rPr>
                                <w:rFonts w:eastAsiaTheme="minorEastAsia"/>
                              </w:rPr>
                            </w:pPr>
                            <w:r>
                              <w:rPr>
                                <w:color w:val="000000" w:themeColor="text1"/>
                                <w:sz w:val="28"/>
                              </w:rPr>
                              <w:t>Microbii sunt prezenți</w:t>
                            </w:r>
                          </w:p>
                          <w:p w14:paraId="326493E0" w14:textId="77777777" w:rsidR="00BA68D4" w:rsidRDefault="00BA68D4" w:rsidP="00C57BEC">
                            <w:r>
                              <w:rPr>
                                <w:color w:val="000000" w:themeColor="text1"/>
                                <w:sz w:val="28"/>
                              </w:rPr>
                              <w:t>(1 punct)</w:t>
                            </w:r>
                          </w:p>
                          <w:p w14:paraId="5789C5B3" w14:textId="77777777" w:rsidR="00BA68D4" w:rsidRDefault="00BA68D4" w:rsidP="00AE7D53">
                            <w:pPr>
                              <w:pStyle w:val="a3"/>
                              <w:numPr>
                                <w:ilvl w:val="0"/>
                                <w:numId w:val="42"/>
                              </w:numPr>
                              <w:spacing w:after="0" w:line="240" w:lineRule="auto"/>
                              <w:rPr>
                                <w:rFonts w:eastAsia="Times New Roman"/>
                                <w:color w:val="1DB28F"/>
                                <w:sz w:val="29"/>
                              </w:rPr>
                            </w:pPr>
                            <w:r>
                              <w:rPr>
                                <w:color w:val="000000" w:themeColor="text1"/>
                              </w:rPr>
                              <w:t>În aer</w:t>
                            </w:r>
                          </w:p>
                          <w:p w14:paraId="5B724F40" w14:textId="77777777" w:rsidR="00BA68D4" w:rsidRDefault="00BA68D4" w:rsidP="00AE7D53">
                            <w:pPr>
                              <w:pStyle w:val="a3"/>
                              <w:numPr>
                                <w:ilvl w:val="0"/>
                                <w:numId w:val="42"/>
                              </w:numPr>
                              <w:spacing w:after="0" w:line="240" w:lineRule="auto"/>
                              <w:rPr>
                                <w:rFonts w:eastAsia="Times New Roman"/>
                                <w:color w:val="1DB28F"/>
                                <w:sz w:val="29"/>
                              </w:rPr>
                            </w:pPr>
                            <w:r>
                              <w:rPr>
                                <w:color w:val="000000" w:themeColor="text1"/>
                              </w:rPr>
                              <w:t>Pe mâinile noastre</w:t>
                            </w:r>
                          </w:p>
                          <w:p w14:paraId="4B572151" w14:textId="77777777" w:rsidR="00BA68D4" w:rsidRDefault="00BA68D4" w:rsidP="00AE7D53">
                            <w:pPr>
                              <w:pStyle w:val="a3"/>
                              <w:numPr>
                                <w:ilvl w:val="0"/>
                                <w:numId w:val="42"/>
                              </w:numPr>
                              <w:spacing w:after="0" w:line="240" w:lineRule="auto"/>
                              <w:rPr>
                                <w:rFonts w:eastAsia="Times New Roman"/>
                                <w:color w:val="1DB28F"/>
                                <w:sz w:val="29"/>
                              </w:rPr>
                            </w:pPr>
                            <w:r>
                              <w:rPr>
                                <w:color w:val="000000" w:themeColor="text1"/>
                              </w:rPr>
                              <w:t>Pe suprafețe</w:t>
                            </w:r>
                          </w:p>
                          <w:p w14:paraId="68A5FCCF" w14:textId="77777777" w:rsidR="00BA68D4" w:rsidRDefault="00BA68D4" w:rsidP="00AE7D53">
                            <w:pPr>
                              <w:pStyle w:val="a3"/>
                              <w:numPr>
                                <w:ilvl w:val="0"/>
                                <w:numId w:val="42"/>
                              </w:numPr>
                              <w:spacing w:after="0" w:line="240" w:lineRule="auto"/>
                              <w:rPr>
                                <w:rFonts w:eastAsia="Times New Roman"/>
                                <w:color w:val="1DB28F"/>
                                <w:sz w:val="29"/>
                              </w:rPr>
                            </w:pPr>
                            <w:r>
                              <w:rPr>
                                <w:color w:val="000000" w:themeColor="text1"/>
                              </w:rPr>
                              <w:t>Peste tot</w:t>
                            </w:r>
                            <w:r>
                              <w:rPr>
                                <w:color w:val="000000" w:themeColor="text1"/>
                              </w:rPr>
                              <w:br/>
                            </w:r>
                          </w:p>
                          <w:p w14:paraId="42E08FFA" w14:textId="77777777" w:rsidR="00BA68D4" w:rsidRDefault="00BA68D4" w:rsidP="00C57BEC">
                            <w:pPr>
                              <w:rPr>
                                <w:rFonts w:eastAsiaTheme="minorEastAsia"/>
                              </w:rPr>
                            </w:pPr>
                            <w:r>
                              <w:rPr>
                                <w:color w:val="000000" w:themeColor="text1"/>
                                <w:sz w:val="28"/>
                              </w:rPr>
                              <w:t>Ce alimente sau băuturi sunt</w:t>
                            </w:r>
                          </w:p>
                          <w:p w14:paraId="3C00508C" w14:textId="77777777" w:rsidR="00BA68D4" w:rsidRDefault="00BA68D4" w:rsidP="00C57BEC">
                            <w:r>
                              <w:rPr>
                                <w:color w:val="000000" w:themeColor="text1"/>
                                <w:sz w:val="28"/>
                              </w:rPr>
                              <w:t>preparate prin dezvoltarea microbilor?</w:t>
                            </w:r>
                          </w:p>
                          <w:p w14:paraId="731EE5D2" w14:textId="77777777" w:rsidR="00BA68D4" w:rsidRDefault="00BA68D4" w:rsidP="00C57BEC">
                            <w:r>
                              <w:rPr>
                                <w:color w:val="000000" w:themeColor="text1"/>
                                <w:sz w:val="28"/>
                              </w:rPr>
                              <w:t>(4 puncte)</w:t>
                            </w:r>
                          </w:p>
                          <w:p w14:paraId="036396C3" w14:textId="77777777" w:rsidR="00BA68D4" w:rsidRDefault="00BA68D4" w:rsidP="00AE7D53">
                            <w:pPr>
                              <w:pStyle w:val="a3"/>
                              <w:numPr>
                                <w:ilvl w:val="0"/>
                                <w:numId w:val="43"/>
                              </w:numPr>
                              <w:spacing w:after="0" w:line="240" w:lineRule="auto"/>
                              <w:rPr>
                                <w:rFonts w:eastAsia="Times New Roman"/>
                                <w:color w:val="1DB28F"/>
                                <w:sz w:val="29"/>
                              </w:rPr>
                            </w:pPr>
                            <w:r>
                              <w:rPr>
                                <w:color w:val="000000" w:themeColor="text1"/>
                              </w:rPr>
                              <w:t>Brânza</w:t>
                            </w:r>
                          </w:p>
                          <w:p w14:paraId="1E9B78DB" w14:textId="77777777" w:rsidR="00BA68D4" w:rsidRDefault="00BA68D4" w:rsidP="00AE7D53">
                            <w:pPr>
                              <w:pStyle w:val="a3"/>
                              <w:numPr>
                                <w:ilvl w:val="0"/>
                                <w:numId w:val="43"/>
                              </w:numPr>
                              <w:spacing w:after="0" w:line="240" w:lineRule="auto"/>
                              <w:rPr>
                                <w:rFonts w:eastAsia="Times New Roman"/>
                                <w:color w:val="1DB28F"/>
                                <w:sz w:val="29"/>
                              </w:rPr>
                            </w:pPr>
                            <w:r>
                              <w:rPr>
                                <w:color w:val="000000" w:themeColor="text1"/>
                              </w:rPr>
                              <w:t>Pâinea</w:t>
                            </w:r>
                          </w:p>
                          <w:p w14:paraId="4D781E02" w14:textId="77777777" w:rsidR="00BA68D4" w:rsidRDefault="00BA68D4" w:rsidP="00AE7D53">
                            <w:pPr>
                              <w:pStyle w:val="a3"/>
                              <w:numPr>
                                <w:ilvl w:val="0"/>
                                <w:numId w:val="43"/>
                              </w:numPr>
                              <w:spacing w:after="0" w:line="240" w:lineRule="auto"/>
                              <w:rPr>
                                <w:rFonts w:eastAsia="Times New Roman"/>
                                <w:color w:val="1DB28F"/>
                                <w:sz w:val="29"/>
                              </w:rPr>
                            </w:pPr>
                            <w:r>
                              <w:rPr>
                                <w:color w:val="000000" w:themeColor="text1"/>
                              </w:rPr>
                              <w:t>Iaurtul</w:t>
                            </w:r>
                          </w:p>
                          <w:p w14:paraId="14241243" w14:textId="77777777" w:rsidR="00BA68D4" w:rsidRDefault="00BA68D4" w:rsidP="00AE7D53">
                            <w:pPr>
                              <w:pStyle w:val="a3"/>
                              <w:numPr>
                                <w:ilvl w:val="0"/>
                                <w:numId w:val="43"/>
                              </w:numPr>
                              <w:spacing w:after="0" w:line="240" w:lineRule="auto"/>
                              <w:rPr>
                                <w:rFonts w:eastAsia="Times New Roman"/>
                                <w:color w:val="1DB28F"/>
                                <w:sz w:val="29"/>
                              </w:rPr>
                            </w:pPr>
                            <w:r>
                              <w:rPr>
                                <w:color w:val="000000" w:themeColor="text1"/>
                              </w:rPr>
                              <w:t>Băuturile carbogazoase</w:t>
                            </w:r>
                            <w:r>
                              <w:rPr>
                                <w:color w:val="000000" w:themeColor="text1"/>
                              </w:rPr>
                              <w:br/>
                            </w:r>
                          </w:p>
                          <w:p w14:paraId="46DD5E85" w14:textId="77777777" w:rsidR="00BA68D4" w:rsidRPr="00E638E7" w:rsidRDefault="00BA68D4" w:rsidP="00C57BEC">
                            <w:pPr>
                              <w:rPr>
                                <w:rFonts w:eastAsiaTheme="minorEastAsia"/>
                              </w:rPr>
                            </w:pPr>
                            <w:r>
                              <w:rPr>
                                <w:color w:val="000000" w:themeColor="text1"/>
                                <w:sz w:val="28"/>
                              </w:rPr>
                              <w:t>Cum se mai cheamă</w:t>
                            </w:r>
                            <w:r>
                              <w:t xml:space="preserve"> </w:t>
                            </w:r>
                            <w:r>
                              <w:rPr>
                                <w:color w:val="000000" w:themeColor="text1"/>
                                <w:sz w:val="28"/>
                              </w:rPr>
                              <w:t>un microb dăunător?</w:t>
                            </w:r>
                          </w:p>
                          <w:p w14:paraId="357FE76A" w14:textId="77777777" w:rsidR="00BA68D4" w:rsidRDefault="00BA68D4" w:rsidP="00C57BEC">
                            <w:r>
                              <w:rPr>
                                <w:color w:val="000000" w:themeColor="text1"/>
                                <w:sz w:val="28"/>
                              </w:rPr>
                              <w:t>(1 punct)</w:t>
                            </w:r>
                          </w:p>
                          <w:p w14:paraId="06DD91D9" w14:textId="77777777" w:rsidR="00BA68D4" w:rsidRDefault="00BA68D4" w:rsidP="00AE7D53">
                            <w:pPr>
                              <w:pStyle w:val="a3"/>
                              <w:numPr>
                                <w:ilvl w:val="0"/>
                                <w:numId w:val="44"/>
                              </w:numPr>
                              <w:spacing w:after="0" w:line="240" w:lineRule="auto"/>
                              <w:rPr>
                                <w:rFonts w:eastAsia="Times New Roman"/>
                                <w:color w:val="1DB28F"/>
                                <w:sz w:val="29"/>
                              </w:rPr>
                            </w:pPr>
                            <w:r>
                              <w:rPr>
                                <w:color w:val="000000" w:themeColor="text1"/>
                              </w:rPr>
                              <w:t>Infecțios</w:t>
                            </w:r>
                          </w:p>
                          <w:p w14:paraId="7D30D81E" w14:textId="77777777" w:rsidR="00BA68D4" w:rsidRDefault="00BA68D4" w:rsidP="00AE7D53">
                            <w:pPr>
                              <w:pStyle w:val="a3"/>
                              <w:numPr>
                                <w:ilvl w:val="0"/>
                                <w:numId w:val="44"/>
                              </w:numPr>
                              <w:spacing w:after="0" w:line="240" w:lineRule="auto"/>
                              <w:rPr>
                                <w:rFonts w:eastAsia="Times New Roman"/>
                                <w:color w:val="1DB28F"/>
                                <w:sz w:val="29"/>
                              </w:rPr>
                            </w:pPr>
                            <w:r>
                              <w:rPr>
                                <w:color w:val="000000" w:themeColor="text1"/>
                              </w:rPr>
                              <w:t>Antibiotic</w:t>
                            </w:r>
                          </w:p>
                          <w:p w14:paraId="55DFF022" w14:textId="77777777" w:rsidR="00BA68D4" w:rsidRDefault="00BA68D4" w:rsidP="00AE7D53">
                            <w:pPr>
                              <w:pStyle w:val="a3"/>
                              <w:numPr>
                                <w:ilvl w:val="0"/>
                                <w:numId w:val="44"/>
                              </w:numPr>
                              <w:spacing w:after="0" w:line="240" w:lineRule="auto"/>
                              <w:rPr>
                                <w:rFonts w:eastAsia="Times New Roman"/>
                                <w:color w:val="1DB28F"/>
                                <w:sz w:val="29"/>
                              </w:rPr>
                            </w:pPr>
                            <w:r>
                              <w:rPr>
                                <w:color w:val="000000" w:themeColor="text1"/>
                              </w:rPr>
                              <w:t>Agent patogen</w:t>
                            </w:r>
                          </w:p>
                          <w:p w14:paraId="0B0C1E4C" w14:textId="77777777" w:rsidR="00BA68D4" w:rsidRDefault="00BA68D4" w:rsidP="00AE7D53">
                            <w:pPr>
                              <w:pStyle w:val="a3"/>
                              <w:numPr>
                                <w:ilvl w:val="0"/>
                                <w:numId w:val="44"/>
                              </w:numPr>
                              <w:spacing w:after="0" w:line="240" w:lineRule="auto"/>
                              <w:rPr>
                                <w:rFonts w:eastAsia="Times New Roman"/>
                                <w:color w:val="1DB28F"/>
                                <w:sz w:val="29"/>
                              </w:rPr>
                            </w:pPr>
                            <w:r>
                              <w:rPr>
                                <w:color w:val="000000" w:themeColor="text1"/>
                              </w:rPr>
                              <w:t>Floră</w:t>
                            </w:r>
                          </w:p>
                        </w:txbxContent>
                      </wps:txbx>
                      <wps:bodyPr wrap="square" rtlCol="0">
                        <a:spAutoFit/>
                      </wps:bodyPr>
                    </wps:wsp>
                  </a:graphicData>
                </a:graphic>
              </wp:inline>
            </w:drawing>
          </mc:Choice>
          <mc:Fallback xmlns:oel="http://schemas.microsoft.com/office/2019/extlst">
            <w:pict>
              <v:shape w14:anchorId="21195292" id="TextBox 1" o:spid="_x0000_s124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" filled="f" stroked="f">
                <v:textbox style="mso-fit-shape-to-text:t">
                  <w:txbxContent>
                    <w:p w14:paraId="3B6F3E0F" w14:textId="77777777" w:rsidR="00BA68D4" w:rsidRDefault="00BA68D4" w:rsidP="00C57BEC">
                      <w:r>
                        <w:rPr>
                          <w:color w:val="000000" w:themeColor="text1"/>
                          <w:sz w:val="28"/>
                        </w:rPr>
                        <w:t>Care dintre următorii sunt microbi?</w:t>
                      </w:r>
                    </w:p>
                    <w:p w14:paraId="35AC8E81" w14:textId="77777777" w:rsidR="00BA68D4" w:rsidRDefault="00BA68D4" w:rsidP="00C57BEC">
                      <w:r>
                        <w:rPr>
                          <w:color w:val="000000" w:themeColor="text1"/>
                          <w:sz w:val="28"/>
                        </w:rPr>
                        <w:t>(3 puncte)</w:t>
                      </w:r>
                    </w:p>
                    <w:p w14:paraId="37E3C886" w14:textId="77777777" w:rsidR="00BA68D4" w:rsidRDefault="00BA68D4" w:rsidP="00AE7D53">
                      <w:pPr>
                        <w:pStyle w:val="ListParagraph"/>
                        <w:numPr>
                          <w:ilvl w:val="0"/>
                          <w:numId w:val="41"/>
                        </w:numPr>
                        <w:spacing w:after="0" w:line="240" w:lineRule="auto"/>
                        <w:rPr>
                          <w:rFonts w:eastAsia="Times New Roman"/>
                          <w:color w:val="1DB28F"/>
                          <w:sz w:val="29"/>
                        </w:rPr>
                      </w:pPr>
                      <w:r>
                        <w:rPr>
                          <w:color w:val="000000" w:themeColor="text1"/>
                        </w:rPr>
                        <w:t>Bacteriile</w:t>
                      </w:r>
                    </w:p>
                    <w:p w14:paraId="38909878" w14:textId="77777777" w:rsidR="00BA68D4" w:rsidRDefault="00BA68D4" w:rsidP="00AE7D53">
                      <w:pPr>
                        <w:pStyle w:val="ListParagraph"/>
                        <w:numPr>
                          <w:ilvl w:val="0"/>
                          <w:numId w:val="41"/>
                        </w:numPr>
                        <w:spacing w:after="0" w:line="240" w:lineRule="auto"/>
                        <w:rPr>
                          <w:rFonts w:eastAsia="Times New Roman"/>
                          <w:color w:val="1DB28F"/>
                          <w:sz w:val="29"/>
                        </w:rPr>
                      </w:pPr>
                      <w:r>
                        <w:rPr>
                          <w:color w:val="000000" w:themeColor="text1"/>
                        </w:rPr>
                        <w:t>Virusurile</w:t>
                      </w:r>
                    </w:p>
                    <w:p w14:paraId="1E35FAA1" w14:textId="77777777" w:rsidR="00BA68D4" w:rsidRDefault="00BA68D4" w:rsidP="00AE7D53">
                      <w:pPr>
                        <w:pStyle w:val="ListParagraph"/>
                        <w:numPr>
                          <w:ilvl w:val="0"/>
                          <w:numId w:val="41"/>
                        </w:numPr>
                        <w:spacing w:after="0" w:line="240" w:lineRule="auto"/>
                        <w:rPr>
                          <w:rFonts w:eastAsia="Times New Roman"/>
                          <w:color w:val="1DB28F"/>
                          <w:sz w:val="29"/>
                        </w:rPr>
                      </w:pPr>
                      <w:r>
                        <w:rPr>
                          <w:color w:val="000000" w:themeColor="text1"/>
                        </w:rPr>
                        <w:t>Antibioticele</w:t>
                      </w:r>
                    </w:p>
                    <w:p w14:paraId="17DCAD76" w14:textId="77777777" w:rsidR="00BA68D4" w:rsidRDefault="00BA68D4" w:rsidP="00AE7D53">
                      <w:pPr>
                        <w:pStyle w:val="ListParagraph"/>
                        <w:numPr>
                          <w:ilvl w:val="0"/>
                          <w:numId w:val="41"/>
                        </w:numPr>
                        <w:spacing w:after="0" w:line="240" w:lineRule="auto"/>
                        <w:rPr>
                          <w:rFonts w:eastAsia="Times New Roman"/>
                          <w:color w:val="1DB28F"/>
                          <w:sz w:val="29"/>
                        </w:rPr>
                      </w:pPr>
                      <w:r>
                        <w:rPr>
                          <w:color w:val="000000" w:themeColor="text1"/>
                        </w:rPr>
                        <w:t>Fungii</w:t>
                      </w:r>
                      <w:r>
                        <w:rPr>
                          <w:color w:val="000000" w:themeColor="text1"/>
                        </w:rPr>
                        <w:br/>
                      </w:r>
                    </w:p>
                    <w:p w14:paraId="07F73979" w14:textId="77777777" w:rsidR="00BA68D4" w:rsidRDefault="00BA68D4" w:rsidP="00C57BEC">
                      <w:pPr>
                        <w:rPr>
                          <w:rFonts w:eastAsiaTheme="minorEastAsia"/>
                        </w:rPr>
                      </w:pPr>
                      <w:r>
                        <w:rPr>
                          <w:color w:val="000000" w:themeColor="text1"/>
                          <w:sz w:val="28"/>
                        </w:rPr>
                        <w:t>Microbii sunt prezenți</w:t>
                      </w:r>
                    </w:p>
                    <w:p w14:paraId="326493E0" w14:textId="77777777" w:rsidR="00BA68D4" w:rsidRDefault="00BA68D4" w:rsidP="00C57BEC">
                      <w:r>
                        <w:rPr>
                          <w:color w:val="000000" w:themeColor="text1"/>
                          <w:sz w:val="28"/>
                        </w:rPr>
                        <w:t>(1 punct)</w:t>
                      </w:r>
                    </w:p>
                    <w:p w14:paraId="5789C5B3" w14:textId="77777777" w:rsidR="00BA68D4" w:rsidRDefault="00BA68D4" w:rsidP="00AE7D53">
                      <w:pPr>
                        <w:pStyle w:val="ListParagraph"/>
                        <w:numPr>
                          <w:ilvl w:val="0"/>
                          <w:numId w:val="42"/>
                        </w:numPr>
                        <w:spacing w:after="0" w:line="240" w:lineRule="auto"/>
                        <w:rPr>
                          <w:rFonts w:eastAsia="Times New Roman"/>
                          <w:color w:val="1DB28F"/>
                          <w:sz w:val="29"/>
                        </w:rPr>
                      </w:pPr>
                      <w:r>
                        <w:rPr>
                          <w:color w:val="000000" w:themeColor="text1"/>
                        </w:rPr>
                        <w:t>În aer</w:t>
                      </w:r>
                    </w:p>
                    <w:p w14:paraId="5B724F40" w14:textId="77777777" w:rsidR="00BA68D4" w:rsidRDefault="00BA68D4" w:rsidP="00AE7D53">
                      <w:pPr>
                        <w:pStyle w:val="ListParagraph"/>
                        <w:numPr>
                          <w:ilvl w:val="0"/>
                          <w:numId w:val="42"/>
                        </w:numPr>
                        <w:spacing w:after="0" w:line="240" w:lineRule="auto"/>
                        <w:rPr>
                          <w:rFonts w:eastAsia="Times New Roman"/>
                          <w:color w:val="1DB28F"/>
                          <w:sz w:val="29"/>
                        </w:rPr>
                      </w:pPr>
                      <w:r>
                        <w:rPr>
                          <w:color w:val="000000" w:themeColor="text1"/>
                        </w:rPr>
                        <w:t>Pe mâinile noastre</w:t>
                      </w:r>
                    </w:p>
                    <w:p w14:paraId="4B572151" w14:textId="77777777" w:rsidR="00BA68D4" w:rsidRDefault="00BA68D4" w:rsidP="00AE7D53">
                      <w:pPr>
                        <w:pStyle w:val="ListParagraph"/>
                        <w:numPr>
                          <w:ilvl w:val="0"/>
                          <w:numId w:val="42"/>
                        </w:numPr>
                        <w:spacing w:after="0" w:line="240" w:lineRule="auto"/>
                        <w:rPr>
                          <w:rFonts w:eastAsia="Times New Roman"/>
                          <w:color w:val="1DB28F"/>
                          <w:sz w:val="29"/>
                        </w:rPr>
                      </w:pPr>
                      <w:r>
                        <w:rPr>
                          <w:color w:val="000000" w:themeColor="text1"/>
                        </w:rPr>
                        <w:t>Pe suprafețe</w:t>
                      </w:r>
                    </w:p>
                    <w:p w14:paraId="68A5FCCF" w14:textId="77777777" w:rsidR="00BA68D4" w:rsidRDefault="00BA68D4" w:rsidP="00AE7D53">
                      <w:pPr>
                        <w:pStyle w:val="ListParagraph"/>
                        <w:numPr>
                          <w:ilvl w:val="0"/>
                          <w:numId w:val="42"/>
                        </w:numPr>
                        <w:spacing w:after="0" w:line="240" w:lineRule="auto"/>
                        <w:rPr>
                          <w:rFonts w:eastAsia="Times New Roman"/>
                          <w:color w:val="1DB28F"/>
                          <w:sz w:val="29"/>
                        </w:rPr>
                      </w:pPr>
                      <w:r>
                        <w:rPr>
                          <w:color w:val="000000" w:themeColor="text1"/>
                        </w:rPr>
                        <w:t>Peste tot</w:t>
                      </w:r>
                      <w:r>
                        <w:rPr>
                          <w:color w:val="000000" w:themeColor="text1"/>
                        </w:rPr>
                        <w:br/>
                      </w:r>
                    </w:p>
                    <w:p w14:paraId="42E08FFA" w14:textId="77777777" w:rsidR="00BA68D4" w:rsidRDefault="00BA68D4" w:rsidP="00C57BEC">
                      <w:pPr>
                        <w:rPr>
                          <w:rFonts w:eastAsiaTheme="minorEastAsia"/>
                        </w:rPr>
                      </w:pPr>
                      <w:r>
                        <w:rPr>
                          <w:color w:val="000000" w:themeColor="text1"/>
                          <w:sz w:val="28"/>
                        </w:rPr>
                        <w:t>Ce alimente sau băuturi sunt</w:t>
                      </w:r>
                    </w:p>
                    <w:p w14:paraId="3C00508C" w14:textId="77777777" w:rsidR="00BA68D4" w:rsidRDefault="00BA68D4" w:rsidP="00C57BEC">
                      <w:r>
                        <w:rPr>
                          <w:color w:val="000000" w:themeColor="text1"/>
                          <w:sz w:val="28"/>
                        </w:rPr>
                        <w:t>preparate prin dezvoltarea microbilor?</w:t>
                      </w:r>
                    </w:p>
                    <w:p w14:paraId="731EE5D2" w14:textId="77777777" w:rsidR="00BA68D4" w:rsidRDefault="00BA68D4" w:rsidP="00C57BEC">
                      <w:r>
                        <w:rPr>
                          <w:color w:val="000000" w:themeColor="text1"/>
                          <w:sz w:val="28"/>
                        </w:rPr>
                        <w:t>(4 puncte)</w:t>
                      </w:r>
                    </w:p>
                    <w:p w14:paraId="036396C3" w14:textId="77777777" w:rsidR="00BA68D4" w:rsidRDefault="00BA68D4" w:rsidP="00AE7D53">
                      <w:pPr>
                        <w:pStyle w:val="ListParagraph"/>
                        <w:numPr>
                          <w:ilvl w:val="0"/>
                          <w:numId w:val="43"/>
                        </w:numPr>
                        <w:spacing w:after="0" w:line="240" w:lineRule="auto"/>
                        <w:rPr>
                          <w:rFonts w:eastAsia="Times New Roman"/>
                          <w:color w:val="1DB28F"/>
                          <w:sz w:val="29"/>
                        </w:rPr>
                      </w:pPr>
                      <w:r>
                        <w:rPr>
                          <w:color w:val="000000" w:themeColor="text1"/>
                        </w:rPr>
                        <w:t>Brânza</w:t>
                      </w:r>
                    </w:p>
                    <w:p w14:paraId="1E9B78DB" w14:textId="77777777" w:rsidR="00BA68D4" w:rsidRDefault="00BA68D4" w:rsidP="00AE7D53">
                      <w:pPr>
                        <w:pStyle w:val="ListParagraph"/>
                        <w:numPr>
                          <w:ilvl w:val="0"/>
                          <w:numId w:val="43"/>
                        </w:numPr>
                        <w:spacing w:after="0" w:line="240" w:lineRule="auto"/>
                        <w:rPr>
                          <w:rFonts w:eastAsia="Times New Roman"/>
                          <w:color w:val="1DB28F"/>
                          <w:sz w:val="29"/>
                        </w:rPr>
                      </w:pPr>
                      <w:r>
                        <w:rPr>
                          <w:color w:val="000000" w:themeColor="text1"/>
                        </w:rPr>
                        <w:t>Pâinea</w:t>
                      </w:r>
                    </w:p>
                    <w:p w14:paraId="4D781E02" w14:textId="77777777" w:rsidR="00BA68D4" w:rsidRDefault="00BA68D4" w:rsidP="00AE7D53">
                      <w:pPr>
                        <w:pStyle w:val="ListParagraph"/>
                        <w:numPr>
                          <w:ilvl w:val="0"/>
                          <w:numId w:val="43"/>
                        </w:numPr>
                        <w:spacing w:after="0" w:line="240" w:lineRule="auto"/>
                        <w:rPr>
                          <w:rFonts w:eastAsia="Times New Roman"/>
                          <w:color w:val="1DB28F"/>
                          <w:sz w:val="29"/>
                        </w:rPr>
                      </w:pPr>
                      <w:r>
                        <w:rPr>
                          <w:color w:val="000000" w:themeColor="text1"/>
                        </w:rPr>
                        <w:t>Iaurtul</w:t>
                      </w:r>
                    </w:p>
                    <w:p w14:paraId="14241243" w14:textId="77777777" w:rsidR="00BA68D4" w:rsidRDefault="00BA68D4" w:rsidP="00AE7D53">
                      <w:pPr>
                        <w:pStyle w:val="ListParagraph"/>
                        <w:numPr>
                          <w:ilvl w:val="0"/>
                          <w:numId w:val="43"/>
                        </w:numPr>
                        <w:spacing w:after="0" w:line="240" w:lineRule="auto"/>
                        <w:rPr>
                          <w:rFonts w:eastAsia="Times New Roman"/>
                          <w:color w:val="1DB28F"/>
                          <w:sz w:val="29"/>
                        </w:rPr>
                      </w:pPr>
                      <w:r>
                        <w:rPr>
                          <w:color w:val="000000" w:themeColor="text1"/>
                        </w:rPr>
                        <w:t>Băuturile carbogazoase</w:t>
                      </w:r>
                      <w:r>
                        <w:rPr>
                          <w:color w:val="000000" w:themeColor="text1"/>
                        </w:rPr>
                        <w:br/>
                      </w:r>
                    </w:p>
                    <w:p w14:paraId="46DD5E85" w14:textId="77777777" w:rsidR="00BA68D4" w:rsidRPr="00E638E7" w:rsidRDefault="00BA68D4" w:rsidP="00C57BEC">
                      <w:pPr>
                        <w:rPr>
                          <w:rFonts w:eastAsiaTheme="minorEastAsia"/>
                        </w:rPr>
                      </w:pPr>
                      <w:r>
                        <w:rPr>
                          <w:color w:val="000000" w:themeColor="text1"/>
                          <w:sz w:val="28"/>
                        </w:rPr>
                        <w:t>Cum se mai cheamă</w:t>
                      </w:r>
                      <w:r>
                        <w:t xml:space="preserve"> </w:t>
                      </w:r>
                      <w:r>
                        <w:rPr>
                          <w:color w:val="000000" w:themeColor="text1"/>
                          <w:sz w:val="28"/>
                        </w:rPr>
                        <w:t>un microb dăunător?</w:t>
                      </w:r>
                    </w:p>
                    <w:p w14:paraId="357FE76A" w14:textId="77777777" w:rsidR="00BA68D4" w:rsidRDefault="00BA68D4" w:rsidP="00C57BEC">
                      <w:r>
                        <w:rPr>
                          <w:color w:val="000000" w:themeColor="text1"/>
                          <w:sz w:val="28"/>
                        </w:rPr>
                        <w:t>(1 punct)</w:t>
                      </w:r>
                    </w:p>
                    <w:p w14:paraId="06DD91D9" w14:textId="77777777" w:rsidR="00BA68D4" w:rsidRDefault="00BA68D4" w:rsidP="00AE7D53">
                      <w:pPr>
                        <w:pStyle w:val="ListParagraph"/>
                        <w:numPr>
                          <w:ilvl w:val="0"/>
                          <w:numId w:val="44"/>
                        </w:numPr>
                        <w:spacing w:after="0" w:line="240" w:lineRule="auto"/>
                        <w:rPr>
                          <w:rFonts w:eastAsia="Times New Roman"/>
                          <w:color w:val="1DB28F"/>
                          <w:sz w:val="29"/>
                        </w:rPr>
                      </w:pPr>
                      <w:r>
                        <w:rPr>
                          <w:color w:val="000000" w:themeColor="text1"/>
                        </w:rPr>
                        <w:t>Infecțios</w:t>
                      </w:r>
                    </w:p>
                    <w:p w14:paraId="7D30D81E" w14:textId="77777777" w:rsidR="00BA68D4" w:rsidRDefault="00BA68D4" w:rsidP="00AE7D53">
                      <w:pPr>
                        <w:pStyle w:val="ListParagraph"/>
                        <w:numPr>
                          <w:ilvl w:val="0"/>
                          <w:numId w:val="44"/>
                        </w:numPr>
                        <w:spacing w:after="0" w:line="240" w:lineRule="auto"/>
                        <w:rPr>
                          <w:rFonts w:eastAsia="Times New Roman"/>
                          <w:color w:val="1DB28F"/>
                          <w:sz w:val="29"/>
                        </w:rPr>
                      </w:pPr>
                      <w:r>
                        <w:rPr>
                          <w:color w:val="000000" w:themeColor="text1"/>
                        </w:rPr>
                        <w:t>Antibiotic</w:t>
                      </w:r>
                    </w:p>
                    <w:p w14:paraId="55DFF022" w14:textId="77777777" w:rsidR="00BA68D4" w:rsidRDefault="00BA68D4" w:rsidP="00AE7D53">
                      <w:pPr>
                        <w:pStyle w:val="ListParagraph"/>
                        <w:numPr>
                          <w:ilvl w:val="0"/>
                          <w:numId w:val="44"/>
                        </w:numPr>
                        <w:spacing w:after="0" w:line="240" w:lineRule="auto"/>
                        <w:rPr>
                          <w:rFonts w:eastAsia="Times New Roman"/>
                          <w:color w:val="1DB28F"/>
                          <w:sz w:val="29"/>
                        </w:rPr>
                      </w:pPr>
                      <w:r>
                        <w:rPr>
                          <w:color w:val="000000" w:themeColor="text1"/>
                        </w:rPr>
                        <w:t>Agent patogen</w:t>
                      </w:r>
                    </w:p>
                    <w:p w14:paraId="0B0C1E4C" w14:textId="77777777" w:rsidR="00BA68D4" w:rsidRDefault="00BA68D4" w:rsidP="00AE7D53">
                      <w:pPr>
                        <w:pStyle w:val="ListParagraph"/>
                        <w:numPr>
                          <w:ilvl w:val="0"/>
                          <w:numId w:val="44"/>
                        </w:numPr>
                        <w:spacing w:after="0" w:line="240" w:lineRule="auto"/>
                        <w:rPr>
                          <w:rFonts w:eastAsia="Times New Roman"/>
                          <w:color w:val="1DB28F"/>
                          <w:sz w:val="29"/>
                        </w:rPr>
                      </w:pPr>
                      <w:r>
                        <w:rPr>
                          <w:color w:val="000000" w:themeColor="text1"/>
                        </w:rPr>
                        <w:t>Floră</w:t>
                      </w:r>
                    </w:p>
                  </w:txbxContent>
                </v:textbox>
                <w10:anchorlock/>
              </v:shape>
            </w:pict>
          </mc:Fallback>
        </mc:AlternateContent>
      </w:r>
      <w:r>
        <w:rPr>
          <w:noProof/>
        </w:rPr>
        <mc:AlternateContent>
          <mc:Choice Requires="wps">
            <w:drawing>
              <wp:inline distT="0" distB="0" distL="0" distR="0" wp14:anchorId="3FC86B36" wp14:editId="627DBA50">
                <wp:extent cx="2797810" cy="7193280"/>
                <wp:effectExtent l="0" t="0" r="0" b="0"/>
                <wp:docPr id="2079"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7810" cy="7193280"/>
                        </a:xfrm>
                        <a:prstGeom prst="rect">
                          <a:avLst/>
                        </a:prstGeom>
                        <a:noFill/>
                      </wps:spPr>
                      <wps:txbx>
                        <w:txbxContent>
                          <w:p w14:paraId="5702E416" w14:textId="77777777" w:rsidR="00BA68D4" w:rsidRDefault="00BA68D4" w:rsidP="00C57BEC">
                            <w:r>
                              <w:rPr>
                                <w:color w:val="000000" w:themeColor="text1"/>
                                <w:sz w:val="28"/>
                              </w:rPr>
                              <w:t>Care este cel mai mic?</w:t>
                            </w:r>
                          </w:p>
                          <w:p w14:paraId="24F51063" w14:textId="77777777" w:rsidR="00BA68D4" w:rsidRDefault="00BA68D4" w:rsidP="00C57BEC">
                            <w:r>
                              <w:rPr>
                                <w:color w:val="000000" w:themeColor="text1"/>
                                <w:sz w:val="28"/>
                              </w:rPr>
                              <w:t>(1 punct)</w:t>
                            </w:r>
                          </w:p>
                          <w:p w14:paraId="68826B1F" w14:textId="77777777" w:rsidR="00BA68D4" w:rsidRDefault="00BA68D4" w:rsidP="00AE7D53">
                            <w:pPr>
                              <w:pStyle w:val="a3"/>
                              <w:numPr>
                                <w:ilvl w:val="0"/>
                                <w:numId w:val="45"/>
                              </w:numPr>
                              <w:spacing w:after="0" w:line="240" w:lineRule="auto"/>
                              <w:rPr>
                                <w:rFonts w:eastAsia="Times New Roman"/>
                                <w:color w:val="1DB28F"/>
                                <w:sz w:val="29"/>
                              </w:rPr>
                            </w:pPr>
                            <w:r>
                              <w:rPr>
                                <w:color w:val="000000" w:themeColor="text1"/>
                              </w:rPr>
                              <w:t>Bacteria</w:t>
                            </w:r>
                          </w:p>
                          <w:p w14:paraId="6E547733" w14:textId="77777777" w:rsidR="00BA68D4" w:rsidRDefault="00BA68D4" w:rsidP="00AE7D53">
                            <w:pPr>
                              <w:pStyle w:val="a3"/>
                              <w:numPr>
                                <w:ilvl w:val="0"/>
                                <w:numId w:val="45"/>
                              </w:numPr>
                              <w:spacing w:after="0" w:line="240" w:lineRule="auto"/>
                              <w:rPr>
                                <w:rFonts w:eastAsia="Times New Roman"/>
                                <w:color w:val="1DB28F"/>
                                <w:sz w:val="29"/>
                              </w:rPr>
                            </w:pPr>
                            <w:r>
                              <w:rPr>
                                <w:color w:val="000000" w:themeColor="text1"/>
                              </w:rPr>
                              <w:t>Virusul</w:t>
                            </w:r>
                          </w:p>
                          <w:p w14:paraId="396DD1CB" w14:textId="77777777" w:rsidR="00BA68D4" w:rsidRDefault="00BA68D4" w:rsidP="00AE7D53">
                            <w:pPr>
                              <w:pStyle w:val="a3"/>
                              <w:numPr>
                                <w:ilvl w:val="0"/>
                                <w:numId w:val="45"/>
                              </w:numPr>
                              <w:spacing w:after="0" w:line="240" w:lineRule="auto"/>
                              <w:rPr>
                                <w:rFonts w:eastAsia="Times New Roman"/>
                                <w:color w:val="1DB28F"/>
                                <w:sz w:val="29"/>
                              </w:rPr>
                            </w:pPr>
                            <w:r>
                              <w:rPr>
                                <w:color w:val="000000" w:themeColor="text1"/>
                              </w:rPr>
                              <w:t>Fungii</w:t>
                            </w:r>
                          </w:p>
                          <w:p w14:paraId="451632BC" w14:textId="77777777" w:rsidR="00BA68D4" w:rsidRDefault="00BA68D4" w:rsidP="00AE7D53">
                            <w:pPr>
                              <w:pStyle w:val="a3"/>
                              <w:numPr>
                                <w:ilvl w:val="0"/>
                                <w:numId w:val="45"/>
                              </w:numPr>
                              <w:spacing w:after="0" w:line="240" w:lineRule="auto"/>
                              <w:rPr>
                                <w:rFonts w:eastAsia="Times New Roman"/>
                                <w:color w:val="1DB28F"/>
                                <w:sz w:val="29"/>
                              </w:rPr>
                            </w:pPr>
                            <w:r>
                              <w:rPr>
                                <w:color w:val="000000" w:themeColor="text1"/>
                              </w:rPr>
                              <w:t>Toate au aceeași mărime</w:t>
                            </w:r>
                            <w:r>
                              <w:rPr>
                                <w:color w:val="000000" w:themeColor="text1"/>
                              </w:rPr>
                              <w:br/>
                            </w:r>
                          </w:p>
                          <w:p w14:paraId="7FA535E7" w14:textId="77777777" w:rsidR="00BA68D4" w:rsidRDefault="00BA68D4" w:rsidP="00C57BEC">
                            <w:pPr>
                              <w:rPr>
                                <w:rFonts w:eastAsiaTheme="minorEastAsia"/>
                              </w:rPr>
                            </w:pPr>
                            <w:r>
                              <w:rPr>
                                <w:color w:val="000000" w:themeColor="text1"/>
                                <w:sz w:val="28"/>
                              </w:rPr>
                              <w:t>Microbii:</w:t>
                            </w:r>
                          </w:p>
                          <w:p w14:paraId="0011D66F" w14:textId="77777777" w:rsidR="00BA68D4" w:rsidRDefault="00BA68D4" w:rsidP="00C57BEC">
                            <w:r>
                              <w:rPr>
                                <w:color w:val="000000" w:themeColor="text1"/>
                                <w:sz w:val="28"/>
                              </w:rPr>
                              <w:t>(1 punct)</w:t>
                            </w:r>
                          </w:p>
                          <w:p w14:paraId="475C0903" w14:textId="77777777" w:rsidR="00BA68D4" w:rsidRDefault="00BA68D4" w:rsidP="00AE7D53">
                            <w:pPr>
                              <w:pStyle w:val="a3"/>
                              <w:numPr>
                                <w:ilvl w:val="0"/>
                                <w:numId w:val="46"/>
                              </w:numPr>
                              <w:spacing w:after="0" w:line="240" w:lineRule="auto"/>
                              <w:rPr>
                                <w:rFonts w:eastAsia="Times New Roman"/>
                                <w:color w:val="1DB28F"/>
                                <w:sz w:val="29"/>
                              </w:rPr>
                            </w:pPr>
                            <w:r>
                              <w:rPr>
                                <w:color w:val="000000" w:themeColor="text1"/>
                              </w:rPr>
                              <w:t>Sunt toți dăunători</w:t>
                            </w:r>
                          </w:p>
                          <w:p w14:paraId="30D283C5" w14:textId="77777777" w:rsidR="00BA68D4" w:rsidRDefault="00BA68D4" w:rsidP="00AE7D53">
                            <w:pPr>
                              <w:pStyle w:val="a3"/>
                              <w:numPr>
                                <w:ilvl w:val="0"/>
                                <w:numId w:val="46"/>
                              </w:numPr>
                              <w:spacing w:after="0" w:line="240" w:lineRule="auto"/>
                              <w:rPr>
                                <w:rFonts w:eastAsia="Times New Roman"/>
                                <w:color w:val="1DB28F"/>
                                <w:sz w:val="29"/>
                              </w:rPr>
                            </w:pPr>
                            <w:r>
                              <w:rPr>
                                <w:color w:val="000000" w:themeColor="text1"/>
                              </w:rPr>
                              <w:t>Sunt toți benefici</w:t>
                            </w:r>
                          </w:p>
                          <w:p w14:paraId="1715EF37" w14:textId="77777777" w:rsidR="00BA68D4" w:rsidRDefault="00BA68D4" w:rsidP="00AE7D53">
                            <w:pPr>
                              <w:pStyle w:val="a3"/>
                              <w:numPr>
                                <w:ilvl w:val="0"/>
                                <w:numId w:val="46"/>
                              </w:numPr>
                              <w:spacing w:after="0" w:line="240" w:lineRule="auto"/>
                              <w:rPr>
                                <w:rFonts w:eastAsia="Times New Roman"/>
                                <w:color w:val="1DB28F"/>
                                <w:sz w:val="29"/>
                              </w:rPr>
                            </w:pPr>
                            <w:r>
                              <w:rPr>
                                <w:color w:val="000000" w:themeColor="text1"/>
                              </w:rPr>
                              <w:t>Pot fi dăunători sau benefici</w:t>
                            </w:r>
                          </w:p>
                          <w:p w14:paraId="3F86D1DE" w14:textId="77777777" w:rsidR="00BA68D4" w:rsidRDefault="00BA68D4" w:rsidP="00AE7D53">
                            <w:pPr>
                              <w:pStyle w:val="a3"/>
                              <w:numPr>
                                <w:ilvl w:val="0"/>
                                <w:numId w:val="46"/>
                              </w:numPr>
                              <w:spacing w:after="0" w:line="240" w:lineRule="auto"/>
                              <w:rPr>
                                <w:rFonts w:eastAsia="Times New Roman"/>
                                <w:color w:val="1DB28F"/>
                                <w:sz w:val="29"/>
                              </w:rPr>
                            </w:pPr>
                            <w:r>
                              <w:rPr>
                                <w:color w:val="000000" w:themeColor="text1"/>
                              </w:rPr>
                              <w:t>Nu afectează deloc</w:t>
                            </w:r>
                            <w:r>
                              <w:rPr>
                                <w:color w:val="000000" w:themeColor="text1"/>
                              </w:rPr>
                              <w:br/>
                              <w:t>corpul uman</w:t>
                            </w:r>
                            <w:r>
                              <w:rPr>
                                <w:color w:val="000000" w:themeColor="text1"/>
                              </w:rPr>
                              <w:br/>
                            </w:r>
                          </w:p>
                          <w:p w14:paraId="322E1707" w14:textId="77777777" w:rsidR="00BA68D4" w:rsidRPr="00E638E7" w:rsidRDefault="00BA68D4" w:rsidP="00C57BEC">
                            <w:pPr>
                              <w:rPr>
                                <w:rFonts w:eastAsiaTheme="minorEastAsia"/>
                              </w:rPr>
                            </w:pPr>
                            <w:r>
                              <w:rPr>
                                <w:color w:val="000000" w:themeColor="text1"/>
                                <w:sz w:val="28"/>
                              </w:rPr>
                              <w:t>Care dintre acești microbi</w:t>
                            </w:r>
                            <w:r>
                              <w:t xml:space="preserve"> </w:t>
                            </w:r>
                            <w:r>
                              <w:rPr>
                                <w:color w:val="000000" w:themeColor="text1"/>
                                <w:sz w:val="28"/>
                              </w:rPr>
                              <w:t>cauzează răceala comună?</w:t>
                            </w:r>
                          </w:p>
                          <w:p w14:paraId="2D36382B" w14:textId="77777777" w:rsidR="00BA68D4" w:rsidRDefault="00BA68D4" w:rsidP="00C57BEC">
                            <w:r>
                              <w:rPr>
                                <w:color w:val="000000" w:themeColor="text1"/>
                                <w:sz w:val="28"/>
                              </w:rPr>
                              <w:t>(1 punct)</w:t>
                            </w:r>
                          </w:p>
                          <w:p w14:paraId="14158E2F" w14:textId="77777777" w:rsidR="00BA68D4" w:rsidRDefault="00BA68D4" w:rsidP="00AE7D53">
                            <w:pPr>
                              <w:pStyle w:val="a3"/>
                              <w:numPr>
                                <w:ilvl w:val="0"/>
                                <w:numId w:val="47"/>
                              </w:numPr>
                              <w:spacing w:after="0" w:line="240" w:lineRule="auto"/>
                              <w:rPr>
                                <w:rFonts w:eastAsia="Times New Roman"/>
                                <w:color w:val="1DB28F"/>
                                <w:sz w:val="29"/>
                              </w:rPr>
                            </w:pPr>
                            <w:r>
                              <w:rPr>
                                <w:color w:val="000000" w:themeColor="text1"/>
                              </w:rPr>
                              <w:t>Bacteriile</w:t>
                            </w:r>
                          </w:p>
                          <w:p w14:paraId="19FC5C45" w14:textId="77777777" w:rsidR="00BA68D4" w:rsidRDefault="00BA68D4" w:rsidP="00AE7D53">
                            <w:pPr>
                              <w:pStyle w:val="a3"/>
                              <w:numPr>
                                <w:ilvl w:val="0"/>
                                <w:numId w:val="47"/>
                              </w:numPr>
                              <w:spacing w:after="0" w:line="240" w:lineRule="auto"/>
                              <w:rPr>
                                <w:rFonts w:eastAsia="Times New Roman"/>
                                <w:color w:val="1DB28F"/>
                                <w:sz w:val="29"/>
                              </w:rPr>
                            </w:pPr>
                            <w:r>
                              <w:rPr>
                                <w:color w:val="000000" w:themeColor="text1"/>
                              </w:rPr>
                              <w:t>Virusurile</w:t>
                            </w:r>
                          </w:p>
                          <w:p w14:paraId="016C8994" w14:textId="77777777" w:rsidR="00BA68D4" w:rsidRDefault="00BA68D4" w:rsidP="00AE7D53">
                            <w:pPr>
                              <w:pStyle w:val="a3"/>
                              <w:numPr>
                                <w:ilvl w:val="0"/>
                                <w:numId w:val="47"/>
                              </w:numPr>
                              <w:spacing w:after="0" w:line="240" w:lineRule="auto"/>
                              <w:rPr>
                                <w:rFonts w:eastAsia="Times New Roman"/>
                                <w:color w:val="1DB28F"/>
                                <w:sz w:val="29"/>
                              </w:rPr>
                            </w:pPr>
                            <w:r>
                              <w:rPr>
                                <w:color w:val="000000" w:themeColor="text1"/>
                              </w:rPr>
                              <w:t>Antibioticele</w:t>
                            </w:r>
                            <w:r>
                              <w:rPr>
                                <w:color w:val="000000" w:themeColor="text1"/>
                              </w:rPr>
                              <w:br/>
                            </w:r>
                          </w:p>
                          <w:p w14:paraId="3BE6A352" w14:textId="77777777" w:rsidR="00BA68D4" w:rsidRPr="00E638E7" w:rsidRDefault="00BA68D4" w:rsidP="00C57BEC">
                            <w:pPr>
                              <w:rPr>
                                <w:rFonts w:eastAsiaTheme="minorEastAsia"/>
                              </w:rPr>
                            </w:pPr>
                            <w:r>
                              <w:rPr>
                                <w:color w:val="000000" w:themeColor="text1"/>
                                <w:sz w:val="28"/>
                              </w:rPr>
                              <w:t>Care dintre următoarele forme sunt</w:t>
                            </w:r>
                            <w:r>
                              <w:t xml:space="preserve"> </w:t>
                            </w:r>
                            <w:r>
                              <w:rPr>
                                <w:color w:val="000000" w:themeColor="text1"/>
                                <w:sz w:val="28"/>
                              </w:rPr>
                              <w:t>specifice microbilor?</w:t>
                            </w:r>
                          </w:p>
                          <w:p w14:paraId="1A144F3E" w14:textId="77777777" w:rsidR="00BA68D4" w:rsidRDefault="00BA68D4" w:rsidP="00C57BEC">
                            <w:r>
                              <w:rPr>
                                <w:color w:val="000000" w:themeColor="text1"/>
                                <w:sz w:val="28"/>
                              </w:rPr>
                              <w:t>(1 punct)</w:t>
                            </w:r>
                          </w:p>
                          <w:p w14:paraId="1830C349" w14:textId="77777777" w:rsidR="00BA68D4" w:rsidRDefault="00BA68D4" w:rsidP="00AE7D53">
                            <w:pPr>
                              <w:pStyle w:val="a3"/>
                              <w:numPr>
                                <w:ilvl w:val="0"/>
                                <w:numId w:val="48"/>
                              </w:numPr>
                              <w:spacing w:after="0" w:line="240" w:lineRule="auto"/>
                              <w:rPr>
                                <w:rFonts w:eastAsia="Times New Roman"/>
                                <w:color w:val="1DB28F"/>
                                <w:sz w:val="29"/>
                              </w:rPr>
                            </w:pPr>
                            <w:r>
                              <w:rPr>
                                <w:color w:val="000000" w:themeColor="text1"/>
                              </w:rPr>
                              <w:t>Alungite</w:t>
                            </w:r>
                          </w:p>
                          <w:p w14:paraId="21C07F1E" w14:textId="77777777" w:rsidR="00BA68D4" w:rsidRDefault="00BA68D4" w:rsidP="00AE7D53">
                            <w:pPr>
                              <w:pStyle w:val="a3"/>
                              <w:numPr>
                                <w:ilvl w:val="0"/>
                                <w:numId w:val="48"/>
                              </w:numPr>
                              <w:spacing w:after="0" w:line="240" w:lineRule="auto"/>
                              <w:rPr>
                                <w:rFonts w:eastAsia="Times New Roman"/>
                                <w:color w:val="1DB28F"/>
                                <w:sz w:val="29"/>
                              </w:rPr>
                            </w:pPr>
                            <w:r>
                              <w:rPr>
                                <w:color w:val="000000" w:themeColor="text1"/>
                              </w:rPr>
                              <w:t>Rotunde</w:t>
                            </w:r>
                          </w:p>
                          <w:p w14:paraId="70D97331" w14:textId="77777777" w:rsidR="00BA68D4" w:rsidRDefault="00BA68D4" w:rsidP="00AE7D53">
                            <w:pPr>
                              <w:pStyle w:val="a3"/>
                              <w:numPr>
                                <w:ilvl w:val="0"/>
                                <w:numId w:val="48"/>
                              </w:numPr>
                              <w:spacing w:after="0" w:line="240" w:lineRule="auto"/>
                              <w:rPr>
                                <w:rFonts w:eastAsia="Times New Roman"/>
                                <w:color w:val="1DB28F"/>
                                <w:sz w:val="29"/>
                              </w:rPr>
                            </w:pPr>
                            <w:r>
                              <w:rPr>
                                <w:color w:val="000000" w:themeColor="text1"/>
                              </w:rPr>
                              <w:t>Spiralate</w:t>
                            </w:r>
                          </w:p>
                          <w:p w14:paraId="61252213" w14:textId="77777777" w:rsidR="00BA68D4" w:rsidRDefault="00BA68D4" w:rsidP="00AE7D53">
                            <w:pPr>
                              <w:pStyle w:val="a3"/>
                              <w:numPr>
                                <w:ilvl w:val="0"/>
                                <w:numId w:val="48"/>
                              </w:numPr>
                              <w:spacing w:after="0" w:line="240" w:lineRule="auto"/>
                              <w:rPr>
                                <w:rFonts w:eastAsia="Times New Roman"/>
                                <w:color w:val="1DB28F"/>
                                <w:sz w:val="29"/>
                              </w:rPr>
                            </w:pPr>
                            <w:r>
                              <w:rPr>
                                <w:color w:val="000000" w:themeColor="text1"/>
                              </w:rPr>
                              <w:t>Toate de mai sus</w:t>
                            </w:r>
                          </w:p>
                        </w:txbxContent>
                      </wps:txbx>
                      <wps:bodyPr wrap="square" rtlCol="0">
                        <a:noAutofit/>
                      </wps:bodyPr>
                    </wps:wsp>
                  </a:graphicData>
                </a:graphic>
              </wp:inline>
            </w:drawing>
          </mc:Choice>
          <mc:Fallback xmlns:oel="http://schemas.microsoft.com/office/2019/extlst">
            <w:pict>
              <v:shape w14:anchorId="3FC86B36" id="_x0000_s124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pt;height:5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" filled="f" stroked="f">
                <v:textbox>
                  <w:txbxContent>
                    <w:p w14:paraId="5702E416" w14:textId="77777777" w:rsidR="00BA68D4" w:rsidRDefault="00BA68D4" w:rsidP="00C57BEC">
                      <w:r>
                        <w:rPr>
                          <w:color w:val="000000" w:themeColor="text1"/>
                          <w:sz w:val="28"/>
                        </w:rPr>
                        <w:t>Care este cel mai mic?</w:t>
                      </w:r>
                    </w:p>
                    <w:p w14:paraId="24F51063" w14:textId="77777777" w:rsidR="00BA68D4" w:rsidRDefault="00BA68D4" w:rsidP="00C57BEC">
                      <w:r>
                        <w:rPr>
                          <w:color w:val="000000" w:themeColor="text1"/>
                          <w:sz w:val="28"/>
                        </w:rPr>
                        <w:t>(1 punct)</w:t>
                      </w:r>
                    </w:p>
                    <w:p w14:paraId="68826B1F" w14:textId="77777777" w:rsidR="00BA68D4" w:rsidRDefault="00BA68D4" w:rsidP="00AE7D53">
                      <w:pPr>
                        <w:pStyle w:val="ListParagraph"/>
                        <w:numPr>
                          <w:ilvl w:val="0"/>
                          <w:numId w:val="45"/>
                        </w:numPr>
                        <w:spacing w:after="0" w:line="240" w:lineRule="auto"/>
                        <w:rPr>
                          <w:rFonts w:eastAsia="Times New Roman"/>
                          <w:color w:val="1DB28F"/>
                          <w:sz w:val="29"/>
                        </w:rPr>
                      </w:pPr>
                      <w:r>
                        <w:rPr>
                          <w:color w:val="000000" w:themeColor="text1"/>
                        </w:rPr>
                        <w:t>Bacteria</w:t>
                      </w:r>
                    </w:p>
                    <w:p w14:paraId="6E547733" w14:textId="77777777" w:rsidR="00BA68D4" w:rsidRDefault="00BA68D4" w:rsidP="00AE7D53">
                      <w:pPr>
                        <w:pStyle w:val="ListParagraph"/>
                        <w:numPr>
                          <w:ilvl w:val="0"/>
                          <w:numId w:val="45"/>
                        </w:numPr>
                        <w:spacing w:after="0" w:line="240" w:lineRule="auto"/>
                        <w:rPr>
                          <w:rFonts w:eastAsia="Times New Roman"/>
                          <w:color w:val="1DB28F"/>
                          <w:sz w:val="29"/>
                        </w:rPr>
                      </w:pPr>
                      <w:r>
                        <w:rPr>
                          <w:color w:val="000000" w:themeColor="text1"/>
                        </w:rPr>
                        <w:t>Virusul</w:t>
                      </w:r>
                    </w:p>
                    <w:p w14:paraId="396DD1CB" w14:textId="77777777" w:rsidR="00BA68D4" w:rsidRDefault="00BA68D4" w:rsidP="00AE7D53">
                      <w:pPr>
                        <w:pStyle w:val="ListParagraph"/>
                        <w:numPr>
                          <w:ilvl w:val="0"/>
                          <w:numId w:val="45"/>
                        </w:numPr>
                        <w:spacing w:after="0" w:line="240" w:lineRule="auto"/>
                        <w:rPr>
                          <w:rFonts w:eastAsia="Times New Roman"/>
                          <w:color w:val="1DB28F"/>
                          <w:sz w:val="29"/>
                        </w:rPr>
                      </w:pPr>
                      <w:r>
                        <w:rPr>
                          <w:color w:val="000000" w:themeColor="text1"/>
                        </w:rPr>
                        <w:t>Fungii</w:t>
                      </w:r>
                    </w:p>
                    <w:p w14:paraId="451632BC" w14:textId="77777777" w:rsidR="00BA68D4" w:rsidRDefault="00BA68D4" w:rsidP="00AE7D53">
                      <w:pPr>
                        <w:pStyle w:val="ListParagraph"/>
                        <w:numPr>
                          <w:ilvl w:val="0"/>
                          <w:numId w:val="45"/>
                        </w:numPr>
                        <w:spacing w:after="0" w:line="240" w:lineRule="auto"/>
                        <w:rPr>
                          <w:rFonts w:eastAsia="Times New Roman"/>
                          <w:color w:val="1DB28F"/>
                          <w:sz w:val="29"/>
                        </w:rPr>
                      </w:pPr>
                      <w:r>
                        <w:rPr>
                          <w:color w:val="000000" w:themeColor="text1"/>
                        </w:rPr>
                        <w:t>Toate au aceeași mărime</w:t>
                      </w:r>
                      <w:r>
                        <w:rPr>
                          <w:color w:val="000000" w:themeColor="text1"/>
                        </w:rPr>
                        <w:br/>
                      </w:r>
                    </w:p>
                    <w:p w14:paraId="7FA535E7" w14:textId="77777777" w:rsidR="00BA68D4" w:rsidRDefault="00BA68D4" w:rsidP="00C57BEC">
                      <w:pPr>
                        <w:rPr>
                          <w:rFonts w:eastAsiaTheme="minorEastAsia"/>
                        </w:rPr>
                      </w:pPr>
                      <w:r>
                        <w:rPr>
                          <w:color w:val="000000" w:themeColor="text1"/>
                          <w:sz w:val="28"/>
                        </w:rPr>
                        <w:t>Microbii:</w:t>
                      </w:r>
                    </w:p>
                    <w:p w14:paraId="0011D66F" w14:textId="77777777" w:rsidR="00BA68D4" w:rsidRDefault="00BA68D4" w:rsidP="00C57BEC">
                      <w:r>
                        <w:rPr>
                          <w:color w:val="000000" w:themeColor="text1"/>
                          <w:sz w:val="28"/>
                        </w:rPr>
                        <w:t>(1 punct)</w:t>
                      </w:r>
                    </w:p>
                    <w:p w14:paraId="475C0903" w14:textId="77777777" w:rsidR="00BA68D4" w:rsidRDefault="00BA68D4" w:rsidP="00AE7D53">
                      <w:pPr>
                        <w:pStyle w:val="ListParagraph"/>
                        <w:numPr>
                          <w:ilvl w:val="0"/>
                          <w:numId w:val="46"/>
                        </w:numPr>
                        <w:spacing w:after="0" w:line="240" w:lineRule="auto"/>
                        <w:rPr>
                          <w:rFonts w:eastAsia="Times New Roman"/>
                          <w:color w:val="1DB28F"/>
                          <w:sz w:val="29"/>
                        </w:rPr>
                      </w:pPr>
                      <w:r>
                        <w:rPr>
                          <w:color w:val="000000" w:themeColor="text1"/>
                        </w:rPr>
                        <w:t>Sunt toți dăunători</w:t>
                      </w:r>
                    </w:p>
                    <w:p w14:paraId="30D283C5" w14:textId="77777777" w:rsidR="00BA68D4" w:rsidRDefault="00BA68D4" w:rsidP="00AE7D53">
                      <w:pPr>
                        <w:pStyle w:val="ListParagraph"/>
                        <w:numPr>
                          <w:ilvl w:val="0"/>
                          <w:numId w:val="46"/>
                        </w:numPr>
                        <w:spacing w:after="0" w:line="240" w:lineRule="auto"/>
                        <w:rPr>
                          <w:rFonts w:eastAsia="Times New Roman"/>
                          <w:color w:val="1DB28F"/>
                          <w:sz w:val="29"/>
                        </w:rPr>
                      </w:pPr>
                      <w:r>
                        <w:rPr>
                          <w:color w:val="000000" w:themeColor="text1"/>
                        </w:rPr>
                        <w:t>Sunt toți benefici</w:t>
                      </w:r>
                    </w:p>
                    <w:p w14:paraId="1715EF37" w14:textId="77777777" w:rsidR="00BA68D4" w:rsidRDefault="00BA68D4" w:rsidP="00AE7D53">
                      <w:pPr>
                        <w:pStyle w:val="ListParagraph"/>
                        <w:numPr>
                          <w:ilvl w:val="0"/>
                          <w:numId w:val="46"/>
                        </w:numPr>
                        <w:spacing w:after="0" w:line="240" w:lineRule="auto"/>
                        <w:rPr>
                          <w:rFonts w:eastAsia="Times New Roman"/>
                          <w:color w:val="1DB28F"/>
                          <w:sz w:val="29"/>
                        </w:rPr>
                      </w:pPr>
                      <w:r>
                        <w:rPr>
                          <w:color w:val="000000" w:themeColor="text1"/>
                        </w:rPr>
                        <w:t>Pot fi dăunători sau benefici</w:t>
                      </w:r>
                    </w:p>
                    <w:p w14:paraId="3F86D1DE" w14:textId="77777777" w:rsidR="00BA68D4" w:rsidRDefault="00BA68D4" w:rsidP="00AE7D53">
                      <w:pPr>
                        <w:pStyle w:val="ListParagraph"/>
                        <w:numPr>
                          <w:ilvl w:val="0"/>
                          <w:numId w:val="46"/>
                        </w:numPr>
                        <w:spacing w:after="0" w:line="240" w:lineRule="auto"/>
                        <w:rPr>
                          <w:rFonts w:eastAsia="Times New Roman"/>
                          <w:color w:val="1DB28F"/>
                          <w:sz w:val="29"/>
                        </w:rPr>
                      </w:pPr>
                      <w:r>
                        <w:rPr>
                          <w:color w:val="000000" w:themeColor="text1"/>
                        </w:rPr>
                        <w:t>Nu afectează deloc</w:t>
                      </w:r>
                      <w:r>
                        <w:rPr>
                          <w:color w:val="000000" w:themeColor="text1"/>
                        </w:rPr>
                        <w:br/>
                        <w:t>corpul uman</w:t>
                      </w:r>
                      <w:r>
                        <w:rPr>
                          <w:color w:val="000000" w:themeColor="text1"/>
                        </w:rPr>
                        <w:br/>
                      </w:r>
                    </w:p>
                    <w:p w14:paraId="322E1707" w14:textId="77777777" w:rsidR="00BA68D4" w:rsidRPr="00E638E7" w:rsidRDefault="00BA68D4" w:rsidP="00C57BEC">
                      <w:pPr>
                        <w:rPr>
                          <w:rFonts w:eastAsiaTheme="minorEastAsia"/>
                        </w:rPr>
                      </w:pPr>
                      <w:r>
                        <w:rPr>
                          <w:color w:val="000000" w:themeColor="text1"/>
                          <w:sz w:val="28"/>
                        </w:rPr>
                        <w:t>Care dintre acești microbi</w:t>
                      </w:r>
                      <w:r>
                        <w:t xml:space="preserve"> </w:t>
                      </w:r>
                      <w:r>
                        <w:rPr>
                          <w:color w:val="000000" w:themeColor="text1"/>
                          <w:sz w:val="28"/>
                        </w:rPr>
                        <w:t>cauzează răceala comună?</w:t>
                      </w:r>
                    </w:p>
                    <w:p w14:paraId="2D36382B" w14:textId="77777777" w:rsidR="00BA68D4" w:rsidRDefault="00BA68D4" w:rsidP="00C57BEC">
                      <w:r>
                        <w:rPr>
                          <w:color w:val="000000" w:themeColor="text1"/>
                          <w:sz w:val="28"/>
                        </w:rPr>
                        <w:t>(1 punct)</w:t>
                      </w:r>
                    </w:p>
                    <w:p w14:paraId="14158E2F" w14:textId="77777777" w:rsidR="00BA68D4" w:rsidRDefault="00BA68D4" w:rsidP="00AE7D53">
                      <w:pPr>
                        <w:pStyle w:val="ListParagraph"/>
                        <w:numPr>
                          <w:ilvl w:val="0"/>
                          <w:numId w:val="47"/>
                        </w:numPr>
                        <w:spacing w:after="0" w:line="240" w:lineRule="auto"/>
                        <w:rPr>
                          <w:rFonts w:eastAsia="Times New Roman"/>
                          <w:color w:val="1DB28F"/>
                          <w:sz w:val="29"/>
                        </w:rPr>
                      </w:pPr>
                      <w:r>
                        <w:rPr>
                          <w:color w:val="000000" w:themeColor="text1"/>
                        </w:rPr>
                        <w:t>Bacteriile</w:t>
                      </w:r>
                    </w:p>
                    <w:p w14:paraId="19FC5C45" w14:textId="77777777" w:rsidR="00BA68D4" w:rsidRDefault="00BA68D4" w:rsidP="00AE7D53">
                      <w:pPr>
                        <w:pStyle w:val="ListParagraph"/>
                        <w:numPr>
                          <w:ilvl w:val="0"/>
                          <w:numId w:val="47"/>
                        </w:numPr>
                        <w:spacing w:after="0" w:line="240" w:lineRule="auto"/>
                        <w:rPr>
                          <w:rFonts w:eastAsia="Times New Roman"/>
                          <w:color w:val="1DB28F"/>
                          <w:sz w:val="29"/>
                        </w:rPr>
                      </w:pPr>
                      <w:r>
                        <w:rPr>
                          <w:color w:val="000000" w:themeColor="text1"/>
                        </w:rPr>
                        <w:t>Virusurile</w:t>
                      </w:r>
                    </w:p>
                    <w:p w14:paraId="016C8994" w14:textId="77777777" w:rsidR="00BA68D4" w:rsidRDefault="00BA68D4" w:rsidP="00AE7D53">
                      <w:pPr>
                        <w:pStyle w:val="ListParagraph"/>
                        <w:numPr>
                          <w:ilvl w:val="0"/>
                          <w:numId w:val="47"/>
                        </w:numPr>
                        <w:spacing w:after="0" w:line="240" w:lineRule="auto"/>
                        <w:rPr>
                          <w:rFonts w:eastAsia="Times New Roman"/>
                          <w:color w:val="1DB28F"/>
                          <w:sz w:val="29"/>
                        </w:rPr>
                      </w:pPr>
                      <w:r>
                        <w:rPr>
                          <w:color w:val="000000" w:themeColor="text1"/>
                        </w:rPr>
                        <w:t>Antibioticele</w:t>
                      </w:r>
                      <w:r>
                        <w:rPr>
                          <w:color w:val="000000" w:themeColor="text1"/>
                        </w:rPr>
                        <w:br/>
                      </w:r>
                    </w:p>
                    <w:p w14:paraId="3BE6A352" w14:textId="77777777" w:rsidR="00BA68D4" w:rsidRPr="00E638E7" w:rsidRDefault="00BA68D4" w:rsidP="00C57BEC">
                      <w:pPr>
                        <w:rPr>
                          <w:rFonts w:eastAsiaTheme="minorEastAsia"/>
                        </w:rPr>
                      </w:pPr>
                      <w:r>
                        <w:rPr>
                          <w:color w:val="000000" w:themeColor="text1"/>
                          <w:sz w:val="28"/>
                        </w:rPr>
                        <w:t>Care dintre următoarele forme sunt</w:t>
                      </w:r>
                      <w:r>
                        <w:t xml:space="preserve"> </w:t>
                      </w:r>
                      <w:r>
                        <w:rPr>
                          <w:color w:val="000000" w:themeColor="text1"/>
                          <w:sz w:val="28"/>
                        </w:rPr>
                        <w:t>specifice microbilor?</w:t>
                      </w:r>
                    </w:p>
                    <w:p w14:paraId="1A144F3E" w14:textId="77777777" w:rsidR="00BA68D4" w:rsidRDefault="00BA68D4" w:rsidP="00C57BEC">
                      <w:r>
                        <w:rPr>
                          <w:color w:val="000000" w:themeColor="text1"/>
                          <w:sz w:val="28"/>
                        </w:rPr>
                        <w:t>(1 punct)</w:t>
                      </w:r>
                    </w:p>
                    <w:p w14:paraId="1830C349" w14:textId="77777777" w:rsidR="00BA68D4" w:rsidRDefault="00BA68D4" w:rsidP="00AE7D53">
                      <w:pPr>
                        <w:pStyle w:val="ListParagraph"/>
                        <w:numPr>
                          <w:ilvl w:val="0"/>
                          <w:numId w:val="48"/>
                        </w:numPr>
                        <w:spacing w:after="0" w:line="240" w:lineRule="auto"/>
                        <w:rPr>
                          <w:rFonts w:eastAsia="Times New Roman"/>
                          <w:color w:val="1DB28F"/>
                          <w:sz w:val="29"/>
                        </w:rPr>
                      </w:pPr>
                      <w:r>
                        <w:rPr>
                          <w:color w:val="000000" w:themeColor="text1"/>
                        </w:rPr>
                        <w:t>Alungite</w:t>
                      </w:r>
                    </w:p>
                    <w:p w14:paraId="21C07F1E" w14:textId="77777777" w:rsidR="00BA68D4" w:rsidRDefault="00BA68D4" w:rsidP="00AE7D53">
                      <w:pPr>
                        <w:pStyle w:val="ListParagraph"/>
                        <w:numPr>
                          <w:ilvl w:val="0"/>
                          <w:numId w:val="48"/>
                        </w:numPr>
                        <w:spacing w:after="0" w:line="240" w:lineRule="auto"/>
                        <w:rPr>
                          <w:rFonts w:eastAsia="Times New Roman"/>
                          <w:color w:val="1DB28F"/>
                          <w:sz w:val="29"/>
                        </w:rPr>
                      </w:pPr>
                      <w:r>
                        <w:rPr>
                          <w:color w:val="000000" w:themeColor="text1"/>
                        </w:rPr>
                        <w:t>Rotunde</w:t>
                      </w:r>
                    </w:p>
                    <w:p w14:paraId="70D97331" w14:textId="77777777" w:rsidR="00BA68D4" w:rsidRDefault="00BA68D4" w:rsidP="00AE7D53">
                      <w:pPr>
                        <w:pStyle w:val="ListParagraph"/>
                        <w:numPr>
                          <w:ilvl w:val="0"/>
                          <w:numId w:val="48"/>
                        </w:numPr>
                        <w:spacing w:after="0" w:line="240" w:lineRule="auto"/>
                        <w:rPr>
                          <w:rFonts w:eastAsia="Times New Roman"/>
                          <w:color w:val="1DB28F"/>
                          <w:sz w:val="29"/>
                        </w:rPr>
                      </w:pPr>
                      <w:r>
                        <w:rPr>
                          <w:color w:val="000000" w:themeColor="text1"/>
                        </w:rPr>
                        <w:t>Spiralate</w:t>
                      </w:r>
                    </w:p>
                    <w:p w14:paraId="61252213" w14:textId="77777777" w:rsidR="00BA68D4" w:rsidRDefault="00BA68D4" w:rsidP="00AE7D53">
                      <w:pPr>
                        <w:pStyle w:val="ListParagraph"/>
                        <w:numPr>
                          <w:ilvl w:val="0"/>
                          <w:numId w:val="48"/>
                        </w:numPr>
                        <w:spacing w:after="0" w:line="240" w:lineRule="auto"/>
                        <w:rPr>
                          <w:rFonts w:eastAsia="Times New Roman"/>
                          <w:color w:val="1DB28F"/>
                          <w:sz w:val="29"/>
                        </w:rPr>
                      </w:pPr>
                      <w:r>
                        <w:rPr>
                          <w:color w:val="000000" w:themeColor="text1"/>
                        </w:rPr>
                        <w:t>Toate de mai sus</w:t>
                      </w:r>
                    </w:p>
                  </w:txbxContent>
                </v:textbox>
                <w10:anchorlock/>
              </v:shape>
            </w:pict>
          </mc:Fallback>
        </mc:AlternateContent>
      </w:r>
    </w:p>
    <w:bookmarkStart w:id="10" w:name="_Hlk112319403"/>
    <w:bookmarkEnd w:id="9"/>
    <w:p w14:paraId="78885FE7" w14:textId="67D95D2F" w:rsidR="000234B8" w:rsidRPr="002F6126" w:rsidRDefault="00C57BEC" w:rsidP="002F6126">
      <w:pPr>
        <w:pStyle w:val="1"/>
        <w:rPr>
          <w:sz w:val="76"/>
          <w:szCs w:val="76"/>
        </w:rPr>
      </w:pPr>
      <w:r>
        <w:rPr>
          <w:noProof/>
          <w:sz w:val="76"/>
          <w:szCs w:val="76"/>
        </w:rPr>
        <w:lastRenderedPageBreak/>
        <mc:AlternateContent>
          <mc:Choice Requires="wpg">
            <w:drawing>
              <wp:inline distT="0" distB="0" distL="0" distR="0" wp14:anchorId="6D3C1902" wp14:editId="0C6170EC">
                <wp:extent cx="1157605" cy="1029344"/>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44"/>
                          <a:chOff x="0" y="0"/>
                          <a:chExt cx="1157605" cy="1029344"/>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74"/>
                            <a:ext cx="1157605" cy="382270"/>
                          </a:xfrm>
                          <a:prstGeom prst="rect">
                            <a:avLst/>
                          </a:prstGeom>
                        </wps:spPr>
                        <wps:txbx>
                          <w:txbxContent>
                            <w:p w14:paraId="2F6F9983" w14:textId="77777777" w:rsidR="00BA68D4" w:rsidRPr="00647369" w:rsidRDefault="00BA68D4" w:rsidP="00C57BEC">
                              <w:r>
                                <w:rPr>
                                  <w:b/>
                                </w:rPr>
                                <w:t>Etapa cheie 2</w:t>
                              </w:r>
                            </w:p>
                          </w:txbxContent>
                        </wps:txbx>
                        <wps:bodyPr wrap="none">
                          <a:spAutoFit/>
                        </wps:bodyPr>
                      </wps:wsp>
                    </wpg:wgp>
                  </a:graphicData>
                </a:graphic>
              </wp:inline>
            </w:drawing>
          </mc:Choice>
          <mc:Fallback xmlns:oel="http://schemas.microsoft.com/office/2019/extlst">
            <w:pict>
              <v:group w14:anchorId="6D3C1902" id="_x0000_s1244"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">
                <v:shape id="Picture 3107" o:spid="_x0000_s1245"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8" o:title=""/>
                </v:shape>
                <v:rect id="Rectangle 3108" o:spid="_x0000_s1246" style="position:absolute;top:6470;width:11576;height:38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2F6F9983" w14:textId="77777777" w:rsidR="00BA68D4" w:rsidRPr="00647369" w:rsidRDefault="00BA68D4" w:rsidP="00C57BEC">
                        <w:r>
                          <w:rPr>
                            <w:b/>
                          </w:rPr>
                          <w:t>Etapa cheie 2</w:t>
                        </w:r>
                      </w:p>
                    </w:txbxContent>
                  </v:textbox>
                </v:rect>
                <w10:anchorlock/>
              </v:group>
            </w:pict>
          </mc:Fallback>
        </mc:AlternateContent>
      </w:r>
      <w:r>
        <w:rPr>
          <w:sz w:val="76"/>
        </w:rPr>
        <w:t>Răspândirea infecției: Igiena mâinilor</w:t>
      </w:r>
    </w:p>
    <w:p w14:paraId="6C958EF5" w14:textId="55B9AFCF" w:rsidR="00C57BEC" w:rsidRPr="00EB74E7" w:rsidRDefault="002F6126" w:rsidP="000234B8">
      <w:pPr>
        <w:tabs>
          <w:tab w:val="left" w:pos="2458"/>
        </w:tabs>
        <w:rPr>
          <w:rFonts w:cs="Arial"/>
          <w:b/>
          <w:bCs/>
          <w:sz w:val="70"/>
          <w:szCs w:val="70"/>
        </w:rPr>
      </w:pPr>
      <w:r>
        <w:rPr>
          <w:b/>
          <w:bCs/>
          <w:noProof/>
          <w:sz w:val="70"/>
          <w:szCs w:val="70"/>
        </w:rPr>
        <mc:AlternateContent>
          <mc:Choice Requires="wps">
            <w:drawing>
              <wp:anchor distT="0" distB="0" distL="114300" distR="114300" simplePos="0" relativeHeight="251554816" behindDoc="0" locked="0" layoutInCell="1" allowOverlap="1" wp14:anchorId="3028ADB2" wp14:editId="1135D538">
                <wp:simplePos x="0" y="0"/>
                <wp:positionH relativeFrom="column">
                  <wp:posOffset>-57904</wp:posOffset>
                </wp:positionH>
                <wp:positionV relativeFrom="paragraph">
                  <wp:posOffset>277362</wp:posOffset>
                </wp:positionV>
                <wp:extent cx="7058025" cy="1692055"/>
                <wp:effectExtent l="19050" t="19050" r="47625" b="41910"/>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9205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4011E63" id="Rectangle 3109" o:spid="_x0000_s1026" alt="&quot;&quot;" style="position:absolute;margin-left:-4.55pt;margin-top:21.85pt;width:555.75pt;height:133.25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" filled="f" strokecolor="white [3212]" strokeweight="4.5pt"/>
            </w:pict>
          </mc:Fallback>
        </mc:AlternateContent>
      </w:r>
      <w:r>
        <w:rPr>
          <w:b/>
          <w:bCs/>
          <w:noProof/>
          <w:sz w:val="70"/>
          <w:szCs w:val="70"/>
        </w:rPr>
        <mc:AlternateContent>
          <mc:Choice Requires="wps">
            <w:drawing>
              <wp:anchor distT="0" distB="0" distL="114300" distR="114300" simplePos="0" relativeHeight="251596800" behindDoc="0" locked="0" layoutInCell="1" allowOverlap="1" wp14:anchorId="58EE82DD" wp14:editId="594183C2">
                <wp:simplePos x="0" y="0"/>
                <wp:positionH relativeFrom="page">
                  <wp:posOffset>384485</wp:posOffset>
                </wp:positionH>
                <wp:positionV relativeFrom="paragraph">
                  <wp:posOffset>427990</wp:posOffset>
                </wp:positionV>
                <wp:extent cx="6870700" cy="1575834"/>
                <wp:effectExtent l="19050" t="19050" r="44450" b="43815"/>
                <wp:wrapNone/>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B71830F" id="Rectangle 3277" o:spid="_x0000_s1026" alt="&quot;&quot;" style="position:absolute;margin-left:30.25pt;margin-top:33.7pt;width:541pt;height:124.1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" filled="f" strokecolor="#117e62" strokeweight="4.5pt">
                <w10:wrap anchorx="page"/>
              </v:rect>
            </w:pict>
          </mc:Fallback>
        </mc:AlternateContent>
      </w:r>
    </w:p>
    <w:p w14:paraId="409A4D22" w14:textId="1369C2EF" w:rsidR="00C57BEC" w:rsidRPr="002F6126" w:rsidRDefault="00C57BEC" w:rsidP="0005231D">
      <w:pPr>
        <w:pStyle w:val="1"/>
        <w:jc w:val="center"/>
        <w:rPr>
          <w:sz w:val="56"/>
          <w:szCs w:val="28"/>
        </w:rPr>
      </w:pPr>
      <w:r>
        <w:rPr>
          <w:sz w:val="56"/>
        </w:rPr>
        <w:t>Lecția 4: Igiena mâinilor</w:t>
      </w:r>
    </w:p>
    <w:p w14:paraId="7A8DDC34" w14:textId="77777777" w:rsidR="00C57BEC" w:rsidRPr="0059633D" w:rsidRDefault="00C57BEC" w:rsidP="00C57BEC">
      <w:pPr>
        <w:jc w:val="center"/>
        <w:rPr>
          <w:sz w:val="28"/>
          <w:szCs w:val="28"/>
        </w:rPr>
      </w:pPr>
      <w:r>
        <w:rPr>
          <w:sz w:val="28"/>
        </w:rPr>
        <w:t>Luând parte la un experiment în clasă, copiii vor învăța cum se răspândesc microbii de la o persoană la alta, prin atingere, și de ce este important să ne spălăm corect pe mâini.</w:t>
      </w:r>
    </w:p>
    <w:p w14:paraId="2F45A257" w14:textId="0DDD7EDB" w:rsidR="00C57BEC" w:rsidRDefault="00C57BEC" w:rsidP="00C57BEC">
      <w:pPr>
        <w:jc w:val="center"/>
      </w:pPr>
    </w:p>
    <w:p w14:paraId="1D71A95E" w14:textId="674B43F6"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2C7B32BF" w14:textId="26EB5CD5" w:rsidR="00C57BEC" w:rsidRPr="00EB74E7" w:rsidRDefault="00C57BEC" w:rsidP="00C57BEC">
      <w:pPr>
        <w:pStyle w:val="2"/>
      </w:pPr>
      <w:r>
        <w:t xml:space="preserve"> Obiectivele lecției</w:t>
      </w:r>
    </w:p>
    <w:p w14:paraId="0D569AB0" w14:textId="789EB927" w:rsidR="00C57BEC" w:rsidRPr="00EB74E7" w:rsidRDefault="00C57BEC" w:rsidP="002F6126">
      <w:pPr>
        <w:pStyle w:val="3"/>
      </w:pPr>
      <w:r>
        <w:t>Toți elevii vor:</w:t>
      </w:r>
    </w:p>
    <w:p w14:paraId="4E79087C" w14:textId="77777777" w:rsidR="00C57BEC" w:rsidRDefault="00C57BEC" w:rsidP="00AE7D53">
      <w:pPr>
        <w:pStyle w:val="a3"/>
        <w:numPr>
          <w:ilvl w:val="0"/>
          <w:numId w:val="49"/>
        </w:numPr>
        <w:spacing w:after="120" w:line="240" w:lineRule="auto"/>
        <w:contextualSpacing w:val="0"/>
      </w:pPr>
      <w:r>
        <w:t>Înțelege că infecția se poate răspândi prin mâini murdare.</w:t>
      </w:r>
    </w:p>
    <w:p w14:paraId="14475FE1" w14:textId="77777777" w:rsidR="00C57BEC" w:rsidRDefault="00C57BEC" w:rsidP="00AE7D53">
      <w:pPr>
        <w:pStyle w:val="a3"/>
        <w:numPr>
          <w:ilvl w:val="0"/>
          <w:numId w:val="49"/>
        </w:numPr>
        <w:spacing w:after="120" w:line="240" w:lineRule="auto"/>
        <w:contextualSpacing w:val="0"/>
      </w:pPr>
      <w:r>
        <w:t xml:space="preserve">Înțelege că spălarea mâinilor poate reduce răspândirea infecției. </w:t>
      </w:r>
    </w:p>
    <w:p w14:paraId="1136049F" w14:textId="77777777" w:rsidR="00C57BEC" w:rsidRDefault="00C57BEC" w:rsidP="00AE7D53">
      <w:pPr>
        <w:pStyle w:val="a3"/>
        <w:numPr>
          <w:ilvl w:val="0"/>
          <w:numId w:val="49"/>
        </w:numPr>
        <w:spacing w:after="120" w:line="240" w:lineRule="auto"/>
        <w:contextualSpacing w:val="0"/>
      </w:pPr>
      <w:r>
        <w:t xml:space="preserve">Înțelege când și cum să se spele pe mâini. </w:t>
      </w:r>
    </w:p>
    <w:p w14:paraId="605BFEFB" w14:textId="7CC36CCC" w:rsidR="00C57BEC" w:rsidRDefault="00C57BEC" w:rsidP="002F6126">
      <w:pPr>
        <w:pStyle w:val="3"/>
      </w:pPr>
      <w:r>
        <w:t>Majoritatea elevilor vor:</w:t>
      </w:r>
    </w:p>
    <w:p w14:paraId="4451DE5E" w14:textId="77777777" w:rsidR="00C57BEC" w:rsidRDefault="00C57BEC" w:rsidP="00AE7D53">
      <w:pPr>
        <w:pStyle w:val="a3"/>
        <w:numPr>
          <w:ilvl w:val="0"/>
          <w:numId w:val="50"/>
        </w:numPr>
        <w:spacing w:after="120" w:line="240" w:lineRule="auto"/>
        <w:contextualSpacing w:val="0"/>
      </w:pPr>
      <w:r>
        <w:t xml:space="preserve">Înțelege de ce trebuie să folosim săpunul pentru a ne spăla pe mâini. </w:t>
      </w:r>
    </w:p>
    <w:p w14:paraId="50E1BB8B" w14:textId="0678FDF4" w:rsidR="00C57BEC" w:rsidRDefault="00C57BEC" w:rsidP="00C57BEC">
      <w:pPr>
        <w:pStyle w:val="a3"/>
        <w:numPr>
          <w:ilvl w:val="0"/>
          <w:numId w:val="50"/>
        </w:numPr>
        <w:spacing w:after="120" w:line="240" w:lineRule="auto"/>
        <w:contextualSpacing w:val="0"/>
      </w:pPr>
      <w:r>
        <w:t>Înțelege că spălarea mâinilor este unul dintre cele mai bune moduri de a preveni răspândirea microbilor.</w:t>
      </w:r>
    </w:p>
    <w:p w14:paraId="2D0BDDF3" w14:textId="2E551FFC" w:rsidR="00C57BEC" w:rsidRPr="000234B8" w:rsidRDefault="00C57BEC" w:rsidP="000234B8">
      <w:pPr>
        <w:pStyle w:val="2"/>
      </w:pPr>
      <w:r>
        <w:br w:type="column"/>
      </w:r>
      <w:r>
        <w:t xml:space="preserve"> </w:t>
      </w:r>
      <w:r>
        <w:rPr>
          <w:rStyle w:val="20"/>
          <w:b/>
        </w:rPr>
        <w:t>Legături interdisciplinare</w:t>
      </w:r>
    </w:p>
    <w:p w14:paraId="3B4E85C6" w14:textId="7C3206B3" w:rsidR="00C57BEC" w:rsidRPr="00C50536" w:rsidRDefault="00C57BEC" w:rsidP="002F6126">
      <w:pPr>
        <w:pStyle w:val="3"/>
      </w:pPr>
      <w:r>
        <w:t>PHSE/RHSE</w:t>
      </w:r>
    </w:p>
    <w:p w14:paraId="4E6ED63E" w14:textId="77777777" w:rsidR="00C57BEC" w:rsidRPr="0059633D" w:rsidRDefault="00C57BEC" w:rsidP="00AE7D53">
      <w:pPr>
        <w:pStyle w:val="a3"/>
        <w:numPr>
          <w:ilvl w:val="0"/>
          <w:numId w:val="51"/>
        </w:numPr>
        <w:spacing w:after="120" w:line="240" w:lineRule="auto"/>
        <w:contextualSpacing w:val="0"/>
        <w:rPr>
          <w:rFonts w:cs="Arial"/>
        </w:rPr>
      </w:pPr>
      <w:r>
        <w:t>Sănătate și prevenție</w:t>
      </w:r>
    </w:p>
    <w:p w14:paraId="0D1DF626" w14:textId="0DEE8811" w:rsidR="00C57BEC" w:rsidRPr="00C50536" w:rsidRDefault="00C57BEC" w:rsidP="002F6126">
      <w:pPr>
        <w:pStyle w:val="3"/>
      </w:pPr>
      <w:r>
        <w:t>Științele naturii</w:t>
      </w:r>
    </w:p>
    <w:p w14:paraId="5178B950" w14:textId="77777777" w:rsidR="00C57BEC" w:rsidRPr="0059633D" w:rsidRDefault="00C57BEC" w:rsidP="00AE7D53">
      <w:pPr>
        <w:pStyle w:val="a3"/>
        <w:numPr>
          <w:ilvl w:val="0"/>
          <w:numId w:val="51"/>
        </w:numPr>
        <w:spacing w:after="120" w:line="240" w:lineRule="auto"/>
        <w:contextualSpacing w:val="0"/>
        <w:rPr>
          <w:rFonts w:cs="Arial"/>
        </w:rPr>
      </w:pPr>
      <w:r>
        <w:t>Cercetarea științifică</w:t>
      </w:r>
    </w:p>
    <w:p w14:paraId="1F6A2408" w14:textId="77777777" w:rsidR="00C57BEC" w:rsidRPr="0059633D" w:rsidRDefault="00C57BEC" w:rsidP="00AE7D53">
      <w:pPr>
        <w:pStyle w:val="a3"/>
        <w:numPr>
          <w:ilvl w:val="0"/>
          <w:numId w:val="51"/>
        </w:numPr>
        <w:spacing w:after="120" w:line="240" w:lineRule="auto"/>
        <w:contextualSpacing w:val="0"/>
        <w:rPr>
          <w:rFonts w:cs="Arial"/>
        </w:rPr>
      </w:pPr>
      <w:r>
        <w:t>Organismele vii și habitatul lor</w:t>
      </w:r>
    </w:p>
    <w:p w14:paraId="45F504F2" w14:textId="77777777" w:rsidR="00C57BEC" w:rsidRPr="0059633D" w:rsidRDefault="00C57BEC" w:rsidP="00AE7D53">
      <w:pPr>
        <w:pStyle w:val="a3"/>
        <w:numPr>
          <w:ilvl w:val="0"/>
          <w:numId w:val="51"/>
        </w:numPr>
        <w:spacing w:after="120" w:line="240" w:lineRule="auto"/>
        <w:contextualSpacing w:val="0"/>
        <w:rPr>
          <w:rFonts w:cs="Arial"/>
        </w:rPr>
      </w:pPr>
      <w:r>
        <w:t>Animalele, inclusiv oamenii</w:t>
      </w:r>
    </w:p>
    <w:p w14:paraId="63CBA109" w14:textId="04BC8B51" w:rsidR="00C57BEC" w:rsidRPr="00C50536" w:rsidRDefault="00C57BEC" w:rsidP="002F6126">
      <w:pPr>
        <w:pStyle w:val="3"/>
      </w:pPr>
      <w:r>
        <w:t>Limba română</w:t>
      </w:r>
    </w:p>
    <w:p w14:paraId="15EDD068" w14:textId="77777777" w:rsidR="00C57BEC" w:rsidRDefault="00C57BEC" w:rsidP="00AE7D53">
      <w:pPr>
        <w:pStyle w:val="a3"/>
        <w:numPr>
          <w:ilvl w:val="0"/>
          <w:numId w:val="51"/>
        </w:numPr>
        <w:spacing w:after="120" w:line="240" w:lineRule="auto"/>
        <w:contextualSpacing w:val="0"/>
        <w:rPr>
          <w:rFonts w:cs="Arial"/>
        </w:rPr>
      </w:pPr>
      <w:r>
        <w:t xml:space="preserve">Citirea și înțelegerea textului </w:t>
      </w:r>
    </w:p>
    <w:p w14:paraId="5F60DC1A" w14:textId="77777777" w:rsidR="00C57BEC" w:rsidRDefault="00C57BEC" w:rsidP="002F6126">
      <w:pPr>
        <w:pStyle w:val="3"/>
      </w:pPr>
      <w:r>
        <w:t>Design și tehnologie</w:t>
      </w:r>
    </w:p>
    <w:p w14:paraId="21E8C5BC" w14:textId="77777777" w:rsidR="00C57BEC" w:rsidRPr="0059633D" w:rsidRDefault="00C57BEC" w:rsidP="00AE7D53">
      <w:pPr>
        <w:pStyle w:val="a3"/>
        <w:numPr>
          <w:ilvl w:val="0"/>
          <w:numId w:val="51"/>
        </w:numPr>
        <w:spacing w:after="120" w:line="240" w:lineRule="auto"/>
        <w:contextualSpacing w:val="0"/>
        <w:rPr>
          <w:rFonts w:cs="Arial"/>
          <w:b/>
          <w:bCs/>
        </w:rPr>
      </w:pPr>
      <w:r>
        <w:t>Gătit și nutriție</w:t>
      </w:r>
    </w:p>
    <w:p w14:paraId="79F69389" w14:textId="77777777" w:rsidR="00C57BEC" w:rsidRDefault="00C57BEC" w:rsidP="002F6126">
      <w:pPr>
        <w:pStyle w:val="3"/>
      </w:pPr>
      <w:r>
        <w:t>Artă și design</w:t>
      </w:r>
    </w:p>
    <w:p w14:paraId="0386F199" w14:textId="77777777" w:rsidR="00C57BEC" w:rsidRPr="0059633D" w:rsidRDefault="00C57BEC" w:rsidP="00AE7D53">
      <w:pPr>
        <w:pStyle w:val="a3"/>
        <w:numPr>
          <w:ilvl w:val="0"/>
          <w:numId w:val="51"/>
        </w:numPr>
        <w:spacing w:after="120" w:line="240" w:lineRule="auto"/>
        <w:contextualSpacing w:val="0"/>
        <w:rPr>
          <w:rFonts w:cs="Arial"/>
          <w:b/>
          <w:bCs/>
        </w:rPr>
      </w:pPr>
      <w:r>
        <w:t>Pictură</w:t>
      </w:r>
    </w:p>
    <w:p w14:paraId="75A13D4A" w14:textId="2045BA81" w:rsidR="00C57BEC" w:rsidRPr="00CC208E" w:rsidRDefault="00C57BEC" w:rsidP="00CC208E">
      <w:pPr>
        <w:pStyle w:val="a3"/>
        <w:numPr>
          <w:ilvl w:val="0"/>
          <w:numId w:val="51"/>
        </w:numPr>
        <w:spacing w:after="120" w:line="240" w:lineRule="auto"/>
        <w:contextualSpacing w:val="0"/>
        <w:rPr>
          <w:rFonts w:cs="Arial"/>
          <w:b/>
          <w:bCs/>
        </w:rPr>
      </w:pPr>
      <w:r>
        <w:t>Consemnarea observațiilor</w:t>
      </w:r>
    </w:p>
    <w:p w14:paraId="45B9397E" w14:textId="6AB335BB" w:rsidR="002F6126" w:rsidRDefault="002F6126">
      <w:pPr>
        <w:rPr>
          <w:rFonts w:cs="Arial"/>
        </w:rPr>
      </w:pPr>
      <w:r>
        <w:br w:type="page"/>
      </w:r>
    </w:p>
    <w:p w14:paraId="78213AB2"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2ED095A4" w14:textId="7C125701" w:rsidR="00C57BEC" w:rsidRPr="002F6126" w:rsidRDefault="00C57BEC" w:rsidP="002F6126">
      <w:pPr>
        <w:spacing w:before="120" w:line="276" w:lineRule="auto"/>
        <w:rPr>
          <w:rFonts w:cs="Arial"/>
          <w:b/>
          <w:bCs/>
          <w:sz w:val="56"/>
          <w:szCs w:val="56"/>
        </w:rPr>
        <w:sectPr w:rsidR="00C57BEC" w:rsidRPr="002F6126" w:rsidSect="00C57BEC">
          <w:type w:val="continuous"/>
          <w:pgSz w:w="11900" w:h="16840"/>
          <w:pgMar w:top="720" w:right="720" w:bottom="720" w:left="720" w:header="709" w:footer="709" w:gutter="0"/>
          <w:cols w:space="708"/>
          <w:docGrid w:linePitch="360"/>
        </w:sectPr>
      </w:pPr>
      <w:r>
        <w:rPr>
          <w:b/>
          <w:bCs/>
          <w:noProof/>
          <w:color w:val="FFFFFF" w:themeColor="background1"/>
          <w:sz w:val="36"/>
          <w:szCs w:val="36"/>
        </w:rPr>
        <w:lastRenderedPageBreak/>
        <w:drawing>
          <wp:inline distT="0" distB="0" distL="0" distR="0" wp14:anchorId="3BEC4128" wp14:editId="41688F14">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sz w:val="56"/>
        </w:rPr>
        <w:t xml:space="preserve"> Lecția 4: Igiena mâinilor</w:t>
      </w:r>
    </w:p>
    <w:p w14:paraId="1309843B" w14:textId="12B8E0C3" w:rsidR="00C57BEC" w:rsidRPr="00D8025D" w:rsidRDefault="00C57BEC" w:rsidP="000234B8">
      <w:pPr>
        <w:pStyle w:val="2"/>
        <w:rPr>
          <w:sz w:val="32"/>
          <w:szCs w:val="24"/>
        </w:rPr>
      </w:pPr>
      <w:r w:rsidRPr="00D8025D">
        <w:rPr>
          <w:rStyle w:val="20"/>
          <w:b/>
          <w:sz w:val="32"/>
          <w:szCs w:val="24"/>
        </w:rPr>
        <w:t>Resurse materiale necesare</w:t>
      </w:r>
    </w:p>
    <w:p w14:paraId="6F228221" w14:textId="77777777" w:rsidR="00C57BEC" w:rsidRPr="00D8025D" w:rsidRDefault="00C57BEC" w:rsidP="002F6126">
      <w:pPr>
        <w:pStyle w:val="3"/>
        <w:rPr>
          <w:sz w:val="24"/>
          <w:szCs w:val="22"/>
        </w:rPr>
      </w:pPr>
      <w:r w:rsidRPr="00D8025D">
        <w:rPr>
          <w:sz w:val="24"/>
          <w:szCs w:val="22"/>
        </w:rPr>
        <w:t xml:space="preserve">Activitatea principală: Mâini sănătoase </w:t>
      </w:r>
    </w:p>
    <w:p w14:paraId="19E71CC2" w14:textId="77777777" w:rsidR="00C57BEC" w:rsidRPr="00D8025D" w:rsidRDefault="00C57BEC" w:rsidP="002F6126">
      <w:pPr>
        <w:pStyle w:val="4"/>
        <w:rPr>
          <w:sz w:val="22"/>
          <w:szCs w:val="20"/>
        </w:rPr>
      </w:pPr>
      <w:r w:rsidRPr="00D8025D">
        <w:rPr>
          <w:sz w:val="22"/>
          <w:szCs w:val="20"/>
        </w:rPr>
        <w:t xml:space="preserve">Pentru grup </w:t>
      </w:r>
    </w:p>
    <w:p w14:paraId="52470030"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Un exemplar SH1 </w:t>
      </w:r>
    </w:p>
    <w:p w14:paraId="08DF16BF"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Un exemplar SH2 </w:t>
      </w:r>
    </w:p>
    <w:p w14:paraId="717840AD"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Un lighean (sau o chiuvetă) </w:t>
      </w:r>
    </w:p>
    <w:p w14:paraId="2D561BE5"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Săpun de mâini </w:t>
      </w:r>
    </w:p>
    <w:p w14:paraId="5B78DB29"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Prosoape de hârtie </w:t>
      </w:r>
    </w:p>
    <w:p w14:paraId="467C8BDC"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Pixuri </w:t>
      </w:r>
    </w:p>
    <w:p w14:paraId="330E5A34"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Apă </w:t>
      </w:r>
    </w:p>
    <w:p w14:paraId="48A74A37"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Gel sau pudră UV pe bază de ulei și o lampă UV sau ulei de gătit și scorțișoară/sclipici ecologic </w:t>
      </w:r>
    </w:p>
    <w:p w14:paraId="54D70B34" w14:textId="77777777" w:rsidR="00C57BEC" w:rsidRPr="00D8025D" w:rsidRDefault="00C57BEC" w:rsidP="002F6126">
      <w:pPr>
        <w:pStyle w:val="4"/>
        <w:rPr>
          <w:sz w:val="22"/>
          <w:szCs w:val="20"/>
        </w:rPr>
      </w:pPr>
      <w:r w:rsidRPr="00D8025D">
        <w:rPr>
          <w:sz w:val="22"/>
          <w:szCs w:val="20"/>
        </w:rPr>
        <w:t xml:space="preserve">Pentru elev </w:t>
      </w:r>
    </w:p>
    <w:p w14:paraId="58D5A0F5" w14:textId="6BF03589"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Un exemplar SW1</w:t>
      </w:r>
    </w:p>
    <w:p w14:paraId="168CB365" w14:textId="7942BF9A"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Un exemplar SW2</w:t>
      </w:r>
    </w:p>
    <w:p w14:paraId="2ECADBBF" w14:textId="77777777" w:rsidR="00C57BEC" w:rsidRPr="00D8025D" w:rsidRDefault="00C57BEC" w:rsidP="002F6126">
      <w:pPr>
        <w:pStyle w:val="3"/>
        <w:rPr>
          <w:sz w:val="24"/>
          <w:szCs w:val="22"/>
        </w:rPr>
      </w:pPr>
      <w:r w:rsidRPr="00D8025D">
        <w:rPr>
          <w:sz w:val="24"/>
          <w:szCs w:val="22"/>
        </w:rPr>
        <w:t xml:space="preserve">Activitatea 2: Ce ne-a scăpat? </w:t>
      </w:r>
    </w:p>
    <w:p w14:paraId="375CEEC0" w14:textId="77777777" w:rsidR="00C57BEC" w:rsidRPr="00D8025D" w:rsidRDefault="00C57BEC" w:rsidP="002F6126">
      <w:pPr>
        <w:pStyle w:val="4"/>
        <w:rPr>
          <w:sz w:val="22"/>
          <w:szCs w:val="20"/>
        </w:rPr>
      </w:pPr>
      <w:r w:rsidRPr="00D8025D">
        <w:rPr>
          <w:sz w:val="22"/>
          <w:szCs w:val="20"/>
        </w:rPr>
        <w:t xml:space="preserve">Pentru grup </w:t>
      </w:r>
    </w:p>
    <w:p w14:paraId="034016B8" w14:textId="1E743A60"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Un exemplar SH2</w:t>
      </w:r>
    </w:p>
    <w:p w14:paraId="4CB43196" w14:textId="72541345"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Hârtie albă</w:t>
      </w:r>
    </w:p>
    <w:p w14:paraId="37DF2FCC" w14:textId="4FA46F71"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Vopsea pentru degete sau corp (netoxică și nepermanentă)</w:t>
      </w:r>
    </w:p>
    <w:p w14:paraId="08396999" w14:textId="489678C8"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Halate/șorțuri care să acopere hainele pentru grupurile de copii mai mici</w:t>
      </w:r>
    </w:p>
    <w:p w14:paraId="1D94C6CF" w14:textId="4167DD02"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Facilități sanitare de spălare a mâinilor sau un lighean cu apă și săpun</w:t>
      </w:r>
    </w:p>
    <w:p w14:paraId="6F9BBDD3"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Prosoape de hârtie pentru uscarea mâinilor</w:t>
      </w:r>
    </w:p>
    <w:p w14:paraId="44CE448F" w14:textId="77777777" w:rsidR="00C57BEC" w:rsidRPr="00D8025D" w:rsidRDefault="00C57BEC" w:rsidP="002F6126">
      <w:pPr>
        <w:pStyle w:val="3"/>
        <w:rPr>
          <w:sz w:val="24"/>
          <w:szCs w:val="22"/>
        </w:rPr>
      </w:pPr>
      <w:r w:rsidRPr="00D8025D">
        <w:rPr>
          <w:sz w:val="24"/>
          <w:szCs w:val="22"/>
        </w:rPr>
        <w:t xml:space="preserve">Activitatea suplimentară 1: Completați spațiile goale </w:t>
      </w:r>
    </w:p>
    <w:p w14:paraId="3828F3FF" w14:textId="77777777" w:rsidR="00C57BEC" w:rsidRPr="00D8025D" w:rsidRDefault="00C57BEC" w:rsidP="002F6126">
      <w:pPr>
        <w:pStyle w:val="4"/>
        <w:rPr>
          <w:sz w:val="22"/>
          <w:szCs w:val="20"/>
        </w:rPr>
      </w:pPr>
      <w:r w:rsidRPr="00D8025D">
        <w:rPr>
          <w:sz w:val="22"/>
          <w:szCs w:val="20"/>
        </w:rPr>
        <w:t xml:space="preserve">Pentru elev </w:t>
      </w:r>
    </w:p>
    <w:p w14:paraId="16255382" w14:textId="5EA37FBA"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Un exemplar SW3</w:t>
      </w:r>
    </w:p>
    <w:p w14:paraId="31015BD9" w14:textId="77777777" w:rsidR="00C57BEC" w:rsidRPr="00D8025D" w:rsidRDefault="00C57BEC" w:rsidP="002F6126">
      <w:pPr>
        <w:pStyle w:val="3"/>
        <w:rPr>
          <w:sz w:val="24"/>
          <w:szCs w:val="22"/>
        </w:rPr>
      </w:pPr>
      <w:r w:rsidRPr="00D8025D">
        <w:rPr>
          <w:sz w:val="24"/>
          <w:szCs w:val="22"/>
        </w:rPr>
        <w:t xml:space="preserve">Activitatea suplimentară 2: Test igiena mâinilor </w:t>
      </w:r>
    </w:p>
    <w:p w14:paraId="1C2D6176" w14:textId="77777777" w:rsidR="00C57BEC" w:rsidRPr="00D8025D" w:rsidRDefault="00C57BEC" w:rsidP="002F6126">
      <w:pPr>
        <w:pStyle w:val="4"/>
        <w:rPr>
          <w:sz w:val="22"/>
          <w:szCs w:val="20"/>
        </w:rPr>
      </w:pPr>
      <w:r w:rsidRPr="00D8025D">
        <w:rPr>
          <w:sz w:val="22"/>
          <w:szCs w:val="20"/>
        </w:rPr>
        <w:t xml:space="preserve">Pentru grup </w:t>
      </w:r>
    </w:p>
    <w:p w14:paraId="1400A63D" w14:textId="6DBBF499"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Un exemplar SW4</w:t>
      </w:r>
    </w:p>
    <w:p w14:paraId="77F638BD" w14:textId="77777777" w:rsidR="00C57BEC" w:rsidRPr="00D8025D" w:rsidRDefault="00C57BEC" w:rsidP="002F6126">
      <w:pPr>
        <w:pStyle w:val="3"/>
        <w:rPr>
          <w:sz w:val="24"/>
          <w:szCs w:val="22"/>
        </w:rPr>
      </w:pPr>
      <w:r w:rsidRPr="00D8025D">
        <w:rPr>
          <w:sz w:val="24"/>
          <w:szCs w:val="22"/>
        </w:rPr>
        <w:t xml:space="preserve">Activitatea suplimentară 3: Activitatea de ordonare </w:t>
      </w:r>
    </w:p>
    <w:p w14:paraId="3BEBAEE9" w14:textId="77777777" w:rsidR="00C57BEC" w:rsidRPr="00D8025D" w:rsidRDefault="00C57BEC" w:rsidP="002F6126">
      <w:pPr>
        <w:pStyle w:val="4"/>
        <w:rPr>
          <w:sz w:val="22"/>
          <w:szCs w:val="20"/>
        </w:rPr>
      </w:pPr>
      <w:r w:rsidRPr="00D8025D">
        <w:rPr>
          <w:sz w:val="22"/>
          <w:szCs w:val="20"/>
        </w:rPr>
        <w:t xml:space="preserve">Pentru elev </w:t>
      </w:r>
    </w:p>
    <w:p w14:paraId="5BA1EB0C" w14:textId="77777777" w:rsidR="00C57BEC" w:rsidRPr="00D8025D" w:rsidRDefault="00C57BEC" w:rsidP="00AE7D53">
      <w:pPr>
        <w:pStyle w:val="a3"/>
        <w:numPr>
          <w:ilvl w:val="0"/>
          <w:numId w:val="52"/>
        </w:numPr>
        <w:spacing w:before="120" w:after="120" w:line="240" w:lineRule="auto"/>
        <w:ind w:left="360"/>
        <w:contextualSpacing w:val="0"/>
        <w:rPr>
          <w:sz w:val="22"/>
          <w:szCs w:val="20"/>
        </w:rPr>
      </w:pPr>
      <w:r w:rsidRPr="00D8025D">
        <w:rPr>
          <w:sz w:val="22"/>
          <w:szCs w:val="20"/>
        </w:rPr>
        <w:t xml:space="preserve">Un exemplar SH3 </w:t>
      </w:r>
    </w:p>
    <w:p w14:paraId="6DC3135B" w14:textId="599366FD" w:rsidR="00C57BEC" w:rsidRPr="00D8025D" w:rsidRDefault="00C57BEC" w:rsidP="00C57BEC">
      <w:pPr>
        <w:pStyle w:val="2"/>
        <w:rPr>
          <w:sz w:val="32"/>
          <w:szCs w:val="24"/>
        </w:rPr>
      </w:pPr>
      <w:r w:rsidRPr="00D8025D">
        <w:rPr>
          <w:sz w:val="32"/>
          <w:szCs w:val="24"/>
        </w:rPr>
        <w:t xml:space="preserve"> Materiale suport</w:t>
      </w:r>
    </w:p>
    <w:p w14:paraId="6FCA8EC1" w14:textId="77777777" w:rsidR="00C57BEC" w:rsidRPr="00D8025D" w:rsidRDefault="00C57BEC" w:rsidP="00C57BEC">
      <w:pPr>
        <w:pStyle w:val="a3"/>
        <w:numPr>
          <w:ilvl w:val="0"/>
          <w:numId w:val="3"/>
        </w:numPr>
        <w:spacing w:before="120" w:after="120" w:line="240" w:lineRule="auto"/>
        <w:contextualSpacing w:val="0"/>
        <w:rPr>
          <w:rFonts w:cs="Arial"/>
          <w:sz w:val="22"/>
          <w:szCs w:val="20"/>
        </w:rPr>
      </w:pPr>
      <w:r w:rsidRPr="00D8025D">
        <w:rPr>
          <w:sz w:val="22"/>
          <w:szCs w:val="20"/>
        </w:rPr>
        <w:t xml:space="preserve">SH1: Cât de curate sunt mâinile? </w:t>
      </w:r>
    </w:p>
    <w:p w14:paraId="48D37654" w14:textId="77777777" w:rsidR="00C57BEC" w:rsidRPr="00D8025D" w:rsidRDefault="00C57BEC" w:rsidP="00C57BEC">
      <w:pPr>
        <w:pStyle w:val="a3"/>
        <w:numPr>
          <w:ilvl w:val="0"/>
          <w:numId w:val="3"/>
        </w:numPr>
        <w:spacing w:before="120" w:after="120" w:line="240" w:lineRule="auto"/>
        <w:contextualSpacing w:val="0"/>
        <w:rPr>
          <w:rFonts w:cs="Arial"/>
          <w:sz w:val="22"/>
          <w:szCs w:val="20"/>
        </w:rPr>
      </w:pPr>
      <w:r w:rsidRPr="00D8025D">
        <w:rPr>
          <w:sz w:val="22"/>
          <w:szCs w:val="20"/>
        </w:rPr>
        <w:t>SH2: Afișul de spălare a mâinilor</w:t>
      </w:r>
    </w:p>
    <w:p w14:paraId="736F43DD" w14:textId="77777777" w:rsidR="00C57BEC" w:rsidRPr="00D8025D" w:rsidRDefault="00C57BEC" w:rsidP="00C57BEC">
      <w:pPr>
        <w:pStyle w:val="a3"/>
        <w:numPr>
          <w:ilvl w:val="0"/>
          <w:numId w:val="3"/>
        </w:numPr>
        <w:spacing w:before="120" w:after="120" w:line="240" w:lineRule="auto"/>
        <w:contextualSpacing w:val="0"/>
        <w:rPr>
          <w:rFonts w:cs="Arial"/>
          <w:sz w:val="22"/>
          <w:szCs w:val="20"/>
        </w:rPr>
      </w:pPr>
      <w:r w:rsidRPr="00D8025D">
        <w:rPr>
          <w:sz w:val="22"/>
          <w:szCs w:val="20"/>
        </w:rPr>
        <w:t>SH3: Activitatea de ordonare a pașilor de spălare a mâinilor</w:t>
      </w:r>
    </w:p>
    <w:p w14:paraId="0E8B5CD7" w14:textId="77777777" w:rsidR="00C57BEC" w:rsidRPr="00D8025D" w:rsidRDefault="00C57BEC" w:rsidP="00C57BEC">
      <w:pPr>
        <w:pStyle w:val="a3"/>
        <w:numPr>
          <w:ilvl w:val="0"/>
          <w:numId w:val="3"/>
        </w:numPr>
        <w:spacing w:before="120" w:after="120" w:line="240" w:lineRule="auto"/>
        <w:contextualSpacing w:val="0"/>
        <w:rPr>
          <w:rFonts w:cs="Arial"/>
          <w:sz w:val="22"/>
          <w:szCs w:val="20"/>
        </w:rPr>
      </w:pPr>
      <w:r w:rsidRPr="00D8025D">
        <w:rPr>
          <w:sz w:val="22"/>
          <w:szCs w:val="20"/>
        </w:rPr>
        <w:t>SW1: Fișa de observații a elevului</w:t>
      </w:r>
    </w:p>
    <w:p w14:paraId="137558C8" w14:textId="77777777" w:rsidR="00C57BEC" w:rsidRPr="00D8025D" w:rsidRDefault="00C57BEC" w:rsidP="00C57BEC">
      <w:pPr>
        <w:pStyle w:val="a3"/>
        <w:numPr>
          <w:ilvl w:val="0"/>
          <w:numId w:val="3"/>
        </w:numPr>
        <w:spacing w:before="120" w:after="120" w:line="240" w:lineRule="auto"/>
        <w:contextualSpacing w:val="0"/>
        <w:rPr>
          <w:rFonts w:cs="Arial"/>
          <w:sz w:val="22"/>
          <w:szCs w:val="20"/>
        </w:rPr>
      </w:pPr>
      <w:r w:rsidRPr="00D8025D">
        <w:rPr>
          <w:sz w:val="22"/>
          <w:szCs w:val="20"/>
        </w:rPr>
        <w:t>SW2: Fișa de lucru a elevului cu forma mâinii</w:t>
      </w:r>
    </w:p>
    <w:p w14:paraId="17DBBEBC" w14:textId="77777777" w:rsidR="00C57BEC" w:rsidRPr="00D8025D" w:rsidRDefault="00C57BEC" w:rsidP="00C57BEC">
      <w:pPr>
        <w:pStyle w:val="a3"/>
        <w:numPr>
          <w:ilvl w:val="0"/>
          <w:numId w:val="3"/>
        </w:numPr>
        <w:spacing w:before="120" w:after="120" w:line="240" w:lineRule="auto"/>
        <w:contextualSpacing w:val="0"/>
        <w:rPr>
          <w:rFonts w:cs="Arial"/>
          <w:sz w:val="22"/>
          <w:szCs w:val="20"/>
        </w:rPr>
      </w:pPr>
      <w:r w:rsidRPr="00D8025D">
        <w:rPr>
          <w:sz w:val="22"/>
          <w:szCs w:val="20"/>
        </w:rPr>
        <w:t>SW3: Igiena mâinilor – Completați spațiile goale – fișă de lucru</w:t>
      </w:r>
    </w:p>
    <w:p w14:paraId="6430F01C" w14:textId="77777777" w:rsidR="00C57BEC" w:rsidRPr="00D8025D" w:rsidRDefault="00C57BEC" w:rsidP="00C57BEC">
      <w:pPr>
        <w:pStyle w:val="a3"/>
        <w:numPr>
          <w:ilvl w:val="0"/>
          <w:numId w:val="3"/>
        </w:numPr>
        <w:spacing w:before="120" w:after="120" w:line="240" w:lineRule="auto"/>
        <w:contextualSpacing w:val="0"/>
        <w:rPr>
          <w:rFonts w:cs="Arial"/>
          <w:sz w:val="22"/>
          <w:szCs w:val="20"/>
        </w:rPr>
      </w:pPr>
      <w:r w:rsidRPr="00D8025D">
        <w:rPr>
          <w:sz w:val="22"/>
          <w:szCs w:val="20"/>
        </w:rPr>
        <w:t>SW4: Test igiena mâinilor</w:t>
      </w:r>
    </w:p>
    <w:p w14:paraId="44785CC1" w14:textId="06E2E310" w:rsidR="00C57BEC" w:rsidRPr="00D8025D" w:rsidRDefault="00C57BEC" w:rsidP="00C57BEC">
      <w:pPr>
        <w:pStyle w:val="2"/>
        <w:rPr>
          <w:rFonts w:cs="Arial"/>
          <w:sz w:val="32"/>
          <w:szCs w:val="24"/>
        </w:rPr>
      </w:pPr>
      <w:r w:rsidRPr="00D8025D">
        <w:rPr>
          <w:sz w:val="32"/>
          <w:szCs w:val="24"/>
        </w:rPr>
        <w:t>Pregătire prealabilă</w:t>
      </w:r>
    </w:p>
    <w:p w14:paraId="588B383F" w14:textId="77777777" w:rsidR="00C57BEC" w:rsidRPr="00D8025D" w:rsidRDefault="00C57BEC" w:rsidP="002F6126">
      <w:pPr>
        <w:pStyle w:val="3"/>
        <w:rPr>
          <w:sz w:val="24"/>
          <w:szCs w:val="22"/>
        </w:rPr>
      </w:pPr>
      <w:r w:rsidRPr="00D8025D">
        <w:rPr>
          <w:sz w:val="24"/>
          <w:szCs w:val="22"/>
        </w:rPr>
        <w:t xml:space="preserve">Activitatea principală: Mâini sănătoase </w:t>
      </w:r>
    </w:p>
    <w:p w14:paraId="6FF9A472" w14:textId="77777777" w:rsidR="00C57BEC" w:rsidRPr="00D8025D" w:rsidRDefault="00C57BEC" w:rsidP="00AE7D53">
      <w:pPr>
        <w:pStyle w:val="a3"/>
        <w:numPr>
          <w:ilvl w:val="0"/>
          <w:numId w:val="53"/>
        </w:numPr>
        <w:spacing w:before="120" w:after="120" w:line="276" w:lineRule="auto"/>
        <w:contextualSpacing w:val="0"/>
        <w:rPr>
          <w:rFonts w:cs="Arial"/>
          <w:sz w:val="22"/>
          <w:szCs w:val="20"/>
        </w:rPr>
      </w:pPr>
      <w:r w:rsidRPr="00D8025D">
        <w:rPr>
          <w:sz w:val="22"/>
          <w:szCs w:val="20"/>
        </w:rPr>
        <w:t xml:space="preserve">Aranjați patru bănci una lângă alta pentru cele 4 stații. Fiecare bancă trebuie să conțină unul dintre următoarele elemente: </w:t>
      </w:r>
    </w:p>
    <w:p w14:paraId="5726A844" w14:textId="77777777" w:rsidR="00C57BEC" w:rsidRPr="00D8025D" w:rsidRDefault="00C57BEC" w:rsidP="005036AA">
      <w:pPr>
        <w:pStyle w:val="a3"/>
        <w:numPr>
          <w:ilvl w:val="1"/>
          <w:numId w:val="53"/>
        </w:numPr>
        <w:spacing w:before="120" w:after="120" w:line="276" w:lineRule="auto"/>
        <w:ind w:left="993" w:hanging="426"/>
        <w:contextualSpacing w:val="0"/>
        <w:rPr>
          <w:rFonts w:cs="Arial"/>
          <w:sz w:val="22"/>
          <w:szCs w:val="20"/>
        </w:rPr>
      </w:pPr>
      <w:r w:rsidRPr="00D8025D">
        <w:rPr>
          <w:sz w:val="22"/>
          <w:szCs w:val="20"/>
        </w:rPr>
        <w:t xml:space="preserve">Un semn pe care să scrie „Nu spălați mâinile” </w:t>
      </w:r>
    </w:p>
    <w:p w14:paraId="0112267A" w14:textId="77777777" w:rsidR="00C57BEC" w:rsidRPr="00D8025D" w:rsidRDefault="00C57BEC" w:rsidP="005036AA">
      <w:pPr>
        <w:pStyle w:val="a3"/>
        <w:numPr>
          <w:ilvl w:val="1"/>
          <w:numId w:val="53"/>
        </w:numPr>
        <w:spacing w:before="120" w:after="120" w:line="276" w:lineRule="auto"/>
        <w:ind w:left="993" w:hanging="426"/>
        <w:contextualSpacing w:val="0"/>
        <w:rPr>
          <w:rFonts w:cs="Arial"/>
          <w:sz w:val="22"/>
          <w:szCs w:val="20"/>
        </w:rPr>
      </w:pPr>
      <w:r w:rsidRPr="00D8025D">
        <w:rPr>
          <w:sz w:val="22"/>
          <w:szCs w:val="20"/>
        </w:rPr>
        <w:t xml:space="preserve">Un lighean cu apă, prosoape de hârtie și un semn pe care să scrie „Spălați timp de 3 secunde” </w:t>
      </w:r>
    </w:p>
    <w:p w14:paraId="305ACDC5" w14:textId="77777777" w:rsidR="00C57BEC" w:rsidRPr="00D8025D" w:rsidRDefault="00C57BEC" w:rsidP="005036AA">
      <w:pPr>
        <w:pStyle w:val="a3"/>
        <w:numPr>
          <w:ilvl w:val="1"/>
          <w:numId w:val="53"/>
        </w:numPr>
        <w:spacing w:before="120" w:after="120" w:line="276" w:lineRule="auto"/>
        <w:ind w:left="993" w:hanging="426"/>
        <w:contextualSpacing w:val="0"/>
        <w:rPr>
          <w:rFonts w:cs="Arial"/>
          <w:sz w:val="22"/>
          <w:szCs w:val="20"/>
        </w:rPr>
      </w:pPr>
      <w:r w:rsidRPr="00D8025D">
        <w:rPr>
          <w:sz w:val="22"/>
          <w:szCs w:val="20"/>
        </w:rPr>
        <w:t xml:space="preserve">Un lighean cu apă, prosoape de hârtie și un semn pe care să scrie „Spălați timp de 20 secunde” </w:t>
      </w:r>
    </w:p>
    <w:p w14:paraId="2694C1EE" w14:textId="77777777" w:rsidR="00C57BEC" w:rsidRPr="00D8025D" w:rsidRDefault="00C57BEC" w:rsidP="005036AA">
      <w:pPr>
        <w:pStyle w:val="a3"/>
        <w:numPr>
          <w:ilvl w:val="1"/>
          <w:numId w:val="53"/>
        </w:numPr>
        <w:spacing w:before="120" w:after="120" w:line="276" w:lineRule="auto"/>
        <w:ind w:left="993" w:hanging="426"/>
        <w:contextualSpacing w:val="0"/>
        <w:rPr>
          <w:rFonts w:cs="Arial"/>
          <w:sz w:val="22"/>
          <w:szCs w:val="20"/>
        </w:rPr>
      </w:pPr>
      <w:r w:rsidRPr="00D8025D">
        <w:rPr>
          <w:sz w:val="22"/>
          <w:szCs w:val="20"/>
        </w:rPr>
        <w:t xml:space="preserve">Un lighean cu apă, săpun de mâini, prosoape de hârtie și un semn pe care să scrie „Spălați cu apă și săpun timp de 20 secunde” </w:t>
      </w:r>
    </w:p>
    <w:p w14:paraId="33E091C1" w14:textId="2AAC7228" w:rsidR="00C57BEC" w:rsidRPr="00D8025D" w:rsidRDefault="00C57BEC" w:rsidP="002F6126">
      <w:pPr>
        <w:pStyle w:val="3"/>
        <w:rPr>
          <w:sz w:val="24"/>
          <w:szCs w:val="22"/>
        </w:rPr>
      </w:pPr>
      <w:r w:rsidRPr="00D8025D">
        <w:rPr>
          <w:sz w:val="24"/>
          <w:szCs w:val="22"/>
        </w:rPr>
        <w:t xml:space="preserve">Activitatea 2: Ce ne-a scăpat? </w:t>
      </w:r>
    </w:p>
    <w:p w14:paraId="4944637B" w14:textId="4138DDFE" w:rsidR="00C57BEC" w:rsidRPr="00D8025D" w:rsidRDefault="00C57BEC" w:rsidP="00C57BEC">
      <w:pPr>
        <w:spacing w:before="120" w:line="276" w:lineRule="auto"/>
        <w:rPr>
          <w:sz w:val="22"/>
          <w:szCs w:val="20"/>
        </w:rPr>
      </w:pPr>
      <w:r w:rsidRPr="00D8025D">
        <w:rPr>
          <w:sz w:val="22"/>
          <w:szCs w:val="20"/>
        </w:rPr>
        <w:t>Pregătiți pentru fiecare elev:</w:t>
      </w:r>
    </w:p>
    <w:p w14:paraId="5FA93704" w14:textId="77777777" w:rsidR="00C57BEC" w:rsidRPr="00D8025D" w:rsidRDefault="00C57BEC" w:rsidP="00AE7D53">
      <w:pPr>
        <w:pStyle w:val="a3"/>
        <w:numPr>
          <w:ilvl w:val="0"/>
          <w:numId w:val="54"/>
        </w:numPr>
        <w:spacing w:before="120" w:after="120" w:line="276" w:lineRule="auto"/>
        <w:contextualSpacing w:val="0"/>
        <w:rPr>
          <w:rFonts w:cs="Arial"/>
          <w:sz w:val="22"/>
          <w:szCs w:val="20"/>
        </w:rPr>
      </w:pPr>
      <w:r w:rsidRPr="00D8025D">
        <w:rPr>
          <w:sz w:val="22"/>
          <w:szCs w:val="20"/>
        </w:rPr>
        <w:t xml:space="preserve">Un halat sau o cămașă care să acopere hainele </w:t>
      </w:r>
    </w:p>
    <w:p w14:paraId="79B087FD" w14:textId="77777777" w:rsidR="00C57BEC" w:rsidRPr="00D8025D" w:rsidRDefault="00C57BEC" w:rsidP="00AE7D53">
      <w:pPr>
        <w:pStyle w:val="a3"/>
        <w:numPr>
          <w:ilvl w:val="0"/>
          <w:numId w:val="54"/>
        </w:numPr>
        <w:spacing w:before="120" w:after="120" w:line="276" w:lineRule="auto"/>
        <w:contextualSpacing w:val="0"/>
        <w:rPr>
          <w:rFonts w:cs="Arial"/>
          <w:sz w:val="22"/>
          <w:szCs w:val="20"/>
        </w:rPr>
      </w:pPr>
      <w:r w:rsidRPr="00D8025D">
        <w:rPr>
          <w:sz w:val="22"/>
          <w:szCs w:val="20"/>
        </w:rPr>
        <w:t xml:space="preserve">Un recipient mic cu vopsea pentru degete </w:t>
      </w:r>
    </w:p>
    <w:p w14:paraId="045DF890" w14:textId="77777777" w:rsidR="00C57BEC" w:rsidRPr="00D8025D" w:rsidRDefault="00C57BEC" w:rsidP="00AE7D53">
      <w:pPr>
        <w:pStyle w:val="a3"/>
        <w:numPr>
          <w:ilvl w:val="0"/>
          <w:numId w:val="54"/>
        </w:numPr>
        <w:spacing w:before="120" w:after="120" w:line="276" w:lineRule="auto"/>
        <w:contextualSpacing w:val="0"/>
        <w:rPr>
          <w:rFonts w:cs="Arial"/>
          <w:sz w:val="22"/>
          <w:szCs w:val="20"/>
        </w:rPr>
        <w:sectPr w:rsidR="00C57BEC" w:rsidRPr="00D8025D" w:rsidSect="00C57BEC">
          <w:type w:val="continuous"/>
          <w:pgSz w:w="11900" w:h="16840"/>
          <w:pgMar w:top="720" w:right="720" w:bottom="720" w:left="720" w:header="709" w:footer="709" w:gutter="0"/>
          <w:cols w:num="2" w:space="708"/>
          <w:docGrid w:linePitch="360"/>
        </w:sectPr>
      </w:pPr>
      <w:r w:rsidRPr="00D8025D">
        <w:rPr>
          <w:sz w:val="22"/>
          <w:szCs w:val="20"/>
        </w:rPr>
        <w:t xml:space="preserve">Un lighean cu apă și săpun, dacă nu sunt disponibile facilități sanitare de spălare a mâinilor (se poate folosi pentru grupuri de 2-3 elevi). </w:t>
      </w:r>
    </w:p>
    <w:p w14:paraId="24156556" w14:textId="761E280C" w:rsidR="00C57BEC" w:rsidRPr="00854715" w:rsidRDefault="000234B8" w:rsidP="00C57BEC">
      <w:pPr>
        <w:spacing w:before="120" w:line="276" w:lineRule="auto"/>
        <w:rPr>
          <w:rFonts w:cs="Arial"/>
        </w:rPr>
      </w:pPr>
      <w:r>
        <w:rPr>
          <w:b/>
          <w:bCs/>
          <w:noProof/>
          <w:sz w:val="70"/>
          <w:szCs w:val="70"/>
        </w:rPr>
        <w:lastRenderedPageBreak/>
        <mc:AlternateContent>
          <mc:Choice Requires="wps">
            <w:drawing>
              <wp:anchor distT="0" distB="0" distL="114300" distR="114300" simplePos="0" relativeHeight="251597824" behindDoc="0" locked="0" layoutInCell="1" allowOverlap="1" wp14:anchorId="2779B999" wp14:editId="6345D7CB">
                <wp:simplePos x="0" y="0"/>
                <wp:positionH relativeFrom="margin">
                  <wp:posOffset>-119173</wp:posOffset>
                </wp:positionH>
                <wp:positionV relativeFrom="paragraph">
                  <wp:posOffset>603841</wp:posOffset>
                </wp:positionV>
                <wp:extent cx="6870848" cy="7126029"/>
                <wp:effectExtent l="19050" t="19050" r="44450" b="36830"/>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712602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DB0828F" id="Rectangle 3278" o:spid="_x0000_s1026" alt="&quot;&quot;" style="position:absolute;margin-left:-9.4pt;margin-top:47.55pt;width:541pt;height:561.1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" filled="f" strokecolor="#117e62" strokeweight="4.5pt">
                <w10:wrap anchorx="margin"/>
              </v:rect>
            </w:pict>
          </mc:Fallback>
        </mc:AlternateContent>
      </w:r>
      <w:r>
        <w:rPr>
          <w:b/>
          <w:bCs/>
          <w:noProof/>
          <w:color w:val="FFFFFF" w:themeColor="background1"/>
          <w:sz w:val="36"/>
          <w:szCs w:val="36"/>
        </w:rPr>
        <w:drawing>
          <wp:anchor distT="0" distB="0" distL="114300" distR="114300" simplePos="0" relativeHeight="251555840" behindDoc="1" locked="0" layoutInCell="1" allowOverlap="1" wp14:anchorId="7D82120A" wp14:editId="0974654F">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b/>
          <w:color w:val="FFFFFF" w:themeColor="background1"/>
          <w:sz w:val="36"/>
        </w:rPr>
        <w:t xml:space="preserve"> </w:t>
      </w:r>
      <w:r>
        <w:rPr>
          <w:b/>
          <w:sz w:val="56"/>
        </w:rPr>
        <w:t>Lecția 4: Igiena mâinilor</w:t>
      </w:r>
    </w:p>
    <w:p w14:paraId="63DD507C" w14:textId="4D334941" w:rsidR="00C57BEC" w:rsidRPr="00361406" w:rsidRDefault="00C57BEC" w:rsidP="00C57BEC">
      <w:pPr>
        <w:spacing w:before="120" w:line="276" w:lineRule="auto"/>
        <w:rPr>
          <w:rFonts w:cs="Arial"/>
          <w:b/>
          <w:bCs/>
          <w:sz w:val="22"/>
        </w:rPr>
      </w:pPr>
    </w:p>
    <w:p w14:paraId="3C658063" w14:textId="77777777" w:rsidR="00C57BEC" w:rsidRDefault="00C57BEC" w:rsidP="00C57BEC">
      <w:pPr>
        <w:pStyle w:val="2"/>
        <w:sectPr w:rsidR="00C57BEC" w:rsidSect="00C57BEC">
          <w:type w:val="continuous"/>
          <w:pgSz w:w="11906" w:h="16838"/>
          <w:pgMar w:top="720" w:right="720" w:bottom="720" w:left="720" w:header="708" w:footer="708" w:gutter="0"/>
          <w:cols w:space="708"/>
          <w:docGrid w:linePitch="360"/>
        </w:sectPr>
      </w:pPr>
    </w:p>
    <w:p w14:paraId="1CFB198D" w14:textId="4039650B" w:rsidR="00C57BEC" w:rsidRPr="00EB74E7" w:rsidRDefault="00C57BEC" w:rsidP="00C57BEC">
      <w:pPr>
        <w:pStyle w:val="2"/>
      </w:pPr>
      <w:r>
        <w:t>Cuvinte cheie</w:t>
      </w:r>
    </w:p>
    <w:p w14:paraId="681009EA" w14:textId="77777777" w:rsidR="00C57BEC" w:rsidRDefault="00C57BEC" w:rsidP="00C57BEC">
      <w:r>
        <w:t>Bacterii</w:t>
      </w:r>
    </w:p>
    <w:p w14:paraId="4A595217" w14:textId="77777777" w:rsidR="00C57BEC" w:rsidRDefault="00C57BEC" w:rsidP="00C57BEC">
      <w:r>
        <w:t>Igienă</w:t>
      </w:r>
    </w:p>
    <w:p w14:paraId="5FAF0E66" w14:textId="77777777" w:rsidR="00C57BEC" w:rsidRDefault="00C57BEC" w:rsidP="00C57BEC">
      <w:r>
        <w:t>Infecție</w:t>
      </w:r>
    </w:p>
    <w:p w14:paraId="59C85B49" w14:textId="77777777" w:rsidR="00C57BEC" w:rsidRDefault="00C57BEC" w:rsidP="00C57BEC">
      <w:r>
        <w:t>Microb</w:t>
      </w:r>
    </w:p>
    <w:p w14:paraId="7662DF80" w14:textId="6A03FA23" w:rsidR="00C57BEC" w:rsidRDefault="00C57BEC" w:rsidP="00C57BEC">
      <w:r>
        <w:t>Săpun</w:t>
      </w:r>
    </w:p>
    <w:p w14:paraId="4A25257D" w14:textId="4CB9B365" w:rsidR="00C57BEC" w:rsidRDefault="00C57BEC" w:rsidP="00C57BEC">
      <w:pPr>
        <w:rPr>
          <w:rStyle w:val="20"/>
        </w:rPr>
      </w:pPr>
      <w:r>
        <w:t>Transfer</w:t>
      </w:r>
      <w:r>
        <w:rPr>
          <w:rStyle w:val="20"/>
        </w:rPr>
        <w:t xml:space="preserve"> </w:t>
      </w:r>
    </w:p>
    <w:p w14:paraId="0E1C0D25" w14:textId="5DC18CA5" w:rsidR="00C57BEC" w:rsidRDefault="00C57BEC" w:rsidP="00C57BEC">
      <w:pPr>
        <w:rPr>
          <w:rStyle w:val="20"/>
        </w:rPr>
      </w:pPr>
    </w:p>
    <w:p w14:paraId="65310B06" w14:textId="17D3179A" w:rsidR="00C57BEC" w:rsidRPr="002F6126" w:rsidRDefault="00C57BEC" w:rsidP="002F6126">
      <w:pPr>
        <w:pStyle w:val="2"/>
      </w:pPr>
      <w:r>
        <w:t>Adaptări</w:t>
      </w:r>
    </w:p>
    <w:p w14:paraId="2580C311" w14:textId="77777777" w:rsidR="00C57BEC" w:rsidRDefault="00C57BEC" w:rsidP="00AE7D53">
      <w:pPr>
        <w:pStyle w:val="a3"/>
        <w:numPr>
          <w:ilvl w:val="0"/>
          <w:numId w:val="55"/>
        </w:numPr>
        <w:spacing w:after="120" w:line="240" w:lineRule="auto"/>
        <w:contextualSpacing w:val="0"/>
      </w:pPr>
      <w:r>
        <w:t xml:space="preserve">Dacă nu dispuneți de un gel sau de o pudră UV și de o lampă UV, cereți elevilor din față să-și acopere mâinile cu ulei de gătit sau un alt tip de ulei netoxic și să presare bine sau să și le acopere cu scorțișoară sau sclipici ecologic. </w:t>
      </w:r>
    </w:p>
    <w:p w14:paraId="57C82D81" w14:textId="77777777" w:rsidR="00C57BEC" w:rsidRPr="00267903" w:rsidRDefault="00C57BEC" w:rsidP="00AE7D53">
      <w:pPr>
        <w:pStyle w:val="a3"/>
        <w:numPr>
          <w:ilvl w:val="0"/>
          <w:numId w:val="55"/>
        </w:numPr>
        <w:spacing w:after="120" w:line="240" w:lineRule="auto"/>
        <w:contextualSpacing w:val="0"/>
        <w:rPr>
          <w:rStyle w:val="20"/>
          <w:b w:val="0"/>
          <w:szCs w:val="24"/>
        </w:rPr>
      </w:pPr>
      <w:r>
        <w:t>Elevii cu nevoi speciale: Folosirea sclipiciului ecologic le permite elevilor să simtă „microbii” de pe piele. Acesta i-ar putea ajuta pe copii să înțeleagă, dacă le demonstrați ce urmează să se întâmple în această activitate.</w:t>
      </w:r>
      <w:r>
        <w:rPr>
          <w:rStyle w:val="20"/>
        </w:rPr>
        <w:t xml:space="preserve"> </w:t>
      </w:r>
    </w:p>
    <w:p w14:paraId="35868EE5" w14:textId="77777777" w:rsidR="00C57BEC" w:rsidRPr="00267903" w:rsidRDefault="00C57BEC" w:rsidP="00C57BEC">
      <w:pPr>
        <w:pStyle w:val="a3"/>
        <w:ind w:left="360"/>
        <w:rPr>
          <w:rStyle w:val="20"/>
          <w:b w:val="0"/>
          <w:szCs w:val="24"/>
        </w:rPr>
      </w:pPr>
    </w:p>
    <w:p w14:paraId="0624C9A7" w14:textId="58F69D99" w:rsidR="00C57BEC" w:rsidRPr="002F6126" w:rsidRDefault="00C57BEC" w:rsidP="002F6126">
      <w:pPr>
        <w:pStyle w:val="2"/>
      </w:pPr>
      <w:r>
        <w:t xml:space="preserve">Linkuri web </w:t>
      </w:r>
    </w:p>
    <w:p w14:paraId="2B6F1795" w14:textId="77777777" w:rsidR="00071381" w:rsidRDefault="00C57BEC" w:rsidP="00071381">
      <w:r>
        <w:t>e-bug.eu/eng/KS2/lesson/ Hand-Hygiene</w:t>
      </w:r>
    </w:p>
    <w:p w14:paraId="4C58B2B5" w14:textId="5A23D354" w:rsidR="00C57BEC" w:rsidRPr="00361406" w:rsidRDefault="00C57BEC" w:rsidP="00071381">
      <w:pPr>
        <w:pStyle w:val="2"/>
      </w:pPr>
      <w:r>
        <w:br w:type="column"/>
      </w:r>
      <w:r>
        <w:t>Sănătate și siguranță</w:t>
      </w:r>
    </w:p>
    <w:p w14:paraId="01CC9596" w14:textId="77777777" w:rsidR="00C57BEC" w:rsidRDefault="00C57BEC" w:rsidP="00C57BEC">
      <w:pPr>
        <w:spacing w:before="240" w:line="276" w:lineRule="auto"/>
        <w:rPr>
          <w:rFonts w:cs="Arial"/>
        </w:rPr>
      </w:pPr>
      <w:r>
        <w:t xml:space="preserve">Dacă normele de distanțare socială nu le permit elevilor să-și strângă mâinile, se poate transfera gel rugând elevii să atingă obiecte și să observe cum gelul se transferă de pe mâini pe suprafețe (sau viceversa), urmând ca după aceea să se spele pe mâini și să curețe obiectele respective. După caz, această activitate poate fi completată de o activitate fizică în care acoperiți un balon/o ștafetă cu gel, jucați un joc și apoi le arătați elevilor cum gelul de pe obiect s-a răspândit peste tot în încăpere prin atingere. 2. Este esențial să vă asigurați că utilizarea lămpii este supravegheată și că elevii își pun mâinile sub razele UV pe o durată cât mai scurtă de timp posibil. De asemenea, este vital ca elevii să nu se uite direct în lampa UV, ochii fiind partea corpului pe care razele UV o pot afecta cel mai tare, dacă ne uităm mult timp la ele. În funcție de modelul lămpii UV disponibile, aceasta trebuie manevrată în siguranță, de exemplu fixată în suport și cu cleme, astfel încât razele să se proiecteze în jos pe bancă, fără ca aceasta să poată fi mișcată sau îndreptată spre fețele elevilor.  </w:t>
      </w:r>
    </w:p>
    <w:p w14:paraId="20934814" w14:textId="77777777" w:rsidR="00C57BEC" w:rsidRDefault="00C57BEC" w:rsidP="00C57BEC">
      <w:pPr>
        <w:spacing w:before="240" w:line="276" w:lineRule="auto"/>
        <w:rPr>
          <w:rFonts w:cs="Arial"/>
        </w:rPr>
      </w:pPr>
    </w:p>
    <w:p w14:paraId="4D40DDAA" w14:textId="77777777" w:rsidR="00C57BEC" w:rsidRPr="00EB74E7" w:rsidRDefault="00C57BEC" w:rsidP="00C57BEC">
      <w:pPr>
        <w:spacing w:before="240" w:line="276" w:lineRule="auto"/>
        <w:rPr>
          <w:rFonts w:cs="Arial"/>
        </w:rPr>
      </w:pPr>
      <w:r>
        <w:t>Pentru o activitate de microbiologie sigură în clasă, consultați CLEAPPS</w:t>
      </w:r>
    </w:p>
    <w:p w14:paraId="750125A6" w14:textId="795A5ADB" w:rsidR="00C57BEC" w:rsidRDefault="00B15305" w:rsidP="000234B8">
      <w:pPr>
        <w:spacing w:before="240" w:line="276" w:lineRule="auto"/>
        <w:sectPr w:rsidR="00C57BEC" w:rsidSect="00C57BEC">
          <w:type w:val="continuous"/>
          <w:pgSz w:w="11906" w:h="16838"/>
          <w:pgMar w:top="720" w:right="720" w:bottom="720" w:left="720" w:header="708" w:footer="708" w:gutter="0"/>
          <w:cols w:num="2" w:space="708"/>
          <w:docGrid w:linePitch="360"/>
        </w:sectPr>
      </w:pPr>
      <w:hyperlink r:id="rId123" w:history="1">
        <w:r w:rsidR="007D7D2D">
          <w:rPr>
            <w:rStyle w:val="a5"/>
          </w:rPr>
          <w:t>www.cleapps.org.uk</w:t>
        </w:r>
      </w:hyperlink>
      <w:r w:rsidR="007D7D2D">
        <w:t xml:space="preserve"> </w:t>
      </w:r>
    </w:p>
    <w:p w14:paraId="480E5374" w14:textId="492D868C" w:rsidR="00C57BEC" w:rsidRPr="00854715" w:rsidRDefault="00C57BEC" w:rsidP="00C57BEC">
      <w:pPr>
        <w:pStyle w:val="2"/>
      </w:pPr>
      <w:r>
        <w:lastRenderedPageBreak/>
        <w:t>Introducere</w:t>
      </w:r>
    </w:p>
    <w:p w14:paraId="68A4769C" w14:textId="77777777" w:rsidR="00C57BEC" w:rsidRPr="00267903" w:rsidRDefault="00C57BEC" w:rsidP="00071381">
      <w:pPr>
        <w:pStyle w:val="Numberedlist"/>
      </w:pPr>
      <w:r>
        <w:t xml:space="preserve">Începeți lecția întrebând în clasă câți elevi s-au spălat pe mâini în ziua respectivă. Întrebați-i de ce s-au spălat pe mâini (pentru a îndepărta mizeria sau microbii care ar putea exista pe mâini) și ce s-ar întâmpla dacă nu ar îndepărta microbii (s-ar putea îmbolnăvi, dacă microbii dăunători de pe mâinile murdare ar ajunge în gură sau într-o rană deschisă, sau i-ar putea transfera unei alte persoane). </w:t>
      </w:r>
    </w:p>
    <w:p w14:paraId="086726FA" w14:textId="77777777" w:rsidR="00C57BEC" w:rsidRPr="00267903" w:rsidRDefault="00C57BEC" w:rsidP="00071381">
      <w:pPr>
        <w:pStyle w:val="Numberedlist"/>
      </w:pPr>
      <w:r>
        <w:t xml:space="preserve">Spuneți elevilor că folosim mâinile tot timpul, că acestea sunt acoperite în mod natural de microbii care trăiesc pe corpul nostru și că, în fiecare zi, atrag milioane de microbi din mediul înconjurător. Deși mare parte dintre aceștia sunt inofensivi, unii microbi pot fi dăunători. Explicați elevilor că răspândim microbii prietenilor și celorlalte persoane prin atingere și că din acest motiv ne spălăm pe mâini. În urma unui studiu, s-a constatat că oamenii se ating pe față de 23 de ori pe oră, respectiv de aproximativ 280 de ori pe zi. Explicați-le că atingerea reprezintă un simț important care oferă informații creierului, dar că trebuie să fim atenți la cât de ușor se răspândesc microbii când mâinile noastre sunt murdare. </w:t>
      </w:r>
    </w:p>
    <w:p w14:paraId="784EF24C" w14:textId="77777777" w:rsidR="00C57BEC" w:rsidRPr="00267903" w:rsidRDefault="00C57BEC" w:rsidP="00071381">
      <w:pPr>
        <w:pStyle w:val="Numberedlist"/>
      </w:pPr>
      <w:r>
        <w:t>Explicați-le copiilor că urmează să desfășoare o activitate care o să le arate cum să se spele corect pe mâini cu apă și săpun și cum să elimine microbii dăunători care ar putea exista pe mâinile lor.</w:t>
      </w:r>
    </w:p>
    <w:p w14:paraId="07B257A2" w14:textId="15D3D1CE" w:rsidR="00C57BEC" w:rsidRPr="00854715" w:rsidRDefault="00C57BEC" w:rsidP="00C57BEC">
      <w:pPr>
        <w:pStyle w:val="2"/>
      </w:pPr>
      <w:r>
        <w:t>Activitate</w:t>
      </w:r>
    </w:p>
    <w:p w14:paraId="5FD88571" w14:textId="77777777" w:rsidR="00C57BEC" w:rsidRDefault="00C57BEC" w:rsidP="002F6126">
      <w:pPr>
        <w:pStyle w:val="3"/>
      </w:pPr>
      <w:r>
        <w:t xml:space="preserve">Activitatea principală: Mâini sănătoase </w:t>
      </w:r>
    </w:p>
    <w:p w14:paraId="1084249C" w14:textId="77777777" w:rsidR="00C57BEC" w:rsidRDefault="00C57BEC" w:rsidP="00AE7D53">
      <w:pPr>
        <w:pStyle w:val="a3"/>
        <w:numPr>
          <w:ilvl w:val="0"/>
          <w:numId w:val="57"/>
        </w:numPr>
        <w:spacing w:before="240" w:after="120" w:line="240" w:lineRule="auto"/>
        <w:contextualSpacing w:val="0"/>
      </w:pPr>
      <w:r>
        <w:t xml:space="preserve">Împărțiți clasa în patru grupuri egale de copii. </w:t>
      </w:r>
    </w:p>
    <w:p w14:paraId="387D1F02" w14:textId="77777777" w:rsidR="00C57BEC" w:rsidRDefault="00C57BEC" w:rsidP="00AE7D53">
      <w:pPr>
        <w:pStyle w:val="a3"/>
        <w:numPr>
          <w:ilvl w:val="0"/>
          <w:numId w:val="57"/>
        </w:numPr>
        <w:spacing w:before="240" w:after="120" w:line="240" w:lineRule="auto"/>
        <w:contextualSpacing w:val="0"/>
      </w:pPr>
      <w:r>
        <w:t xml:space="preserve">Cereți elevilor din fiecare grup să se așeze în rând indian și repartizați grupurile după cum urmează: </w:t>
      </w:r>
    </w:p>
    <w:p w14:paraId="331B5B41" w14:textId="77777777" w:rsidR="00C57BEC" w:rsidRDefault="00C57BEC" w:rsidP="00AE7D53">
      <w:pPr>
        <w:pStyle w:val="a3"/>
        <w:numPr>
          <w:ilvl w:val="1"/>
          <w:numId w:val="57"/>
        </w:numPr>
        <w:spacing w:before="240" w:after="120" w:line="240" w:lineRule="auto"/>
        <w:contextualSpacing w:val="0"/>
      </w:pPr>
      <w:r>
        <w:t xml:space="preserve">Un grup nu se spală pe mâini </w:t>
      </w:r>
    </w:p>
    <w:p w14:paraId="3B88AA0D" w14:textId="77777777" w:rsidR="00C57BEC" w:rsidRDefault="00C57BEC" w:rsidP="00AE7D53">
      <w:pPr>
        <w:pStyle w:val="a3"/>
        <w:numPr>
          <w:ilvl w:val="1"/>
          <w:numId w:val="57"/>
        </w:numPr>
        <w:spacing w:before="240" w:after="120" w:line="240" w:lineRule="auto"/>
        <w:contextualSpacing w:val="0"/>
      </w:pPr>
      <w:r>
        <w:t xml:space="preserve">Un grup se spală pe mâini cu apă timp de 3 secunde </w:t>
      </w:r>
    </w:p>
    <w:p w14:paraId="04F07B9C" w14:textId="77777777" w:rsidR="00C57BEC" w:rsidRDefault="00C57BEC" w:rsidP="00AE7D53">
      <w:pPr>
        <w:pStyle w:val="a3"/>
        <w:numPr>
          <w:ilvl w:val="1"/>
          <w:numId w:val="57"/>
        </w:numPr>
        <w:spacing w:before="240" w:after="120" w:line="240" w:lineRule="auto"/>
        <w:contextualSpacing w:val="0"/>
      </w:pPr>
      <w:r>
        <w:t xml:space="preserve">Un grup se spală pe mâini cu apă timp de 20 de secunde </w:t>
      </w:r>
    </w:p>
    <w:p w14:paraId="18C2BCB5" w14:textId="77777777" w:rsidR="00C57BEC" w:rsidRDefault="00C57BEC" w:rsidP="00AE7D53">
      <w:pPr>
        <w:pStyle w:val="a3"/>
        <w:numPr>
          <w:ilvl w:val="1"/>
          <w:numId w:val="57"/>
        </w:numPr>
        <w:spacing w:before="240" w:after="120" w:line="240" w:lineRule="auto"/>
        <w:contextualSpacing w:val="0"/>
      </w:pPr>
      <w:r>
        <w:t xml:space="preserve">Un grup se spală pe mâini cu apă și săpun timp de 20 de secunde </w:t>
      </w:r>
    </w:p>
    <w:p w14:paraId="01CE259A" w14:textId="77777777" w:rsidR="00C57BEC" w:rsidRDefault="00C57BEC" w:rsidP="00AE7D53">
      <w:pPr>
        <w:pStyle w:val="a3"/>
        <w:numPr>
          <w:ilvl w:val="0"/>
          <w:numId w:val="57"/>
        </w:numPr>
        <w:spacing w:before="240" w:after="120" w:line="240" w:lineRule="auto"/>
        <w:contextualSpacing w:val="0"/>
      </w:pPr>
      <w:r>
        <w:t xml:space="preserve">Rugați prima persoană din fiecare grup să închidă ochii și să-și acopere mâinile cu gel sau pudră UV. Acest lucru va împiedica elevii să se spele pe mâini mai bine decât ar face-o în mod normal. Rugați persoana din față să se spele pe mâini conform instrucțiunilor grupului din care face parte. </w:t>
      </w:r>
    </w:p>
    <w:p w14:paraId="5C85411C" w14:textId="77777777" w:rsidR="00C57BEC" w:rsidRDefault="00C57BEC" w:rsidP="00AE7D53">
      <w:pPr>
        <w:pStyle w:val="a3"/>
        <w:numPr>
          <w:ilvl w:val="0"/>
          <w:numId w:val="57"/>
        </w:numPr>
        <w:spacing w:before="240" w:after="120" w:line="240" w:lineRule="auto"/>
        <w:contextualSpacing w:val="0"/>
      </w:pPr>
      <w:r>
        <w:t xml:space="preserve">După ce a terminat, acesta ar trebui să deschidă ochii, să se întoarcă și să strângă mâna persoanei din spatele său. Este important ca elevii să-și strângă mâinile puternic și ferm. A doua persoană va trebui să strângă mâna celei de-a treia persoane și tot așa până când toată lumea din grup a strâns mâna persoanei din fața sa. </w:t>
      </w:r>
    </w:p>
    <w:p w14:paraId="7F1FC9E7" w14:textId="77777777" w:rsidR="00C57BEC" w:rsidRDefault="00C57BEC" w:rsidP="00AE7D53">
      <w:pPr>
        <w:pStyle w:val="a3"/>
        <w:numPr>
          <w:ilvl w:val="0"/>
          <w:numId w:val="57"/>
        </w:numPr>
        <w:spacing w:before="240" w:after="120" w:line="240" w:lineRule="auto"/>
        <w:contextualSpacing w:val="0"/>
      </w:pPr>
      <w:r>
        <w:t xml:space="preserve">După terminarea sarcinii, stingeți luminile și aprindeți lampa UV peste mâinile tuturor elevilor, începând cu elevii din grupul A. Copiii ar trebui să observe diferența dintre numărul de microbi de pe mâinile elevilor din fiecare grup în parte. </w:t>
      </w:r>
    </w:p>
    <w:p w14:paraId="0191A7FF" w14:textId="77777777" w:rsidR="00C57BEC" w:rsidRDefault="00C57BEC" w:rsidP="00AE7D53">
      <w:pPr>
        <w:pStyle w:val="a3"/>
        <w:numPr>
          <w:ilvl w:val="0"/>
          <w:numId w:val="57"/>
        </w:numPr>
        <w:spacing w:before="240" w:after="120" w:line="240" w:lineRule="auto"/>
        <w:contextualSpacing w:val="0"/>
      </w:pPr>
      <w:r>
        <w:t xml:space="preserve">Cereți elevilor să completeze SW1 pentru a consemna rezultatele experimentului. Oferiți elevilor SW2 și cereți-le să coloreze mâinile pentru a reproduce rezultatele experimentului. Se poate folosi ca ghid SH1. </w:t>
      </w:r>
    </w:p>
    <w:p w14:paraId="4BE68587" w14:textId="77777777" w:rsidR="00C57BEC" w:rsidRDefault="00C57BEC" w:rsidP="00AE7D53">
      <w:pPr>
        <w:pStyle w:val="a3"/>
        <w:numPr>
          <w:ilvl w:val="0"/>
          <w:numId w:val="57"/>
        </w:numPr>
        <w:spacing w:before="240" w:after="120" w:line="240" w:lineRule="auto"/>
        <w:contextualSpacing w:val="0"/>
      </w:pPr>
      <w:r>
        <w:lastRenderedPageBreak/>
        <w:t>Cereți elevilor să urmărească demonstrația profesorului privind tehnica spălării pe mâini în șase pași folosind afișul cu cei șase pași din SH2. Asigurați-vă că elevii se spală bine pe mâini cu apă și săpun.</w:t>
      </w:r>
    </w:p>
    <w:p w14:paraId="659D661B" w14:textId="77777777" w:rsidR="00C57BEC" w:rsidRDefault="00C57BEC" w:rsidP="00AE7D53">
      <w:pPr>
        <w:pStyle w:val="a3"/>
        <w:numPr>
          <w:ilvl w:val="0"/>
          <w:numId w:val="57"/>
        </w:numPr>
        <w:spacing w:after="120" w:line="240" w:lineRule="auto"/>
        <w:contextualSpacing w:val="0"/>
      </w:pPr>
      <w:r>
        <w:t>Explicați-le că dezinfectantul de mâini se poate aplica parcurgând aceiași pași, însă că trebuie să-l lase să se usuce și să nu-l spele cu apă ca pe săpun. Nu uitați să scuturați gelul sau pudra UV înainte de a începe și să schimbați apa dacă începe să devină tulbure.</w:t>
      </w:r>
    </w:p>
    <w:p w14:paraId="62630BD9" w14:textId="77777777" w:rsidR="00C57BEC" w:rsidRDefault="00C57BEC" w:rsidP="00C57BEC"/>
    <w:p w14:paraId="0CCA6F35" w14:textId="77777777" w:rsidR="00C57BEC" w:rsidRDefault="00C57BEC" w:rsidP="002F6126">
      <w:pPr>
        <w:pStyle w:val="3"/>
      </w:pPr>
      <w:r>
        <w:t>Activitatea 2: Ce ne-a scăpat?</w:t>
      </w:r>
    </w:p>
    <w:p w14:paraId="4D1902E5" w14:textId="77777777" w:rsidR="00C57BEC" w:rsidRPr="00AC0F34" w:rsidRDefault="00C57BEC" w:rsidP="00AE7D53">
      <w:pPr>
        <w:pStyle w:val="a3"/>
        <w:numPr>
          <w:ilvl w:val="0"/>
          <w:numId w:val="58"/>
        </w:numPr>
        <w:spacing w:before="240" w:after="120" w:line="240" w:lineRule="auto"/>
        <w:contextualSpacing w:val="0"/>
        <w:rPr>
          <w:b/>
          <w:bCs/>
        </w:rPr>
      </w:pPr>
      <w:r>
        <w:t xml:space="preserve">Cereți elevilor să poarte echipamentul de protecție și să se așeze. </w:t>
      </w:r>
    </w:p>
    <w:p w14:paraId="5390DF56" w14:textId="77777777" w:rsidR="00C57BEC" w:rsidRPr="00AC0F34" w:rsidRDefault="00C57BEC" w:rsidP="00AE7D53">
      <w:pPr>
        <w:pStyle w:val="a3"/>
        <w:numPr>
          <w:ilvl w:val="0"/>
          <w:numId w:val="58"/>
        </w:numPr>
        <w:spacing w:before="240" w:after="120" w:line="240" w:lineRule="auto"/>
        <w:contextualSpacing w:val="0"/>
        <w:rPr>
          <w:b/>
          <w:bCs/>
        </w:rPr>
      </w:pPr>
      <w:r>
        <w:t xml:space="preserve">Explicați-le că vor învăța care este cea mai bună modalitatea de a se spăla pe mâini și de a elimina microbii, imaginându-și că vopseaua este săpunul. </w:t>
      </w:r>
    </w:p>
    <w:p w14:paraId="77D4BF67" w14:textId="77777777" w:rsidR="00C57BEC" w:rsidRPr="00AC0F34" w:rsidRDefault="00C57BEC" w:rsidP="00AE7D53">
      <w:pPr>
        <w:pStyle w:val="a3"/>
        <w:numPr>
          <w:ilvl w:val="0"/>
          <w:numId w:val="58"/>
        </w:numPr>
        <w:spacing w:before="240" w:after="120" w:line="240" w:lineRule="auto"/>
        <w:contextualSpacing w:val="0"/>
        <w:rPr>
          <w:b/>
          <w:bCs/>
        </w:rPr>
      </w:pPr>
      <w:r>
        <w:t xml:space="preserve">Puneți un strop de vopsea pe mâinile fiecărui elev. Cereți grupurilor să închidă ochii și să se prefacă că se spală pe mâini. Acordați-le doar 5 secunde pentru aceasta și explicați-le că astfel vor vedea ce se întâmplă dacă ne spălăm pe mâini prea puțin timp. </w:t>
      </w:r>
    </w:p>
    <w:p w14:paraId="37BFD877" w14:textId="77777777" w:rsidR="00C57BEC" w:rsidRPr="00AC0F34" w:rsidRDefault="00C57BEC" w:rsidP="00AE7D53">
      <w:pPr>
        <w:pStyle w:val="a3"/>
        <w:numPr>
          <w:ilvl w:val="0"/>
          <w:numId w:val="58"/>
        </w:numPr>
        <w:spacing w:before="240" w:after="120" w:line="240" w:lineRule="auto"/>
        <w:contextualSpacing w:val="0"/>
        <w:rPr>
          <w:b/>
          <w:bCs/>
        </w:rPr>
      </w:pPr>
      <w:r>
        <w:t xml:space="preserve">Cereți elevilor să deschidă ochii și să țină mâinile în față. </w:t>
      </w:r>
    </w:p>
    <w:p w14:paraId="55E0256C" w14:textId="77777777" w:rsidR="00C57BEC" w:rsidRPr="00AC0F34" w:rsidRDefault="00C57BEC" w:rsidP="00AE7D53">
      <w:pPr>
        <w:pStyle w:val="a3"/>
        <w:numPr>
          <w:ilvl w:val="0"/>
          <w:numId w:val="58"/>
        </w:numPr>
        <w:spacing w:before="240" w:after="120" w:line="240" w:lineRule="auto"/>
        <w:contextualSpacing w:val="0"/>
        <w:rPr>
          <w:b/>
          <w:bCs/>
        </w:rPr>
      </w:pPr>
      <w:r>
        <w:t xml:space="preserve">Discutați ce părți din mână au rămas neacoperite de săpun. Întrebați-i cum cred că ar putea să se asigure că toată suprafața mâinilor este acoperită cu „săpun”, astfel încât să poată fi îndepărtați/omorâți toți microbii. </w:t>
      </w:r>
    </w:p>
    <w:p w14:paraId="1308720F" w14:textId="77777777" w:rsidR="00C57BEC" w:rsidRPr="00AC0F34" w:rsidRDefault="00C57BEC" w:rsidP="00AE7D53">
      <w:pPr>
        <w:pStyle w:val="a3"/>
        <w:numPr>
          <w:ilvl w:val="0"/>
          <w:numId w:val="58"/>
        </w:numPr>
        <w:spacing w:before="240" w:after="120" w:line="240" w:lineRule="auto"/>
        <w:contextualSpacing w:val="0"/>
        <w:rPr>
          <w:b/>
          <w:bCs/>
        </w:rPr>
      </w:pPr>
      <w:r>
        <w:t xml:space="preserve">Folosiți cei șase pași din afișul de spălare a mâinilor (SH2) pentru a explica cum și cât de mult timp trebuie să se spele pe mâini. Se poate aplica dezinfectant de mâini parcurgând aceiași pași, însă acesta trebuie lăsat să se usuce. </w:t>
      </w:r>
    </w:p>
    <w:p w14:paraId="460C6A69" w14:textId="77777777" w:rsidR="00C57BEC" w:rsidRPr="00AC0F34" w:rsidRDefault="00C57BEC" w:rsidP="00AE7D53">
      <w:pPr>
        <w:pStyle w:val="a3"/>
        <w:numPr>
          <w:ilvl w:val="0"/>
          <w:numId w:val="58"/>
        </w:numPr>
        <w:spacing w:before="240" w:after="120" w:line="240" w:lineRule="auto"/>
        <w:contextualSpacing w:val="0"/>
        <w:rPr>
          <w:b/>
          <w:bCs/>
        </w:rPr>
      </w:pPr>
      <w:r>
        <w:t xml:space="preserve">În acest moment, este posibil ca elevii să-și dorească să creeze amprenta mâinilor pe o foaie de hârtie albă. </w:t>
      </w:r>
    </w:p>
    <w:p w14:paraId="655B2A7D" w14:textId="77777777" w:rsidR="00C57BEC" w:rsidRPr="00AC0F34" w:rsidRDefault="00C57BEC" w:rsidP="00AE7D53">
      <w:pPr>
        <w:pStyle w:val="a3"/>
        <w:numPr>
          <w:ilvl w:val="0"/>
          <w:numId w:val="58"/>
        </w:numPr>
        <w:spacing w:before="240" w:after="120" w:line="240" w:lineRule="auto"/>
        <w:contextualSpacing w:val="0"/>
        <w:rPr>
          <w:b/>
          <w:bCs/>
        </w:rPr>
      </w:pPr>
      <w:r>
        <w:t xml:space="preserve">Cereți elevilor să se „spele” din nou cu vopsea pe mâini (este posibil să trebuiască să le mai dați vopsea) și să vadă dacă acum au acoperit mai mult din suprafața mâinii cu „săpun”, dacă urmează cei șase pași. Dacă doresc, pot să mai facă noi amprente de mâini pe hârtie. </w:t>
      </w:r>
    </w:p>
    <w:p w14:paraId="7579F046" w14:textId="77777777" w:rsidR="00C57BEC" w:rsidRPr="00AC0F34" w:rsidRDefault="00C57BEC" w:rsidP="00AE7D53">
      <w:pPr>
        <w:pStyle w:val="a3"/>
        <w:numPr>
          <w:ilvl w:val="0"/>
          <w:numId w:val="58"/>
        </w:numPr>
        <w:spacing w:before="240" w:after="120" w:line="240" w:lineRule="auto"/>
        <w:contextualSpacing w:val="0"/>
        <w:rPr>
          <w:b/>
          <w:bCs/>
        </w:rPr>
      </w:pPr>
      <w:r>
        <w:t>Repetați tehnica de spălare a mâinilor în șase pași.</w:t>
      </w:r>
    </w:p>
    <w:p w14:paraId="620398BA" w14:textId="77777777" w:rsidR="00C57BEC" w:rsidRPr="00EB74E7" w:rsidRDefault="00C57BEC" w:rsidP="00C57BEC"/>
    <w:p w14:paraId="3F06F59B" w14:textId="0795B331" w:rsidR="00C57BEC" w:rsidRPr="00EB74E7" w:rsidRDefault="00C57BEC" w:rsidP="00C57BEC">
      <w:pPr>
        <w:pStyle w:val="2"/>
      </w:pPr>
      <w:r>
        <w:t xml:space="preserve"> Discuție</w:t>
      </w:r>
      <w:r>
        <w:tab/>
      </w:r>
    </w:p>
    <w:p w14:paraId="09091394" w14:textId="77777777" w:rsidR="00C57BEC" w:rsidRDefault="00C57BEC" w:rsidP="00C57BEC">
      <w:pPr>
        <w:autoSpaceDE w:val="0"/>
        <w:autoSpaceDN w:val="0"/>
        <w:adjustRightInd w:val="0"/>
      </w:pPr>
      <w:r>
        <w:t xml:space="preserve">Conduceți discuția pentru a reflecta privind obiectivele lecției: </w:t>
      </w:r>
    </w:p>
    <w:p w14:paraId="3C40C731" w14:textId="77777777" w:rsidR="00C57BEC" w:rsidRDefault="00C57BEC" w:rsidP="00AE7D53">
      <w:pPr>
        <w:pStyle w:val="a3"/>
        <w:numPr>
          <w:ilvl w:val="0"/>
          <w:numId w:val="59"/>
        </w:numPr>
        <w:autoSpaceDE w:val="0"/>
        <w:autoSpaceDN w:val="0"/>
        <w:adjustRightInd w:val="0"/>
        <w:spacing w:after="120" w:line="240" w:lineRule="auto"/>
        <w:contextualSpacing w:val="0"/>
      </w:pPr>
      <w:r>
        <w:t xml:space="preserve">Microbii se răspândesc foarte ușor de la voi la alte persoane. </w:t>
      </w:r>
    </w:p>
    <w:p w14:paraId="1C268602" w14:textId="77777777" w:rsidR="00C57BEC" w:rsidRDefault="00C57BEC" w:rsidP="00AE7D53">
      <w:pPr>
        <w:pStyle w:val="a3"/>
        <w:numPr>
          <w:ilvl w:val="0"/>
          <w:numId w:val="59"/>
        </w:numPr>
        <w:autoSpaceDE w:val="0"/>
        <w:autoSpaceDN w:val="0"/>
        <w:adjustRightInd w:val="0"/>
        <w:spacing w:after="120" w:line="240" w:lineRule="auto"/>
        <w:contextualSpacing w:val="0"/>
      </w:pPr>
      <w:r>
        <w:t>Cel mai bun mod de a opri răspândirea microbilor dăunători altor persoane este spălându-vă pe mâini.</w:t>
      </w:r>
    </w:p>
    <w:p w14:paraId="0CEFC116" w14:textId="77777777" w:rsidR="00C57BEC" w:rsidRDefault="00C57BEC" w:rsidP="00AE7D53">
      <w:pPr>
        <w:pStyle w:val="a3"/>
        <w:numPr>
          <w:ilvl w:val="0"/>
          <w:numId w:val="59"/>
        </w:numPr>
        <w:autoSpaceDE w:val="0"/>
        <w:autoSpaceDN w:val="0"/>
        <w:adjustRightInd w:val="0"/>
        <w:spacing w:after="120" w:line="240" w:lineRule="auto"/>
        <w:contextualSpacing w:val="0"/>
      </w:pPr>
      <w:r>
        <w:t xml:space="preserve">Folosiți săpun atunci când vă spălați pe mâini și spălați toată suprafața acestora, inclusiv degetele. Nu uitați să nu stropiți în jur! Folosiți-vă de un cântecel care vă place pentru a cronometra timpul de spălare a mâinilor. </w:t>
      </w:r>
    </w:p>
    <w:p w14:paraId="64CF31F8" w14:textId="77777777" w:rsidR="00C57BEC" w:rsidRDefault="00C57BEC" w:rsidP="00AE7D53">
      <w:pPr>
        <w:pStyle w:val="a3"/>
        <w:numPr>
          <w:ilvl w:val="0"/>
          <w:numId w:val="59"/>
        </w:numPr>
        <w:autoSpaceDE w:val="0"/>
        <w:autoSpaceDN w:val="0"/>
        <w:adjustRightInd w:val="0"/>
        <w:spacing w:after="120" w:line="240" w:lineRule="auto"/>
        <w:contextualSpacing w:val="0"/>
      </w:pPr>
      <w:r>
        <w:t>Dacă nu aveți la îndemână apă și săpun, este eficient și dezinfectantul de mâini. Acesta trebuie aplicat conform celor șase pași și lăsat să se usuce în aer.</w:t>
      </w:r>
    </w:p>
    <w:p w14:paraId="7BBCF425" w14:textId="77777777" w:rsidR="00C57BEC" w:rsidRDefault="00C57BEC" w:rsidP="00C57BEC">
      <w:pPr>
        <w:autoSpaceDE w:val="0"/>
        <w:autoSpaceDN w:val="0"/>
        <w:adjustRightInd w:val="0"/>
      </w:pPr>
      <w:r>
        <w:t>Adresați următoarele întrebări pentru a discuta ce a învățat grupul:</w:t>
      </w:r>
    </w:p>
    <w:p w14:paraId="1AEF35B7" w14:textId="77777777" w:rsidR="00C57BEC" w:rsidRDefault="00C57BEC" w:rsidP="00AE7D53">
      <w:pPr>
        <w:pStyle w:val="a3"/>
        <w:numPr>
          <w:ilvl w:val="0"/>
          <w:numId w:val="60"/>
        </w:numPr>
        <w:autoSpaceDE w:val="0"/>
        <w:autoSpaceDN w:val="0"/>
        <w:adjustRightInd w:val="0"/>
        <w:spacing w:after="120" w:line="240" w:lineRule="auto"/>
        <w:contextualSpacing w:val="0"/>
      </w:pPr>
      <w:r>
        <w:t xml:space="preserve">Ce am învățat astăzi? </w:t>
      </w:r>
    </w:p>
    <w:p w14:paraId="65EC7423" w14:textId="77777777" w:rsidR="00C57BEC" w:rsidRDefault="00C57BEC" w:rsidP="00AE7D53">
      <w:pPr>
        <w:pStyle w:val="a3"/>
        <w:numPr>
          <w:ilvl w:val="0"/>
          <w:numId w:val="60"/>
        </w:numPr>
        <w:autoSpaceDE w:val="0"/>
        <w:autoSpaceDN w:val="0"/>
        <w:adjustRightInd w:val="0"/>
        <w:spacing w:after="120" w:line="240" w:lineRule="auto"/>
        <w:contextualSpacing w:val="0"/>
      </w:pPr>
      <w:r>
        <w:lastRenderedPageBreak/>
        <w:t xml:space="preserve">Cum a influențat activitatea modul în care vă spălați pe mâini? </w:t>
      </w:r>
    </w:p>
    <w:p w14:paraId="3B304792" w14:textId="77777777" w:rsidR="00C57BEC" w:rsidRDefault="00C57BEC" w:rsidP="00AE7D53">
      <w:pPr>
        <w:pStyle w:val="a3"/>
        <w:numPr>
          <w:ilvl w:val="0"/>
          <w:numId w:val="60"/>
        </w:numPr>
        <w:autoSpaceDE w:val="0"/>
        <w:autoSpaceDN w:val="0"/>
        <w:adjustRightInd w:val="0"/>
        <w:spacing w:after="120" w:line="240" w:lineRule="auto"/>
        <w:contextualSpacing w:val="0"/>
      </w:pPr>
      <w:r>
        <w:t>Când este important să ne spălăm pe mâini?</w:t>
      </w:r>
    </w:p>
    <w:p w14:paraId="4636723F" w14:textId="77777777" w:rsidR="00C57BEC" w:rsidRPr="004863AC" w:rsidRDefault="00C57BEC" w:rsidP="00C57BEC">
      <w:pPr>
        <w:autoSpaceDE w:val="0"/>
        <w:autoSpaceDN w:val="0"/>
        <w:adjustRightInd w:val="0"/>
        <w:rPr>
          <w:i/>
          <w:iCs/>
        </w:rPr>
      </w:pPr>
    </w:p>
    <w:p w14:paraId="31C9BC4B" w14:textId="19255192" w:rsidR="00C57BEC" w:rsidRPr="00EB74E7" w:rsidRDefault="00C57BEC" w:rsidP="00C57BEC">
      <w:pPr>
        <w:pStyle w:val="2"/>
      </w:pPr>
      <w:r>
        <w:t xml:space="preserve">Activități suplimentare </w:t>
      </w:r>
    </w:p>
    <w:p w14:paraId="2349682F" w14:textId="77777777" w:rsidR="00C57BEC" w:rsidRPr="00AC0F34" w:rsidRDefault="00C57BEC" w:rsidP="002F6126">
      <w:pPr>
        <w:pStyle w:val="3"/>
      </w:pPr>
      <w:r>
        <w:t xml:space="preserve">Completați spațiile goale </w:t>
      </w:r>
    </w:p>
    <w:p w14:paraId="522E8BDE" w14:textId="77777777" w:rsidR="00C57BEC" w:rsidRDefault="00C57BEC" w:rsidP="00C57BEC">
      <w:pPr>
        <w:spacing w:after="240"/>
        <w:jc w:val="both"/>
      </w:pPr>
      <w:r>
        <w:t xml:space="preserve">Înmânați elevilor SW3 și cereți elevilor să completeze spațiile goale cu cuvintele corecte indicate. Elevii pot realiza această activitate în mod individual în clasă sau ca temă de casă. Răspunsurile sunt disponibile pe site-ul web e-Bug. </w:t>
      </w:r>
    </w:p>
    <w:p w14:paraId="5EB8B7B6" w14:textId="77777777" w:rsidR="00C57BEC" w:rsidRDefault="00C57BEC" w:rsidP="002F6126">
      <w:pPr>
        <w:pStyle w:val="3"/>
      </w:pPr>
      <w:r>
        <w:t xml:space="preserve">Test igiena mâinilor </w:t>
      </w:r>
    </w:p>
    <w:p w14:paraId="6F6CA8D1" w14:textId="77777777" w:rsidR="00C57BEC" w:rsidRDefault="00C57BEC" w:rsidP="00C57BEC">
      <w:pPr>
        <w:spacing w:before="240" w:after="240"/>
        <w:jc w:val="both"/>
      </w:pPr>
      <w:r>
        <w:t xml:space="preserve">SW4 cuprinde un test de fixare a cunoștințelor. Împărțiți elevii în grupuri de câte 3 sau 4 copii și înmânați fiecărei echipe câte o fișă cu testul. Va câștiga echipa cu cele mai multe puncte. Răspunsurile sunt disponibile pe site-ul web e-Bug. </w:t>
      </w:r>
    </w:p>
    <w:p w14:paraId="369542C0" w14:textId="5FE65827" w:rsidR="00C57BEC" w:rsidRDefault="00C57BEC" w:rsidP="002F6126">
      <w:pPr>
        <w:pStyle w:val="3"/>
      </w:pPr>
      <w:r>
        <w:t>Activitatea de ordonare</w:t>
      </w:r>
    </w:p>
    <w:p w14:paraId="172E9E16" w14:textId="77777777" w:rsidR="00C57BEC" w:rsidRDefault="00C57BEC" w:rsidP="00C57BEC">
      <w:pPr>
        <w:jc w:val="both"/>
      </w:pPr>
      <w:r>
        <w:t>Elevii se pot folosi de SH2 ca ghid pentru ordonarea cartonașelor din SH3. Cereți elevilor să aranjeze cartonașele în ordinea corectă a pașilor de spălare a mâinilor pentru a sprijini procesul de învățare într-un mod eficient.</w:t>
      </w:r>
    </w:p>
    <w:p w14:paraId="72737FC4" w14:textId="77777777" w:rsidR="00C57BEC" w:rsidRDefault="00C57BEC" w:rsidP="00C57BEC">
      <w:pPr>
        <w:spacing w:before="120"/>
        <w:jc w:val="both"/>
      </w:pPr>
    </w:p>
    <w:p w14:paraId="53F970DF" w14:textId="47B6FBAC" w:rsidR="00C57BEC" w:rsidRPr="004863AC" w:rsidRDefault="00C57BEC" w:rsidP="00C57BEC">
      <w:pPr>
        <w:pStyle w:val="2"/>
        <w:rPr>
          <w:rStyle w:val="20"/>
        </w:rPr>
      </w:pPr>
      <w:r>
        <w:t>Fixarea cunoștințelor</w:t>
      </w:r>
    </w:p>
    <w:p w14:paraId="236BFFCB" w14:textId="77777777" w:rsidR="00C57BEC" w:rsidRDefault="00C57BEC" w:rsidP="00C57BEC">
      <w:pPr>
        <w:spacing w:before="240"/>
      </w:pPr>
      <w:r>
        <w:t xml:space="preserve">La finalul lecției, cereți clasei să răspundă la următoarele întrebări. </w:t>
      </w:r>
    </w:p>
    <w:p w14:paraId="0140CDFD" w14:textId="77777777" w:rsidR="00C57BEC" w:rsidRDefault="00C57BEC" w:rsidP="00AE7D53">
      <w:pPr>
        <w:pStyle w:val="a3"/>
        <w:numPr>
          <w:ilvl w:val="0"/>
          <w:numId w:val="61"/>
        </w:numPr>
        <w:spacing w:before="240" w:after="120" w:line="240" w:lineRule="auto"/>
        <w:contextualSpacing w:val="0"/>
      </w:pPr>
      <w:r>
        <w:t xml:space="preserve">Ce cântec veți alege pentru când vă spălați pe mâini? Câți pași există pentru a spăla fiecare suprafață a mâinilor? </w:t>
      </w:r>
    </w:p>
    <w:p w14:paraId="2E2B2213" w14:textId="77777777" w:rsidR="00C57BEC" w:rsidRDefault="00C57BEC" w:rsidP="00C57BEC">
      <w:pPr>
        <w:pStyle w:val="a3"/>
        <w:spacing w:before="240"/>
      </w:pPr>
      <w:r>
        <w:t xml:space="preserve">Răspuns: Șase pași </w:t>
      </w:r>
    </w:p>
    <w:p w14:paraId="47C71176" w14:textId="77777777" w:rsidR="00C57BEC" w:rsidRDefault="00C57BEC" w:rsidP="00AE7D53">
      <w:pPr>
        <w:pStyle w:val="a3"/>
        <w:numPr>
          <w:ilvl w:val="0"/>
          <w:numId w:val="61"/>
        </w:numPr>
        <w:spacing w:before="240" w:after="120" w:line="240" w:lineRule="auto"/>
        <w:contextualSpacing w:val="0"/>
      </w:pPr>
      <w:r>
        <w:t xml:space="preserve">Care sunt momentele cheie din zi în care trebuie să vă spălați pe mâini? </w:t>
      </w:r>
    </w:p>
    <w:p w14:paraId="3AF5CA0D" w14:textId="77777777" w:rsidR="00C57BEC" w:rsidRDefault="00C57BEC" w:rsidP="00C57BEC">
      <w:pPr>
        <w:pStyle w:val="a3"/>
        <w:spacing w:before="240"/>
      </w:pPr>
      <w:r>
        <w:t xml:space="preserve">Răspuns: Înainte de a mânca, după ce folosim toaleta, după ce atingem animale, după ce tușim, strănutăm sau ne suflăm nasul, dacă suntem bolnavi sau am stat în preajma unor persoane bolnave, când ajungem acasă sau când intrăm în alt loc, precum școala. </w:t>
      </w:r>
    </w:p>
    <w:p w14:paraId="02551F5B" w14:textId="77777777" w:rsidR="00C57BEC" w:rsidRDefault="00C57BEC" w:rsidP="00AE7D53">
      <w:pPr>
        <w:pStyle w:val="a3"/>
        <w:numPr>
          <w:ilvl w:val="0"/>
          <w:numId w:val="61"/>
        </w:numPr>
        <w:spacing w:before="240" w:after="120" w:line="240" w:lineRule="auto"/>
        <w:contextualSpacing w:val="0"/>
      </w:pPr>
      <w:r>
        <w:t xml:space="preserve">Ce putem folosi, dacă nu ne putem spăla mâinile cu apă și săpun? </w:t>
      </w:r>
    </w:p>
    <w:p w14:paraId="16A0963E" w14:textId="77777777" w:rsidR="00C57BEC" w:rsidRDefault="00C57BEC" w:rsidP="00C57BEC">
      <w:pPr>
        <w:pStyle w:val="a3"/>
        <w:spacing w:before="240"/>
      </w:pPr>
      <w:r>
        <w:t>Răspuns: Dezinfectant de mâini</w:t>
      </w:r>
    </w:p>
    <w:p w14:paraId="29B07423" w14:textId="77777777" w:rsidR="00C57BEC" w:rsidRDefault="00C57BEC" w:rsidP="00C57BEC">
      <w:r>
        <w:br w:type="page"/>
      </w:r>
    </w:p>
    <w:p w14:paraId="71642240" w14:textId="14BC4FB6" w:rsidR="00C57BEC" w:rsidRDefault="00C57BEC" w:rsidP="00C57BEC">
      <w:pPr>
        <w:pStyle w:val="a3"/>
        <w:spacing w:before="240"/>
      </w:pPr>
    </w:p>
    <w:bookmarkStart w:id="11" w:name="_Hlk112319091"/>
    <w:p w14:paraId="2982F2A7" w14:textId="1C192D03" w:rsidR="00C57BEC" w:rsidRDefault="002F6126" w:rsidP="00C57BEC">
      <w:pPr>
        <w:pStyle w:val="a3"/>
        <w:spacing w:before="240"/>
      </w:pPr>
      <w:r>
        <w:rPr>
          <w:noProof/>
        </w:rPr>
        <mc:AlternateContent>
          <mc:Choice Requires="wps">
            <w:drawing>
              <wp:anchor distT="0" distB="0" distL="114300" distR="114300" simplePos="0" relativeHeight="251580416" behindDoc="0" locked="0" layoutInCell="1" allowOverlap="1" wp14:anchorId="0B6A9761" wp14:editId="515F4404">
                <wp:simplePos x="0" y="0"/>
                <wp:positionH relativeFrom="column">
                  <wp:posOffset>285750</wp:posOffset>
                </wp:positionH>
                <wp:positionV relativeFrom="paragraph">
                  <wp:posOffset>382433</wp:posOffset>
                </wp:positionV>
                <wp:extent cx="6079490" cy="8848090"/>
                <wp:effectExtent l="38100" t="38100" r="35560" b="29210"/>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0A6CF6E" id="Rectangle: Rounded Corners 3117" o:spid="_x0000_s1026" alt="&quot;&quot;" style="position:absolute;margin-left:22.5pt;margin-top:30.1pt;width:478.7pt;height:696.7pt;z-index:25158041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08768" behindDoc="0" locked="0" layoutInCell="1" allowOverlap="1" wp14:anchorId="4FDD0A17" wp14:editId="4EC12FC2">
                <wp:simplePos x="0" y="0"/>
                <wp:positionH relativeFrom="column">
                  <wp:posOffset>5909582</wp:posOffset>
                </wp:positionH>
                <wp:positionV relativeFrom="paragraph">
                  <wp:posOffset>29845</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50A91F8B" id="Group 38" o:spid="_x0000_s1026" alt="&quot;&quot;" style="position:absolute;margin-left:465.3pt;margin-top:2.35pt;width:44.3pt;height:44.3pt;z-index:251808768"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BVZizs3wAAAAkBAAAPAAAAZHJzL2Rv&#10;d25yZXYueG1sTI9BS8NAEIXvgv9hGcGb3U2j1cZsSinqqRRsBfE2TaZJaHY2ZLdJ+u/dnPQ4fI/3&#10;vklXo2lET52rLWuIZgoEcW6LmksNX4f3hxcQziMX2FgmDVdysMpub1JMCjvwJ/V7X4pQwi5BDZX3&#10;bSKlyysy6Ga2JQ7sZDuDPpxdKYsOh1BuGjlXaiEN1hwWKmxpU1F+3l+Mho8Bh3UcvfXb82lz/Tk8&#10;7b63EWl9fzeuX0F4Gv1fGCb9oA5ZcDraCxdONBqWsVqEqIbHZxATV9FyDuI4kRhklsr/H2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53" o:title=""/>
                </v:shape>
              </v:group>
            </w:pict>
          </mc:Fallback>
        </mc:AlternateContent>
      </w:r>
      <w:r>
        <w:rPr>
          <w:noProof/>
        </w:rPr>
        <mc:AlternateContent>
          <mc:Choice Requires="wps">
            <w:drawing>
              <wp:inline distT="0" distB="0" distL="0" distR="0" wp14:anchorId="742906C9" wp14:editId="64520B4D">
                <wp:extent cx="3472180"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3472180" cy="382270"/>
                        </a:xfrm>
                        <a:prstGeom prst="rect">
                          <a:avLst/>
                        </a:prstGeom>
                        <a:noFill/>
                      </wps:spPr>
                      <wps:txbx>
                        <w:txbxContent>
                          <w:p w14:paraId="3B2B736D" w14:textId="23E74E86" w:rsidR="00BA68D4" w:rsidRDefault="00FB63FC" w:rsidP="002F6126">
                            <w:pPr>
                              <w:pStyle w:val="2"/>
                            </w:pPr>
                            <w:r>
                              <w:t xml:space="preserve">SH1: Cât de curate sunt mâinile? – </w:t>
                            </w:r>
                            <w:r w:rsidRPr="00ED2A22">
                              <w:rPr>
                                <w:sz w:val="32"/>
                                <w:szCs w:val="24"/>
                              </w:rPr>
                              <w:t>suport de curs</w:t>
                            </w:r>
                          </w:p>
                        </w:txbxContent>
                      </wps:txbx>
                      <wps:bodyPr wrap="none" rtlCol="0">
                        <a:spAutoFit/>
                      </wps:bodyPr>
                    </wps:wsp>
                  </a:graphicData>
                </a:graphic>
              </wp:inline>
            </w:drawing>
          </mc:Choice>
          <mc:Fallback xmlns:oel="http://schemas.microsoft.com/office/2019/extlst">
            <w:pict>
              <v:shape w14:anchorId="742906C9" id="_x0000_s1247" type="#_x0000_t202" alt="SW1 - Harmful Microbes Wordsearch Worksheet&#10;" style="width:273.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" filled="f" stroked="f">
                <v:textbox style="mso-fit-shape-to-text:t">
                  <w:txbxContent>
                    <w:p w14:paraId="3B2B736D" w14:textId="23E74E86" w:rsidR="00BA68D4" w:rsidRDefault="00FB63FC" w:rsidP="002F6126">
                      <w:pPr>
                        <w:pStyle w:val="Heading2"/>
                      </w:pPr>
                      <w:r>
                        <w:t xml:space="preserve">SH1: Cât de curate sunt mâinile? – </w:t>
                      </w:r>
                      <w:r w:rsidRPr="00ED2A22">
                        <w:rPr>
                          <w:sz w:val="32"/>
                          <w:szCs w:val="24"/>
                        </w:rPr>
                        <w:t>suport de curs</w:t>
                      </w:r>
                    </w:p>
                  </w:txbxContent>
                </v:textbox>
                <w10:anchorlock/>
              </v:shape>
            </w:pict>
          </mc:Fallback>
        </mc:AlternateContent>
      </w:r>
    </w:p>
    <w:p w14:paraId="1FA3BED2" w14:textId="115A2B88" w:rsidR="00C57BEC" w:rsidRDefault="002E575A" w:rsidP="00C57BEC">
      <w:pPr>
        <w:pStyle w:val="a3"/>
        <w:spacing w:before="240"/>
      </w:pPr>
      <w:r>
        <w:rPr>
          <w:noProof/>
        </w:rPr>
        <mc:AlternateContent>
          <mc:Choice Requires="wps">
            <w:drawing>
              <wp:inline distT="0" distB="0" distL="0" distR="0" wp14:anchorId="1BA733B7" wp14:editId="3A888368">
                <wp:extent cx="5525135" cy="1327785"/>
                <wp:effectExtent l="0" t="0" r="0" b="0"/>
                <wp:docPr id="3113" name="TextBox 13" descr="How Clean are Your Hands?&#10;"/>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0F47BA16" w14:textId="77777777" w:rsidR="00BA68D4" w:rsidRPr="002F6126" w:rsidRDefault="00BA68D4" w:rsidP="002F6126">
                            <w:pPr>
                              <w:pStyle w:val="3"/>
                              <w:rPr>
                                <w:sz w:val="72"/>
                                <w:szCs w:val="56"/>
                              </w:rPr>
                            </w:pPr>
                            <w:r>
                              <w:rPr>
                                <w:sz w:val="72"/>
                              </w:rPr>
                              <w:t>Cât de curate sunt mâinile?</w:t>
                            </w:r>
                          </w:p>
                        </w:txbxContent>
                      </wps:txbx>
                      <wps:bodyPr wrap="square" rtlCol="0">
                        <a:spAutoFit/>
                      </wps:bodyPr>
                    </wps:wsp>
                  </a:graphicData>
                </a:graphic>
              </wp:inline>
            </w:drawing>
          </mc:Choice>
          <mc:Fallback xmlns:oel="http://schemas.microsoft.com/office/2019/extlst">
            <w:pict>
              <v:shape w14:anchorId="1BA733B7" id="_x0000_s1248" type="#_x0000_t202" alt="How Clean are Your Hands?&#10;" style="width:435.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" filled="f" stroked="f">
                <v:textbox style="mso-fit-shape-to-text:t">
                  <w:txbxContent>
                    <w:p w14:paraId="0F47BA16" w14:textId="77777777" w:rsidR="00BA68D4" w:rsidRPr="002F6126" w:rsidRDefault="00BA68D4" w:rsidP="002F6126">
                      <w:pPr>
                        <w:pStyle w:val="Heading3"/>
                        <w:rPr>
                          <w:sz w:val="72"/>
                          <w:szCs w:val="56"/>
                        </w:rPr>
                      </w:pPr>
                      <w:r>
                        <w:rPr>
                          <w:sz w:val="72"/>
                        </w:rPr>
                        <w:t>Cât de curate sunt mâinile?</w:t>
                      </w:r>
                    </w:p>
                  </w:txbxContent>
                </v:textbox>
                <w10:anchorlock/>
              </v:shape>
            </w:pict>
          </mc:Fallback>
        </mc:AlternateContent>
      </w:r>
    </w:p>
    <w:p w14:paraId="67DC4312" w14:textId="10BFED26" w:rsidR="00C57BEC" w:rsidRDefault="00CC208E" w:rsidP="00BF4CC1">
      <w:pPr>
        <w:pStyle w:val="a3"/>
        <w:spacing w:before="240"/>
        <w:ind w:firstLine="720"/>
      </w:pPr>
      <w:r>
        <w:rPr>
          <w:noProof/>
        </w:rPr>
        <w:drawing>
          <wp:inline distT="0" distB="0" distL="0" distR="0" wp14:anchorId="3EB809D6" wp14:editId="2225FEFB">
            <wp:extent cx="2328060" cy="2866312"/>
            <wp:effectExtent l="0" t="0" r="0" b="0"/>
            <wp:docPr id="3122" name="Picture 3122" descr="Hand covered in lots of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descr="Hand covered in lots of dirt">
                      <a:extLst>
                        <a:ext uri="{C183D7F6-B498-43B3-948B-1728B52AA6E4}">
                          <adec:decorative xmlns:adec="http://schemas.microsoft.com/office/drawing/2017/decorative" val="0"/>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28060" cy="2866312"/>
                    </a:xfrm>
                    <a:prstGeom prst="rect">
                      <a:avLst/>
                    </a:prstGeom>
                  </pic:spPr>
                </pic:pic>
              </a:graphicData>
            </a:graphic>
          </wp:inline>
        </w:drawing>
      </w:r>
      <w:r>
        <w:tab/>
      </w:r>
      <w:r>
        <w:rPr>
          <w:noProof/>
        </w:rPr>
        <w:drawing>
          <wp:inline distT="0" distB="0" distL="0" distR="0" wp14:anchorId="771EAEBB" wp14:editId="26B3A0A0">
            <wp:extent cx="2361918" cy="2904831"/>
            <wp:effectExtent l="0" t="0" r="635" b="0"/>
            <wp:docPr id="3121" name="Picture 3121" descr="Hand with a large amount of dirt on the palms and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Hand with a large amount of dirt on the palms and a few spots on the fingers">
                      <a:extLst>
                        <a:ext uri="{C183D7F6-B498-43B3-948B-1728B52AA6E4}">
                          <adec:decorative xmlns:adec="http://schemas.microsoft.com/office/drawing/2017/decorative" val="0"/>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5DD7DC24" w14:textId="04542A83" w:rsidR="00C57BEC" w:rsidRDefault="002E575A" w:rsidP="002E575A">
      <w:pPr>
        <w:pStyle w:val="a3"/>
        <w:spacing w:before="240"/>
        <w:ind w:left="1440" w:firstLine="720"/>
      </w:pPr>
      <w:r>
        <w:rPr>
          <w:noProof/>
        </w:rPr>
        <mc:AlternateContent>
          <mc:Choice Requires="wps">
            <w:drawing>
              <wp:inline distT="0" distB="0" distL="0" distR="0" wp14:anchorId="341A371D" wp14:editId="5425F1DD">
                <wp:extent cx="1249680" cy="476885"/>
                <wp:effectExtent l="0" t="0" r="0" b="0"/>
                <wp:docPr id="3112" name="TextBox 40" descr="Very Dirty&#10;&#10;"/>
                <wp:cNvGraphicFramePr/>
                <a:graphic xmlns:a="http://schemas.openxmlformats.org/drawingml/2006/main">
                  <a:graphicData uri="http://schemas.microsoft.com/office/word/2010/wordprocessingShape">
                    <wps:wsp>
                      <wps:cNvSpPr txBox="1"/>
                      <wps:spPr>
                        <a:xfrm>
                          <a:off x="0" y="0"/>
                          <a:ext cx="1249680" cy="476885"/>
                        </a:xfrm>
                        <a:prstGeom prst="rect">
                          <a:avLst/>
                        </a:prstGeom>
                        <a:noFill/>
                      </wps:spPr>
                      <wps:txbx>
                        <w:txbxContent>
                          <w:p w14:paraId="6760FFF1" w14:textId="77777777" w:rsidR="00BA68D4" w:rsidRDefault="00BA68D4" w:rsidP="00C57BEC">
                            <w:r>
                              <w:rPr>
                                <w:color w:val="000000" w:themeColor="text1"/>
                                <w:sz w:val="36"/>
                              </w:rPr>
                              <w:t>Foarte murdare</w:t>
                            </w:r>
                          </w:p>
                        </w:txbxContent>
                      </wps:txbx>
                      <wps:bodyPr wrap="square" rtlCol="0">
                        <a:spAutoFit/>
                      </wps:bodyPr>
                    </wps:wsp>
                  </a:graphicData>
                </a:graphic>
              </wp:inline>
            </w:drawing>
          </mc:Choice>
          <mc:Fallback xmlns:oel="http://schemas.microsoft.com/office/2019/extlst">
            <w:pict>
              <v:shape w14:anchorId="341A371D" id="_x0000_s1249" type="#_x0000_t202" alt="Very Dirty&#10;&#10;" style="width:98.4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" filled="f" stroked="f">
                <v:textbox style="mso-fit-shape-to-text:t">
                  <w:txbxContent>
                    <w:p w14:paraId="6760FFF1" w14:textId="77777777" w:rsidR="00BA68D4" w:rsidRDefault="00BA68D4" w:rsidP="00C57BEC">
                      <w:r>
                        <w:rPr>
                          <w:color w:val="000000" w:themeColor="text1"/>
                          <w:sz w:val="36"/>
                        </w:rPr>
                        <w:t>Foarte murdare</w:t>
                      </w:r>
                    </w:p>
                  </w:txbxContent>
                </v:textbox>
                <w10:anchorlock/>
              </v:shape>
            </w:pict>
          </mc:Fallback>
        </mc:AlternateContent>
      </w:r>
      <w:r>
        <w:tab/>
      </w:r>
      <w:r>
        <w:tab/>
      </w:r>
      <w:r>
        <w:tab/>
      </w:r>
      <w:r>
        <w:tab/>
      </w:r>
      <w:r>
        <w:rPr>
          <w:noProof/>
        </w:rPr>
        <mc:AlternateContent>
          <mc:Choice Requires="wps">
            <w:drawing>
              <wp:inline distT="0" distB="0" distL="0" distR="0" wp14:anchorId="63BF0E0B" wp14:editId="55900FFB">
                <wp:extent cx="1133475" cy="476885"/>
                <wp:effectExtent l="0" t="0" r="0" b="0"/>
                <wp:docPr id="3114" name="TextBox 14" descr="Dirty"/>
                <wp:cNvGraphicFramePr/>
                <a:graphic xmlns:a="http://schemas.openxmlformats.org/drawingml/2006/main">
                  <a:graphicData uri="http://schemas.microsoft.com/office/word/2010/wordprocessingShape">
                    <wps:wsp>
                      <wps:cNvSpPr txBox="1"/>
                      <wps:spPr>
                        <a:xfrm>
                          <a:off x="0" y="0"/>
                          <a:ext cx="1133475" cy="476885"/>
                        </a:xfrm>
                        <a:prstGeom prst="rect">
                          <a:avLst/>
                        </a:prstGeom>
                        <a:noFill/>
                      </wps:spPr>
                      <wps:txbx>
                        <w:txbxContent>
                          <w:p w14:paraId="4DBAA94B" w14:textId="77777777" w:rsidR="00BA68D4" w:rsidRDefault="00BA68D4" w:rsidP="00C57BEC">
                            <w:r>
                              <w:rPr>
                                <w:color w:val="000000" w:themeColor="text1"/>
                                <w:sz w:val="36"/>
                              </w:rPr>
                              <w:t>Murdare</w:t>
                            </w:r>
                          </w:p>
                        </w:txbxContent>
                      </wps:txbx>
                      <wps:bodyPr wrap="square" rtlCol="0">
                        <a:spAutoFit/>
                      </wps:bodyPr>
                    </wps:wsp>
                  </a:graphicData>
                </a:graphic>
              </wp:inline>
            </w:drawing>
          </mc:Choice>
          <mc:Fallback xmlns:oel="http://schemas.microsoft.com/office/2019/extlst">
            <w:pict>
              <v:shape w14:anchorId="63BF0E0B" id="TextBox 14" o:spid="_x0000_s1250" type="#_x0000_t202" alt="Dirty" style="width:89.2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" filled="f" stroked="f">
                <v:textbox style="mso-fit-shape-to-text:t">
                  <w:txbxContent>
                    <w:p w14:paraId="4DBAA94B" w14:textId="77777777" w:rsidR="00BA68D4" w:rsidRDefault="00BA68D4" w:rsidP="00C57BEC">
                      <w:r>
                        <w:rPr>
                          <w:color w:val="000000" w:themeColor="text1"/>
                          <w:sz w:val="36"/>
                        </w:rPr>
                        <w:t>Murdare</w:t>
                      </w:r>
                    </w:p>
                  </w:txbxContent>
                </v:textbox>
                <w10:anchorlock/>
              </v:shape>
            </w:pict>
          </mc:Fallback>
        </mc:AlternateContent>
      </w:r>
    </w:p>
    <w:p w14:paraId="3D254837" w14:textId="77777777" w:rsidR="00C57BEC" w:rsidRDefault="00C57BEC" w:rsidP="00C57BEC">
      <w:pPr>
        <w:pStyle w:val="a3"/>
        <w:spacing w:before="240"/>
      </w:pPr>
    </w:p>
    <w:p w14:paraId="6823D996" w14:textId="437E0CAC" w:rsidR="000234B8" w:rsidRDefault="002E575A" w:rsidP="00BF4CC1">
      <w:pPr>
        <w:pStyle w:val="a3"/>
        <w:spacing w:before="240"/>
        <w:ind w:firstLine="720"/>
      </w:pPr>
      <w:r>
        <w:rPr>
          <w:noProof/>
        </w:rPr>
        <w:drawing>
          <wp:inline distT="0" distB="0" distL="0" distR="0" wp14:anchorId="08C1959F" wp14:editId="3553DFDF">
            <wp:extent cx="2361918" cy="2904831"/>
            <wp:effectExtent l="0" t="0" r="635" b="0"/>
            <wp:docPr id="3123" name="Picture 3123" descr="Hand with only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Picture 3123" descr="Hand with only a few spots on the fingers">
                      <a:extLst>
                        <a:ext uri="{C183D7F6-B498-43B3-948B-1728B52AA6E4}">
                          <adec:decorative xmlns:adec="http://schemas.microsoft.com/office/drawing/2017/decorative" val="0"/>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r>
        <w:tab/>
      </w:r>
      <w:r>
        <w:rPr>
          <w:noProof/>
        </w:rPr>
        <w:drawing>
          <wp:inline distT="0" distB="0" distL="0" distR="0" wp14:anchorId="05E97457" wp14:editId="6DC031BF">
            <wp:extent cx="2361918" cy="2904831"/>
            <wp:effectExtent l="0" t="0" r="635" b="0"/>
            <wp:docPr id="3124" name="Picture 3124" descr="Clean hand showing no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descr="Clean hand showing no dirt">
                      <a:extLst>
                        <a:ext uri="{C183D7F6-B498-43B3-948B-1728B52AA6E4}">
                          <adec:decorative xmlns:adec="http://schemas.microsoft.com/office/drawing/2017/decorative" val="0"/>
                        </a:ext>
                      </a:extLst>
                    </pic:cNvPr>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67B2D8AD" w14:textId="5153DF3B" w:rsidR="00CC208E" w:rsidRDefault="002E575A" w:rsidP="00CC208E">
      <w:pPr>
        <w:pStyle w:val="a3"/>
        <w:spacing w:before="240"/>
        <w:ind w:left="1440" w:firstLine="720"/>
      </w:pPr>
      <w:r>
        <w:rPr>
          <w:noProof/>
        </w:rPr>
        <mc:AlternateContent>
          <mc:Choice Requires="wps">
            <w:drawing>
              <wp:inline distT="0" distB="0" distL="0" distR="0" wp14:anchorId="53F4AEDD" wp14:editId="01414E06">
                <wp:extent cx="1392555" cy="476885"/>
                <wp:effectExtent l="0" t="0" r="0" b="0"/>
                <wp:docPr id="3115" name="TextBox 15" descr="A Bit Dirty&#10;&#10;"/>
                <wp:cNvGraphicFramePr/>
                <a:graphic xmlns:a="http://schemas.openxmlformats.org/drawingml/2006/main">
                  <a:graphicData uri="http://schemas.microsoft.com/office/word/2010/wordprocessingShape">
                    <wps:wsp>
                      <wps:cNvSpPr txBox="1"/>
                      <wps:spPr>
                        <a:xfrm>
                          <a:off x="0" y="0"/>
                          <a:ext cx="1392555" cy="476885"/>
                        </a:xfrm>
                        <a:prstGeom prst="rect">
                          <a:avLst/>
                        </a:prstGeom>
                        <a:noFill/>
                      </wps:spPr>
                      <wps:txbx>
                        <w:txbxContent>
                          <w:p w14:paraId="0CFD9125" w14:textId="77777777" w:rsidR="00BA68D4" w:rsidRDefault="00BA68D4" w:rsidP="00C57BEC">
                            <w:r>
                              <w:rPr>
                                <w:color w:val="000000" w:themeColor="text1"/>
                                <w:sz w:val="36"/>
                              </w:rPr>
                              <w:t>Un pic murdare</w:t>
                            </w:r>
                          </w:p>
                        </w:txbxContent>
                      </wps:txbx>
                      <wps:bodyPr wrap="square" rtlCol="0">
                        <a:spAutoFit/>
                      </wps:bodyPr>
                    </wps:wsp>
                  </a:graphicData>
                </a:graphic>
              </wp:inline>
            </w:drawing>
          </mc:Choice>
          <mc:Fallback xmlns:oel="http://schemas.microsoft.com/office/2019/extlst">
            <w:pict>
              <v:shape w14:anchorId="53F4AEDD" id="_x0000_s1251" type="#_x0000_t202" alt="A Bit Dirty&#10;&#10;" style="width:109.6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" filled="f" stroked="f">
                <v:textbox style="mso-fit-shape-to-text:t">
                  <w:txbxContent>
                    <w:p w14:paraId="0CFD9125" w14:textId="77777777" w:rsidR="00BA68D4" w:rsidRDefault="00BA68D4" w:rsidP="00C57BEC">
                      <w:r>
                        <w:rPr>
                          <w:color w:val="000000" w:themeColor="text1"/>
                          <w:sz w:val="36"/>
                        </w:rPr>
                        <w:t>Un pic murdare</w:t>
                      </w:r>
                    </w:p>
                  </w:txbxContent>
                </v:textbox>
                <w10:anchorlock/>
              </v:shape>
            </w:pict>
          </mc:Fallback>
        </mc:AlternateContent>
      </w:r>
      <w:r>
        <w:tab/>
      </w:r>
      <w:r>
        <w:tab/>
      </w:r>
      <w:r>
        <w:tab/>
      </w:r>
      <w:r>
        <w:rPr>
          <w:noProof/>
        </w:rPr>
        <mc:AlternateContent>
          <mc:Choice Requires="wps">
            <w:drawing>
              <wp:inline distT="0" distB="0" distL="0" distR="0" wp14:anchorId="1170C4C3" wp14:editId="415AE35E">
                <wp:extent cx="890270" cy="476885"/>
                <wp:effectExtent l="0" t="0" r="0" b="0"/>
                <wp:docPr id="3116" name="TextBox 16" descr="Clean&#10;"/>
                <wp:cNvGraphicFramePr/>
                <a:graphic xmlns:a="http://schemas.openxmlformats.org/drawingml/2006/main">
                  <a:graphicData uri="http://schemas.microsoft.com/office/word/2010/wordprocessingShape">
                    <wps:wsp>
                      <wps:cNvSpPr txBox="1"/>
                      <wps:spPr>
                        <a:xfrm>
                          <a:off x="0" y="0"/>
                          <a:ext cx="890270" cy="476885"/>
                        </a:xfrm>
                        <a:prstGeom prst="rect">
                          <a:avLst/>
                        </a:prstGeom>
                        <a:noFill/>
                      </wps:spPr>
                      <wps:txbx>
                        <w:txbxContent>
                          <w:p w14:paraId="76B5E552" w14:textId="77777777" w:rsidR="00BA68D4" w:rsidRDefault="00BA68D4" w:rsidP="00C57BEC">
                            <w:r>
                              <w:rPr>
                                <w:color w:val="000000" w:themeColor="text1"/>
                                <w:sz w:val="36"/>
                              </w:rPr>
                              <w:t>Curate</w:t>
                            </w:r>
                          </w:p>
                        </w:txbxContent>
                      </wps:txbx>
                      <wps:bodyPr wrap="square" rtlCol="0">
                        <a:spAutoFit/>
                      </wps:bodyPr>
                    </wps:wsp>
                  </a:graphicData>
                </a:graphic>
              </wp:inline>
            </w:drawing>
          </mc:Choice>
          <mc:Fallback xmlns:oel="http://schemas.microsoft.com/office/2019/extlst">
            <w:pict>
              <v:shape w14:anchorId="1170C4C3" id="_x0000_s1252" type="#_x0000_t202" alt="Clean&#10;" style="width:70.1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" filled="f" stroked="f">
                <v:textbox style="mso-fit-shape-to-text:t">
                  <w:txbxContent>
                    <w:p w14:paraId="76B5E552" w14:textId="77777777" w:rsidR="00BA68D4" w:rsidRDefault="00BA68D4" w:rsidP="00C57BEC">
                      <w:r>
                        <w:rPr>
                          <w:color w:val="000000" w:themeColor="text1"/>
                          <w:sz w:val="36"/>
                        </w:rPr>
                        <w:t>Curate</w:t>
                      </w:r>
                    </w:p>
                  </w:txbxContent>
                </v:textbox>
                <w10:anchorlock/>
              </v:shape>
            </w:pict>
          </mc:Fallback>
        </mc:AlternateContent>
      </w:r>
    </w:p>
    <w:p w14:paraId="19A7CB6E" w14:textId="77777777" w:rsidR="00CC208E" w:rsidRDefault="00CC208E">
      <w:r>
        <w:br w:type="page"/>
      </w:r>
    </w:p>
    <w:bookmarkStart w:id="12" w:name="_Hlk112319156"/>
    <w:bookmarkEnd w:id="11"/>
    <w:p w14:paraId="27F93BCD" w14:textId="3BA325EE" w:rsidR="002E575A" w:rsidRDefault="002E575A" w:rsidP="00C57BEC">
      <w:pPr>
        <w:pStyle w:val="a3"/>
        <w:spacing w:before="240"/>
      </w:pPr>
      <w:r>
        <w:rPr>
          <w:noProof/>
        </w:rPr>
        <w:lastRenderedPageBreak/>
        <mc:AlternateContent>
          <mc:Choice Requires="wpg">
            <w:drawing>
              <wp:anchor distT="0" distB="0" distL="114300" distR="114300" simplePos="0" relativeHeight="251809792" behindDoc="0" locked="0" layoutInCell="1" allowOverlap="1" wp14:anchorId="7CF2F479" wp14:editId="56D166EA">
                <wp:simplePos x="0" y="0"/>
                <wp:positionH relativeFrom="column">
                  <wp:posOffset>293281</wp:posOffset>
                </wp:positionH>
                <wp:positionV relativeFrom="paragraph">
                  <wp:posOffset>242334</wp:posOffset>
                </wp:positionV>
                <wp:extent cx="6186714" cy="9358866"/>
                <wp:effectExtent l="38100" t="19050" r="24130" b="3302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86714" cy="9358866"/>
                          <a:chOff x="0" y="0"/>
                          <a:chExt cx="6186714" cy="9167586"/>
                        </a:xfrm>
                      </wpg:grpSpPr>
                      <wps:wsp>
                        <wps:cNvPr id="3130" name="Rectangle: Rounded Corners 40">
                          <a:extLst>
                            <a:ext uri="{C183D7F6-B498-43B3-948B-1728B52AA6E4}">
                              <adec:decorative xmlns:adec="http://schemas.microsoft.com/office/drawing/2017/decorative" val="1"/>
                            </a:ext>
                          </a:extLst>
                        </wps:cNvPr>
                        <wps:cNvSpPr/>
                        <wps:spPr>
                          <a:xfrm>
                            <a:off x="0" y="319496"/>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6" name="Group 46">
                          <a:extLst>
                            <a:ext uri="{C183D7F6-B498-43B3-948B-1728B52AA6E4}">
                              <adec:decorative xmlns:adec="http://schemas.microsoft.com/office/drawing/2017/decorative" val="1"/>
                            </a:ext>
                          </a:extLst>
                        </wpg:cNvPr>
                        <wpg:cNvGrpSpPr/>
                        <wpg:grpSpPr>
                          <a:xfrm>
                            <a:off x="5624104" y="0"/>
                            <a:ext cx="562610" cy="562610"/>
                            <a:chOff x="0" y="0"/>
                            <a:chExt cx="562610" cy="562610"/>
                          </a:xfrm>
                        </wpg:grpSpPr>
                        <wps:wsp>
                          <wps:cNvPr id="47" name="Oval 47">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grpSp>
                    </wpg:wgp>
                  </a:graphicData>
                </a:graphic>
                <wp14:sizeRelV relativeFrom="margin">
                  <wp14:pctHeight>0</wp14:pctHeight>
                </wp14:sizeRelV>
              </wp:anchor>
            </w:drawing>
          </mc:Choice>
          <mc:Fallback xmlns:oel="http://schemas.microsoft.com/office/2019/extlst">
            <w:pict>
              <v:group w14:anchorId="70D11268" id="Group 49" o:spid="_x0000_s1026" alt="&quot;&quot;" style="position:absolute;margin-left:23.1pt;margin-top:19.1pt;width:487.15pt;height:736.9pt;z-index:251809792;mso-height-relative:margin" coordsize="61867,91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">
                <v:roundrect id="Rectangle: Rounded Corners 40" o:spid="_x0000_s1027" alt="&quot;&quot;" style="position:absolute;top:3194;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" filled="f" strokecolor="#117e62" strokeweight="6pt">
                  <v:stroke joinstyle="bevel" endcap="square"/>
                </v:roundrect>
                <v:group id="Group 46" o:spid="_x0000_s1028" alt="&quot;&quot;" style="position:absolute;left:56241;width:5626;height:5626"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29"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" fillcolor="white [3212]" strokecolor="#1db28f" strokeweight="3pt">
                    <v:stroke joinstyle="miter"/>
                  </v:oval>
                  <v:shape id="Picture 18" o:spid="_x0000_s1030"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">
                    <v:imagedata r:id="rId53" o:title=""/>
                  </v:shape>
                </v:group>
              </v:group>
            </w:pict>
          </mc:Fallback>
        </mc:AlternateContent>
      </w:r>
      <w:r>
        <w:rPr>
          <w:noProof/>
        </w:rPr>
        <mc:AlternateContent>
          <mc:Choice Requires="wps">
            <w:drawing>
              <wp:inline distT="0" distB="0" distL="0" distR="0" wp14:anchorId="3310A6D4" wp14:editId="3A65F52D">
                <wp:extent cx="3500120"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500120" cy="276860"/>
                        </a:xfrm>
                        <a:prstGeom prst="rect">
                          <a:avLst/>
                        </a:prstGeom>
                        <a:noFill/>
                      </wps:spPr>
                      <wps:txbx>
                        <w:txbxContent>
                          <w:p w14:paraId="35481376" w14:textId="0023160D" w:rsidR="002E575A" w:rsidRDefault="002E575A" w:rsidP="002F6126">
                            <w:pPr>
                              <w:pStyle w:val="2"/>
                            </w:pPr>
                            <w:r>
                              <w:t>SH2: Afișul de spălare a mâinilor</w:t>
                            </w:r>
                          </w:p>
                        </w:txbxContent>
                      </wps:txbx>
                      <wps:bodyPr wrap="none" rtlCol="0">
                        <a:spAutoFit/>
                      </wps:bodyPr>
                    </wps:wsp>
                  </a:graphicData>
                </a:graphic>
              </wp:inline>
            </w:drawing>
          </mc:Choice>
          <mc:Fallback xmlns:oel="http://schemas.microsoft.com/office/2019/extlst">
            <w:pict>
              <v:shape w14:anchorId="3310A6D4" id="TextBox 39" o:spid="_x0000_s1253" type="#_x0000_t202" alt="SW1 - Harmful Microbes Wordsearch Worksheet&#10;" style="width:275.6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" filled="f" stroked="f">
                <v:textbox style="mso-fit-shape-to-text:t">
                  <w:txbxContent>
                    <w:p w14:paraId="35481376" w14:textId="0023160D" w:rsidR="002E575A" w:rsidRDefault="002E575A" w:rsidP="002F6126">
                      <w:pPr>
                        <w:pStyle w:val="Heading2"/>
                      </w:pPr>
                      <w:r>
                        <w:t>SH2: Afișul de spălare a mâinilor</w:t>
                      </w:r>
                    </w:p>
                  </w:txbxContent>
                </v:textbox>
                <w10:anchorlock/>
              </v:shape>
            </w:pict>
          </mc:Fallback>
        </mc:AlternateContent>
      </w:r>
    </w:p>
    <w:p w14:paraId="5164710E" w14:textId="0A69C0E8" w:rsidR="002E575A" w:rsidRDefault="002E575A" w:rsidP="00C57BEC">
      <w:pPr>
        <w:pStyle w:val="a3"/>
        <w:spacing w:before="240"/>
      </w:pPr>
    </w:p>
    <w:p w14:paraId="11864BD1" w14:textId="7BA3B97F" w:rsidR="00C57BEC" w:rsidRDefault="002E575A" w:rsidP="00C57BEC">
      <w:pPr>
        <w:pStyle w:val="a3"/>
        <w:spacing w:before="240"/>
      </w:pPr>
      <w:r>
        <w:rPr>
          <w:noProof/>
        </w:rPr>
        <mc:AlternateContent>
          <mc:Choice Requires="wps">
            <w:drawing>
              <wp:inline distT="0" distB="0" distL="0" distR="0" wp14:anchorId="0790C363" wp14:editId="2E5F0330">
                <wp:extent cx="5841365"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41365" cy="1076960"/>
                        </a:xfrm>
                        <a:prstGeom prst="rect">
                          <a:avLst/>
                        </a:prstGeom>
                        <a:noFill/>
                      </wps:spPr>
                      <wps:txbx>
                        <w:txbxContent>
                          <w:p w14:paraId="0CF7E129" w14:textId="77777777" w:rsidR="00BA68D4" w:rsidRPr="002F6126" w:rsidRDefault="00BA68D4" w:rsidP="002F6126">
                            <w:pPr>
                              <w:pStyle w:val="3"/>
                              <w:rPr>
                                <w:sz w:val="56"/>
                                <w:szCs w:val="52"/>
                              </w:rPr>
                            </w:pPr>
                            <w:r>
                              <w:rPr>
                                <w:sz w:val="56"/>
                              </w:rPr>
                              <w:t>Spălați-vă pe mâini cu apă și săpun timp de 20 de secunde</w:t>
                            </w:r>
                          </w:p>
                        </w:txbxContent>
                      </wps:txbx>
                      <wps:bodyPr wrap="square" rtlCol="0">
                        <a:spAutoFit/>
                      </wps:bodyPr>
                    </wps:wsp>
                  </a:graphicData>
                </a:graphic>
              </wp:inline>
            </w:drawing>
          </mc:Choice>
          <mc:Fallback xmlns:oel="http://schemas.microsoft.com/office/2019/extlst">
            <w:pict>
              <v:shape w14:anchorId="0790C363" id="_x0000_s1254" type="#_x0000_t202" alt="Wash your hands with soap and water for 20 seconds&#10;&#10;" style="width:459.9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" filled="f" stroked="f">
                <v:textbox style="mso-fit-shape-to-text:t">
                  <w:txbxContent>
                    <w:p w14:paraId="0CF7E129" w14:textId="77777777" w:rsidR="00BA68D4" w:rsidRPr="002F6126" w:rsidRDefault="00BA68D4" w:rsidP="002F6126">
                      <w:pPr>
                        <w:pStyle w:val="Heading3"/>
                        <w:rPr>
                          <w:sz w:val="56"/>
                          <w:szCs w:val="52"/>
                        </w:rPr>
                      </w:pPr>
                      <w:r>
                        <w:rPr>
                          <w:sz w:val="56"/>
                        </w:rPr>
                        <w:t>Spălați-vă pe mâini cu apă și săpun timp de 20 de secunde</w:t>
                      </w:r>
                    </w:p>
                  </w:txbxContent>
                </v:textbox>
                <w10:anchorlock/>
              </v:shape>
            </w:pict>
          </mc:Fallback>
        </mc:AlternateContent>
      </w:r>
    </w:p>
    <w:p w14:paraId="68174CF1" w14:textId="53102B6E" w:rsidR="00C57BEC" w:rsidRDefault="00ED2A22" w:rsidP="00C57BEC">
      <w:pPr>
        <w:pStyle w:val="a3"/>
        <w:spacing w:before="240"/>
      </w:pPr>
      <w:r>
        <w:rPr>
          <w:noProof/>
        </w:rPr>
        <mc:AlternateContent>
          <mc:Choice Requires="wpg">
            <w:drawing>
              <wp:anchor distT="0" distB="0" distL="114300" distR="114300" simplePos="0" relativeHeight="251585536" behindDoc="1" locked="0" layoutInCell="1" allowOverlap="1" wp14:anchorId="4CB4D368" wp14:editId="34109DEC">
                <wp:simplePos x="0" y="0"/>
                <wp:positionH relativeFrom="column">
                  <wp:posOffset>409575</wp:posOffset>
                </wp:positionH>
                <wp:positionV relativeFrom="paragraph">
                  <wp:posOffset>49530</wp:posOffset>
                </wp:positionV>
                <wp:extent cx="5841365" cy="6448425"/>
                <wp:effectExtent l="0" t="0" r="6985" b="0"/>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41365" cy="6448425"/>
                          <a:chOff x="0" y="0"/>
                          <a:chExt cx="5841365" cy="6686022"/>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28"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4CE841DD" w14:textId="77777777" w:rsidR="00BA68D4" w:rsidRDefault="00BA68D4" w:rsidP="00C57BEC">
                              <w:r>
                                <w:rPr>
                                  <w:color w:val="000000" w:themeColor="text1"/>
                                  <w:sz w:val="64"/>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05339235" w14:textId="77777777" w:rsidR="00BA68D4" w:rsidRDefault="00BA68D4" w:rsidP="00C57BEC">
                              <w:r>
                                <w:rPr>
                                  <w:color w:val="000000" w:themeColor="text1"/>
                                  <w:sz w:val="64"/>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267CA358" w14:textId="77777777" w:rsidR="00BA68D4" w:rsidRDefault="00BA68D4" w:rsidP="00C57BEC">
                              <w:r>
                                <w:rPr>
                                  <w:color w:val="000000" w:themeColor="text1"/>
                                  <w:sz w:val="64"/>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16932144" w14:textId="77777777" w:rsidR="00BA68D4" w:rsidRDefault="00BA68D4" w:rsidP="00C57BEC">
                              <w:r>
                                <w:rPr>
                                  <w:color w:val="000000" w:themeColor="text1"/>
                                  <w:sz w:val="64"/>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256FED52" w14:textId="77777777" w:rsidR="00BA68D4" w:rsidRDefault="00BA68D4" w:rsidP="00C57BEC">
                              <w:r>
                                <w:rPr>
                                  <w:color w:val="000000" w:themeColor="text1"/>
                                  <w:sz w:val="64"/>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51F01E6E" w14:textId="77777777" w:rsidR="00BA68D4" w:rsidRDefault="00BA68D4" w:rsidP="00C57BEC">
                              <w:r>
                                <w:rPr>
                                  <w:color w:val="000000" w:themeColor="text1"/>
                                  <w:sz w:val="64"/>
                                </w:rPr>
                                <w:t>6</w:t>
                              </w:r>
                            </w:p>
                          </w:txbxContent>
                        </wps:txbx>
                        <wps:bodyPr wrap="square" rtlCol="0">
                          <a:noAutofit/>
                        </wps:bodyPr>
                      </wps:wsp>
                      <wps:wsp>
                        <wps:cNvPr id="3129" name="TextBox 29" descr="Palm to palm&#10;"/>
                        <wps:cNvSpPr txBox="1"/>
                        <wps:spPr>
                          <a:xfrm>
                            <a:off x="65314" y="3683726"/>
                            <a:ext cx="1539875" cy="445135"/>
                          </a:xfrm>
                          <a:prstGeom prst="rect">
                            <a:avLst/>
                          </a:prstGeom>
                          <a:noFill/>
                        </wps:spPr>
                        <wps:txbx>
                          <w:txbxContent>
                            <w:p w14:paraId="03CC5248" w14:textId="77777777" w:rsidR="00BA68D4" w:rsidRDefault="00BA68D4" w:rsidP="00C57BEC">
                              <w:r>
                                <w:rPr>
                                  <w:color w:val="000000" w:themeColor="text1"/>
                                  <w:sz w:val="32"/>
                                </w:rPr>
                                <w:t>Palmă peste palmă</w:t>
                              </w:r>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445135"/>
                          </a:xfrm>
                          <a:prstGeom prst="rect">
                            <a:avLst/>
                          </a:prstGeom>
                          <a:noFill/>
                        </wps:spPr>
                        <wps:txbx>
                          <w:txbxContent>
                            <w:p w14:paraId="507D5259" w14:textId="77777777" w:rsidR="00BA68D4" w:rsidRDefault="00BA68D4" w:rsidP="00C57BEC">
                              <w:r>
                                <w:rPr>
                                  <w:color w:val="000000" w:themeColor="text1"/>
                                  <w:sz w:val="32"/>
                                </w:rPr>
                                <w:t>Dosul palmelor</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72CCF107" w14:textId="77777777" w:rsidR="00BA68D4" w:rsidRDefault="00BA68D4" w:rsidP="00C57BEC">
                              <w:r>
                                <w:rPr>
                                  <w:color w:val="000000" w:themeColor="text1"/>
                                  <w:sz w:val="32"/>
                                </w:rPr>
                                <w:t>Între degete</w:t>
                              </w:r>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314" y="6178731"/>
                            <a:ext cx="1817370" cy="445135"/>
                          </a:xfrm>
                          <a:prstGeom prst="rect">
                            <a:avLst/>
                          </a:prstGeom>
                          <a:noFill/>
                        </wps:spPr>
                        <wps:txbx>
                          <w:txbxContent>
                            <w:p w14:paraId="3B478B6F" w14:textId="77777777" w:rsidR="00BA68D4" w:rsidRDefault="00BA68D4" w:rsidP="00C57BEC">
                              <w:r>
                                <w:rPr>
                                  <w:color w:val="000000" w:themeColor="text1"/>
                                  <w:sz w:val="32"/>
                                </w:rPr>
                                <w:t>Dosul degetelor</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377440" y="6178731"/>
                            <a:ext cx="1049020" cy="445135"/>
                          </a:xfrm>
                          <a:prstGeom prst="rect">
                            <a:avLst/>
                          </a:prstGeom>
                          <a:noFill/>
                        </wps:spPr>
                        <wps:txbx>
                          <w:txbxContent>
                            <w:p w14:paraId="42BCFEC3" w14:textId="77777777" w:rsidR="00BA68D4" w:rsidRDefault="00BA68D4" w:rsidP="00C57BEC">
                              <w:r>
                                <w:rPr>
                                  <w:color w:val="000000" w:themeColor="text1"/>
                                  <w:sz w:val="32"/>
                                </w:rPr>
                                <w:t>Degetele</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4056969" y="6099723"/>
                            <a:ext cx="1498600" cy="586299"/>
                          </a:xfrm>
                          <a:prstGeom prst="rect">
                            <a:avLst/>
                          </a:prstGeom>
                          <a:noFill/>
                        </wps:spPr>
                        <wps:txbx>
                          <w:txbxContent>
                            <w:p w14:paraId="678645B8" w14:textId="77777777" w:rsidR="00BA68D4" w:rsidRDefault="00BA68D4" w:rsidP="00C57BEC">
                              <w:r>
                                <w:rPr>
                                  <w:color w:val="000000" w:themeColor="text1"/>
                                  <w:sz w:val="32"/>
                                </w:rPr>
                                <w:t>Vârfurile degetelor</w:t>
                              </w:r>
                            </w:p>
                          </w:txbxContent>
                        </wps:txbx>
                        <wps:bodyPr wrap="square" rtlCol="0">
                          <a:noAutofit/>
                        </wps:bodyPr>
                      </wps:wsp>
                    </wpg:wgp>
                  </a:graphicData>
                </a:graphic>
                <wp14:sizeRelV relativeFrom="margin">
                  <wp14:pctHeight>0</wp14:pctHeight>
                </wp14:sizeRelV>
              </wp:anchor>
            </w:drawing>
          </mc:Choice>
          <mc:Fallback xmlns:oel="http://schemas.microsoft.com/office/2019/extlst">
            <w:pict>
              <v:group w14:anchorId="4CB4D368" id="Group 50" o:spid="_x0000_s1255" alt="&quot;&quot;" style="position:absolute;left:0;text-align:left;margin-left:32.25pt;margin-top:3.9pt;width:459.95pt;height:507.75pt;z-index:-251730944;mso-position-horizontal-relative:text;mso-position-vertical-relative:text;mso-height-relative:margin" coordsize="58413,66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">
                <v:shape id="Picture 62" o:spid="_x0000_s1256"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">
                  <v:imagedata r:id="rId129" o:title="" croptop="7273f" cropbottom="14405f" cropleft="5197f" cropright="4336f"/>
                </v:shape>
                <v:shape id="_x0000_s1257"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4CE841DD" w14:textId="77777777" w:rsidR="00BA68D4" w:rsidRDefault="00BA68D4" w:rsidP="00C57BEC">
                        <w:r>
                          <w:rPr>
                            <w:color w:val="000000" w:themeColor="text1"/>
                            <w:sz w:val="64"/>
                          </w:rPr>
                          <w:t>1</w:t>
                        </w:r>
                      </w:p>
                    </w:txbxContent>
                  </v:textbox>
                </v:shape>
                <v:shape id="TextBox 24" o:spid="_x0000_s1258"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5339235" w14:textId="77777777" w:rsidR="00BA68D4" w:rsidRDefault="00BA68D4" w:rsidP="00C57BEC">
                        <w:r>
                          <w:rPr>
                            <w:color w:val="000000" w:themeColor="text1"/>
                            <w:sz w:val="64"/>
                          </w:rPr>
                          <w:t>2</w:t>
                        </w:r>
                      </w:p>
                    </w:txbxContent>
                  </v:textbox>
                </v:shape>
                <v:shape id="_x0000_s1259"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267CA358" w14:textId="77777777" w:rsidR="00BA68D4" w:rsidRDefault="00BA68D4" w:rsidP="00C57BEC">
                        <w:r>
                          <w:rPr>
                            <w:color w:val="000000" w:themeColor="text1"/>
                            <w:sz w:val="64"/>
                          </w:rPr>
                          <w:t>3</w:t>
                        </w:r>
                      </w:p>
                    </w:txbxContent>
                  </v:textbox>
                </v:shape>
                <v:shape id="_x0000_s1260"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6932144" w14:textId="77777777" w:rsidR="00BA68D4" w:rsidRDefault="00BA68D4" w:rsidP="00C57BEC">
                        <w:r>
                          <w:rPr>
                            <w:color w:val="000000" w:themeColor="text1"/>
                            <w:sz w:val="64"/>
                          </w:rPr>
                          <w:t>4</w:t>
                        </w:r>
                      </w:p>
                    </w:txbxContent>
                  </v:textbox>
                </v:shape>
                <v:shape id="_x0000_s1261"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256FED52" w14:textId="77777777" w:rsidR="00BA68D4" w:rsidRDefault="00BA68D4" w:rsidP="00C57BEC">
                        <w:r>
                          <w:rPr>
                            <w:color w:val="000000" w:themeColor="text1"/>
                            <w:sz w:val="64"/>
                          </w:rPr>
                          <w:t>5</w:t>
                        </w:r>
                      </w:p>
                    </w:txbxContent>
                  </v:textbox>
                </v:shape>
                <v:shape id="_x0000_s1262"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51F01E6E" w14:textId="77777777" w:rsidR="00BA68D4" w:rsidRDefault="00BA68D4" w:rsidP="00C57BEC">
                        <w:r>
                          <w:rPr>
                            <w:color w:val="000000" w:themeColor="text1"/>
                            <w:sz w:val="64"/>
                          </w:rPr>
                          <w:t>6</w:t>
                        </w:r>
                      </w:p>
                    </w:txbxContent>
                  </v:textbox>
                </v:shape>
                <v:shape id="_x0000_s1263" type="#_x0000_t202" alt="Palm to palm&#10;" style="position:absolute;left:653;top:36837;width:1539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03CC5248" w14:textId="77777777" w:rsidR="00BA68D4" w:rsidRDefault="00BA68D4" w:rsidP="00C57BEC">
                        <w:r>
                          <w:rPr>
                            <w:color w:val="000000" w:themeColor="text1"/>
                            <w:sz w:val="32"/>
                          </w:rPr>
                          <w:t>Palmă peste palmă</w:t>
                        </w:r>
                      </w:p>
                    </w:txbxContent>
                  </v:textbox>
                </v:shape>
                <v:shape id="_x0000_s1264" type="#_x0000_t202" alt="Back of hands&#10;" style="position:absolute;left:20247;top:36837;width:16358;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07D5259" w14:textId="77777777" w:rsidR="00BA68D4" w:rsidRDefault="00BA68D4" w:rsidP="00C57BEC">
                        <w:r>
                          <w:rPr>
                            <w:color w:val="000000" w:themeColor="text1"/>
                            <w:sz w:val="32"/>
                          </w:rPr>
                          <w:t>Dosul palmelor</w:t>
                        </w:r>
                      </w:p>
                    </w:txbxContent>
                  </v:textbox>
                </v:shape>
                <v:shape id="_x0000_s1265"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2CCF107" w14:textId="77777777" w:rsidR="00BA68D4" w:rsidRDefault="00BA68D4" w:rsidP="00C57BEC">
                        <w:r>
                          <w:rPr>
                            <w:color w:val="000000" w:themeColor="text1"/>
                            <w:sz w:val="32"/>
                          </w:rPr>
                          <w:t>Între degete</w:t>
                        </w:r>
                      </w:p>
                    </w:txbxContent>
                  </v:textbox>
                </v:shape>
                <v:shape id="_x0000_s1266" type="#_x0000_t202" alt="Back of fingers&#10;" style="position:absolute;left:653;top:61787;width:18173;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B478B6F" w14:textId="77777777" w:rsidR="00BA68D4" w:rsidRDefault="00BA68D4" w:rsidP="00C57BEC">
                        <w:r>
                          <w:rPr>
                            <w:color w:val="000000" w:themeColor="text1"/>
                            <w:sz w:val="32"/>
                          </w:rPr>
                          <w:t>Dosul degetelor</w:t>
                        </w:r>
                      </w:p>
                    </w:txbxContent>
                  </v:textbox>
                </v:shape>
                <v:shape id="TextBox 33" o:spid="_x0000_s1267" type="#_x0000_t202" alt="Thumbs" style="position:absolute;left:23774;top:61787;width:1049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BCFEC3" w14:textId="77777777" w:rsidR="00BA68D4" w:rsidRDefault="00BA68D4" w:rsidP="00C57BEC">
                        <w:r>
                          <w:rPr>
                            <w:color w:val="000000" w:themeColor="text1"/>
                            <w:sz w:val="32"/>
                          </w:rPr>
                          <w:t>Degetele</w:t>
                        </w:r>
                      </w:p>
                    </w:txbxContent>
                  </v:textbox>
                </v:shape>
                <v:shape id="TextBox 35" o:spid="_x0000_s1268" type="#_x0000_t202" alt="Tip of fingers&#10;" style="position:absolute;left:40569;top:60997;width:14986;height:5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78645B8" w14:textId="77777777" w:rsidR="00BA68D4" w:rsidRDefault="00BA68D4" w:rsidP="00C57BEC">
                        <w:r>
                          <w:rPr>
                            <w:color w:val="000000" w:themeColor="text1"/>
                            <w:sz w:val="32"/>
                          </w:rPr>
                          <w:t>Vârfurile degetelor</w:t>
                        </w:r>
                      </w:p>
                    </w:txbxContent>
                  </v:textbox>
                </v:shape>
              </v:group>
            </w:pict>
          </mc:Fallback>
        </mc:AlternateContent>
      </w:r>
    </w:p>
    <w:p w14:paraId="60EFA658" w14:textId="77777777" w:rsidR="00C57BEC" w:rsidRDefault="00C57BEC" w:rsidP="00C57BEC">
      <w:pPr>
        <w:pStyle w:val="a3"/>
        <w:spacing w:before="240"/>
      </w:pPr>
    </w:p>
    <w:p w14:paraId="64CD7447" w14:textId="77777777" w:rsidR="00C57BEC" w:rsidRDefault="00C57BEC" w:rsidP="00C57BEC">
      <w:pPr>
        <w:pStyle w:val="a3"/>
        <w:spacing w:before="240"/>
      </w:pPr>
    </w:p>
    <w:p w14:paraId="38F2C0BA" w14:textId="77777777" w:rsidR="00C57BEC" w:rsidRDefault="00C57BEC" w:rsidP="00C57BEC">
      <w:pPr>
        <w:pStyle w:val="a3"/>
        <w:spacing w:before="240"/>
      </w:pPr>
    </w:p>
    <w:p w14:paraId="53D87FDA" w14:textId="77777777" w:rsidR="00C57BEC" w:rsidRDefault="00C57BEC" w:rsidP="00C57BEC">
      <w:pPr>
        <w:pStyle w:val="a3"/>
        <w:spacing w:before="240"/>
      </w:pPr>
    </w:p>
    <w:p w14:paraId="33ADB7B2" w14:textId="77777777" w:rsidR="00C57BEC" w:rsidRDefault="00C57BEC" w:rsidP="00C57BEC">
      <w:pPr>
        <w:pStyle w:val="a3"/>
        <w:spacing w:before="240"/>
      </w:pPr>
    </w:p>
    <w:p w14:paraId="2A6CF7EA" w14:textId="77777777" w:rsidR="00C57BEC" w:rsidRDefault="00C57BEC" w:rsidP="00C57BEC">
      <w:pPr>
        <w:pStyle w:val="a3"/>
        <w:spacing w:before="240"/>
      </w:pPr>
    </w:p>
    <w:p w14:paraId="316F9417" w14:textId="77777777" w:rsidR="00C57BEC" w:rsidRDefault="00C57BEC" w:rsidP="00C57BEC">
      <w:pPr>
        <w:pStyle w:val="a3"/>
        <w:spacing w:before="240"/>
      </w:pPr>
    </w:p>
    <w:p w14:paraId="20910628" w14:textId="77777777" w:rsidR="00C57BEC" w:rsidRDefault="00C57BEC" w:rsidP="00C57BEC">
      <w:pPr>
        <w:pStyle w:val="a3"/>
        <w:spacing w:before="240"/>
      </w:pPr>
    </w:p>
    <w:p w14:paraId="76A5F12A" w14:textId="77777777" w:rsidR="00C57BEC" w:rsidRDefault="00C57BEC" w:rsidP="00C57BEC">
      <w:pPr>
        <w:pStyle w:val="a3"/>
        <w:spacing w:before="240"/>
      </w:pPr>
    </w:p>
    <w:p w14:paraId="5721C0C8" w14:textId="77777777" w:rsidR="00C57BEC" w:rsidRDefault="00C57BEC" w:rsidP="00C57BEC">
      <w:pPr>
        <w:pStyle w:val="a3"/>
        <w:spacing w:before="240"/>
      </w:pPr>
    </w:p>
    <w:p w14:paraId="44EDA17B" w14:textId="77777777" w:rsidR="00C57BEC" w:rsidRDefault="00C57BEC" w:rsidP="00C57BEC">
      <w:pPr>
        <w:pStyle w:val="a3"/>
        <w:spacing w:before="240"/>
      </w:pPr>
    </w:p>
    <w:p w14:paraId="6B58C9F1" w14:textId="77777777" w:rsidR="00C57BEC" w:rsidRDefault="00C57BEC" w:rsidP="00C57BEC">
      <w:pPr>
        <w:pStyle w:val="a3"/>
        <w:spacing w:before="240"/>
      </w:pPr>
    </w:p>
    <w:p w14:paraId="48480FB9" w14:textId="77777777" w:rsidR="00C57BEC" w:rsidRDefault="00C57BEC" w:rsidP="00C57BEC">
      <w:pPr>
        <w:pStyle w:val="a3"/>
        <w:spacing w:before="240"/>
      </w:pPr>
    </w:p>
    <w:p w14:paraId="0F8FF8B6" w14:textId="77777777" w:rsidR="00C57BEC" w:rsidRDefault="00C57BEC" w:rsidP="00C57BEC">
      <w:pPr>
        <w:pStyle w:val="a3"/>
        <w:spacing w:before="240"/>
      </w:pPr>
    </w:p>
    <w:p w14:paraId="2145230E" w14:textId="77777777" w:rsidR="00C57BEC" w:rsidRDefault="00C57BEC" w:rsidP="00C57BEC">
      <w:pPr>
        <w:pStyle w:val="a3"/>
      </w:pPr>
    </w:p>
    <w:p w14:paraId="745E87C1" w14:textId="77777777" w:rsidR="00C57BEC" w:rsidRDefault="00C57BEC" w:rsidP="00C57BEC">
      <w:pPr>
        <w:pStyle w:val="a3"/>
      </w:pPr>
    </w:p>
    <w:p w14:paraId="698AF5BD" w14:textId="77777777" w:rsidR="00C57BEC" w:rsidRDefault="00C57BEC" w:rsidP="00C57BEC">
      <w:pPr>
        <w:pStyle w:val="a3"/>
      </w:pPr>
    </w:p>
    <w:p w14:paraId="130252F7" w14:textId="77777777" w:rsidR="00C57BEC" w:rsidRDefault="00C57BEC" w:rsidP="00C57BEC">
      <w:pPr>
        <w:pStyle w:val="a3"/>
      </w:pPr>
    </w:p>
    <w:p w14:paraId="5B359882" w14:textId="77777777" w:rsidR="00C57BEC" w:rsidRDefault="00C57BEC" w:rsidP="00C57BEC">
      <w:pPr>
        <w:pStyle w:val="a3"/>
      </w:pPr>
    </w:p>
    <w:p w14:paraId="322897B5" w14:textId="77777777" w:rsidR="00C57BEC" w:rsidRDefault="00C57BEC" w:rsidP="00C57BEC">
      <w:pPr>
        <w:pStyle w:val="a3"/>
      </w:pPr>
    </w:p>
    <w:p w14:paraId="5A50C47B" w14:textId="0CF017E0" w:rsidR="00C57BEC" w:rsidRDefault="00C57BEC" w:rsidP="00C57BEC">
      <w:pPr>
        <w:pStyle w:val="a3"/>
      </w:pPr>
    </w:p>
    <w:p w14:paraId="71D09E80" w14:textId="5CEB40FA" w:rsidR="000234B8" w:rsidRDefault="000234B8" w:rsidP="00C57BEC">
      <w:pPr>
        <w:pStyle w:val="a3"/>
      </w:pPr>
    </w:p>
    <w:p w14:paraId="48289F45" w14:textId="5972FBD9" w:rsidR="000234B8" w:rsidRDefault="000234B8" w:rsidP="00C57BEC">
      <w:pPr>
        <w:pStyle w:val="a3"/>
      </w:pPr>
    </w:p>
    <w:p w14:paraId="2B348F3F" w14:textId="1A682E71" w:rsidR="000234B8" w:rsidRDefault="000234B8" w:rsidP="00C57BEC">
      <w:pPr>
        <w:pStyle w:val="a3"/>
      </w:pPr>
    </w:p>
    <w:p w14:paraId="29CA74A0" w14:textId="56E8F437" w:rsidR="000234B8" w:rsidRDefault="000234B8" w:rsidP="00C57BEC">
      <w:pPr>
        <w:pStyle w:val="a3"/>
      </w:pPr>
    </w:p>
    <w:p w14:paraId="41EDD6DE" w14:textId="5C58EA46" w:rsidR="000234B8" w:rsidRDefault="000234B8" w:rsidP="00C57BEC">
      <w:pPr>
        <w:pStyle w:val="a3"/>
      </w:pPr>
    </w:p>
    <w:p w14:paraId="5A206149" w14:textId="27410FE7" w:rsidR="000234B8" w:rsidRDefault="000234B8" w:rsidP="00C57BEC">
      <w:pPr>
        <w:pStyle w:val="a3"/>
      </w:pPr>
    </w:p>
    <w:p w14:paraId="060BD75B" w14:textId="0F5167A6" w:rsidR="000234B8" w:rsidRDefault="000234B8" w:rsidP="00C57BEC">
      <w:pPr>
        <w:pStyle w:val="a3"/>
      </w:pPr>
    </w:p>
    <w:p w14:paraId="4101F783" w14:textId="03813CE0" w:rsidR="000234B8" w:rsidRDefault="000234B8" w:rsidP="00C57BEC">
      <w:pPr>
        <w:pStyle w:val="a3"/>
      </w:pPr>
    </w:p>
    <w:p w14:paraId="10092084" w14:textId="493111D6" w:rsidR="000234B8" w:rsidRDefault="000234B8" w:rsidP="00C57BEC">
      <w:pPr>
        <w:pStyle w:val="a3"/>
      </w:pPr>
    </w:p>
    <w:p w14:paraId="7A862D2F" w14:textId="08805A3D" w:rsidR="000234B8" w:rsidRDefault="000234B8" w:rsidP="00C57BEC">
      <w:pPr>
        <w:pStyle w:val="a3"/>
      </w:pPr>
    </w:p>
    <w:p w14:paraId="3F129ADF" w14:textId="42080460" w:rsidR="000234B8" w:rsidRDefault="000234B8" w:rsidP="00C57BEC">
      <w:pPr>
        <w:pStyle w:val="a3"/>
      </w:pPr>
    </w:p>
    <w:p w14:paraId="489C9D88" w14:textId="77777777" w:rsidR="00FE2246" w:rsidRDefault="00FE2246" w:rsidP="00C57BEC">
      <w:pPr>
        <w:pStyle w:val="a3"/>
      </w:pPr>
    </w:p>
    <w:p w14:paraId="7817BF04" w14:textId="77777777" w:rsidR="00FE2246" w:rsidRDefault="00FE2246" w:rsidP="00C57BEC">
      <w:pPr>
        <w:pStyle w:val="a3"/>
      </w:pPr>
    </w:p>
    <w:p w14:paraId="1F1B53CC" w14:textId="3B544F43" w:rsidR="00CC208E" w:rsidRDefault="000234B8" w:rsidP="00FE2246">
      <w:pPr>
        <w:ind w:firstLine="720"/>
      </w:pPr>
      <w:r>
        <w:rPr>
          <w:noProof/>
        </w:rPr>
        <mc:AlternateContent>
          <mc:Choice Requires="wps">
            <w:drawing>
              <wp:inline distT="0" distB="0" distL="0" distR="0" wp14:anchorId="585F5D5C" wp14:editId="49D445E7">
                <wp:extent cx="5723890" cy="1169581"/>
                <wp:effectExtent l="0" t="0" r="10160" b="12065"/>
                <wp:docPr id="221" name="Rectangle: Rounded Corners 10" descr="To help keep time, sing ‘Happy Birthday’ twice&#10;"/>
                <wp:cNvGraphicFramePr/>
                <a:graphic xmlns:a="http://schemas.openxmlformats.org/drawingml/2006/main">
                  <a:graphicData uri="http://schemas.microsoft.com/office/word/2010/wordprocessingShape">
                    <wps:wsp>
                      <wps:cNvSpPr/>
                      <wps:spPr>
                        <a:xfrm>
                          <a:off x="0" y="0"/>
                          <a:ext cx="5723890"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59D17" w14:textId="77777777" w:rsidR="00BA68D4" w:rsidRPr="00ED2A22" w:rsidRDefault="00BA68D4" w:rsidP="00C57BEC">
                            <w:pPr>
                              <w:jc w:val="center"/>
                              <w:rPr>
                                <w:sz w:val="58"/>
                                <w:szCs w:val="58"/>
                              </w:rPr>
                            </w:pPr>
                            <w:r w:rsidRPr="00ED2A22">
                              <w:rPr>
                                <w:color w:val="000000" w:themeColor="text1"/>
                                <w:sz w:val="58"/>
                                <w:szCs w:val="58"/>
                              </w:rPr>
                              <w:t>Pentru a respecta durata, cântați „La Mulți Ani” de două ori</w:t>
                            </w:r>
                          </w:p>
                        </w:txbxContent>
                      </wps:txbx>
                      <wps:bodyPr rtlCol="0" anchor="ctr">
                        <a:noAutofit/>
                      </wps:bodyPr>
                    </wps:wsp>
                  </a:graphicData>
                </a:graphic>
              </wp:inline>
            </w:drawing>
          </mc:Choice>
          <mc:Fallback xmlns:oel="http://schemas.microsoft.com/office/2019/extlst">
            <w:pict>
              <v:roundrect w14:anchorId="585F5D5C" id="Rectangle: Rounded Corners 10" o:spid="_x0000_s1269" alt="To help keep time, sing ‘Happy Birthday’ twice&#10;" style="width:450.7pt;height:92.1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" fillcolor="#99d5c7" strokecolor="black [3213]" strokeweight="1pt">
                <v:stroke joinstyle="miter"/>
                <v:textbox>
                  <w:txbxContent>
                    <w:p w14:paraId="1C859D17" w14:textId="77777777" w:rsidR="00BA68D4" w:rsidRPr="00ED2A22" w:rsidRDefault="00BA68D4" w:rsidP="00C57BEC">
                      <w:pPr>
                        <w:jc w:val="center"/>
                        <w:rPr>
                          <w:sz w:val="58"/>
                          <w:szCs w:val="58"/>
                        </w:rPr>
                      </w:pPr>
                      <w:r w:rsidRPr="00ED2A22">
                        <w:rPr>
                          <w:color w:val="000000" w:themeColor="text1"/>
                          <w:sz w:val="58"/>
                          <w:szCs w:val="58"/>
                        </w:rPr>
                        <w:t>Pentru a respecta durata, cântați „La Mulți Ani” de două ori</w:t>
                      </w:r>
                    </w:p>
                  </w:txbxContent>
                </v:textbox>
                <w10:anchorlock/>
              </v:roundrect>
            </w:pict>
          </mc:Fallback>
        </mc:AlternateContent>
      </w:r>
      <w:r>
        <w:br w:type="page"/>
      </w:r>
    </w:p>
    <w:bookmarkStart w:id="13" w:name="_Hlk109037699"/>
    <w:bookmarkEnd w:id="12"/>
    <w:p w14:paraId="5EFDE9F4" w14:textId="2F28BECB" w:rsidR="00C57BEC" w:rsidRDefault="002E575A" w:rsidP="00C57BEC">
      <w:pPr>
        <w:pStyle w:val="a3"/>
      </w:pPr>
      <w:r>
        <w:rPr>
          <w:noProof/>
        </w:rPr>
        <w:lastRenderedPageBreak/>
        <mc:AlternateContent>
          <mc:Choice Requires="wps">
            <w:drawing>
              <wp:inline distT="0" distB="0" distL="0" distR="0" wp14:anchorId="492C3136" wp14:editId="6F8A8DC6">
                <wp:extent cx="3396615"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396615" cy="382264"/>
                        </a:xfrm>
                        <a:prstGeom prst="rect">
                          <a:avLst/>
                        </a:prstGeom>
                        <a:noFill/>
                      </wps:spPr>
                      <wps:txbx>
                        <w:txbxContent>
                          <w:p w14:paraId="069CB8B0" w14:textId="77777777" w:rsidR="00BA68D4" w:rsidRDefault="00BA68D4" w:rsidP="002F6126">
                            <w:pPr>
                              <w:pStyle w:val="2"/>
                            </w:pPr>
                            <w:r>
                              <w:t xml:space="preserve">SH3: Activitatea de ordonare a pașilor de spălare a mâinilor </w:t>
                            </w:r>
                          </w:p>
                        </w:txbxContent>
                      </wps:txbx>
                      <wps:bodyPr wrap="none" rtlCol="0">
                        <a:spAutoFit/>
                      </wps:bodyPr>
                    </wps:wsp>
                  </a:graphicData>
                </a:graphic>
              </wp:inline>
            </w:drawing>
          </mc:Choice>
          <mc:Fallback xmlns:oel="http://schemas.microsoft.com/office/2019/extlst">
            <w:pict>
              <v:shape w14:anchorId="492C3136" id="TextBox 28" o:spid="_x0000_s1270" type="#_x0000_t202" alt="SW1 - Harmful Microbes Wordsearch Worksheet&#10;" style="width:267.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" filled="f" stroked="f">
                <v:textbox style="mso-fit-shape-to-text:t">
                  <w:txbxContent>
                    <w:p w14:paraId="069CB8B0" w14:textId="77777777" w:rsidR="00BA68D4" w:rsidRDefault="00BA68D4" w:rsidP="002F6126">
                      <w:pPr>
                        <w:pStyle w:val="Heading2"/>
                      </w:pPr>
                      <w:r>
                        <w:t xml:space="preserve">SH3: Activitatea de ordonare a pașilor de spălare a mâinilor </w:t>
                      </w:r>
                    </w:p>
                  </w:txbxContent>
                </v:textbox>
                <w10:anchorlock/>
              </v:shape>
            </w:pict>
          </mc:Fallback>
        </mc:AlternateContent>
      </w:r>
    </w:p>
    <w:p w14:paraId="375A2360" w14:textId="60F18305" w:rsidR="00C57BEC" w:rsidRDefault="00683321" w:rsidP="00C57BEC">
      <w:pPr>
        <w:pStyle w:val="a3"/>
      </w:pPr>
      <w:r>
        <w:rPr>
          <w:noProof/>
        </w:rPr>
        <mc:AlternateContent>
          <mc:Choice Requires="wpg">
            <w:drawing>
              <wp:inline distT="0" distB="0" distL="0" distR="0" wp14:anchorId="4D87A51D" wp14:editId="316DE37C">
                <wp:extent cx="2883535" cy="2086226"/>
                <wp:effectExtent l="19050" t="19050" r="31115" b="47625"/>
                <wp:docPr id="13" name="Group 13" descr="Cleaning the back of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9" name="Group 59">
                          <a:extLst>
                            <a:ext uri="{C183D7F6-B498-43B3-948B-1728B52AA6E4}">
                              <adec:decorative xmlns:adec="http://schemas.microsoft.com/office/drawing/2017/decorative" val="1"/>
                            </a:ext>
                          </a:extLst>
                        </wpg:cNvPr>
                        <wpg:cNvGrpSpPr/>
                        <wpg:grpSpPr>
                          <a:xfrm>
                            <a:off x="361950" y="209550"/>
                            <a:ext cx="2232931" cy="1651635"/>
                            <a:chOff x="0" y="0"/>
                            <a:chExt cx="2232931" cy="1651635"/>
                          </a:xfrm>
                        </wpg:grpSpPr>
                        <wps:wsp>
                          <wps:cNvPr id="3148" name="Text Box 2"/>
                          <wps:cNvSpPr txBox="1">
                            <a:spLocks noChangeArrowheads="1"/>
                          </wps:cNvSpPr>
                          <wps:spPr bwMode="auto">
                            <a:xfrm rot="16200000">
                              <a:off x="1132477" y="453209"/>
                              <a:ext cx="1323974" cy="876934"/>
                            </a:xfrm>
                            <a:prstGeom prst="rect">
                              <a:avLst/>
                            </a:prstGeom>
                            <a:solidFill>
                              <a:srgbClr val="FFFFFF"/>
                            </a:solidFill>
                            <a:ln w="9525">
                              <a:noFill/>
                              <a:miter lim="800000"/>
                              <a:headEnd/>
                              <a:tailEnd/>
                            </a:ln>
                          </wps:spPr>
                          <wps:txbx>
                            <w:txbxContent>
                              <w:p w14:paraId="67D65E8B" w14:textId="77777777" w:rsidR="00683321" w:rsidRDefault="00683321" w:rsidP="00683321">
                                <w:pPr>
                                  <w:jc w:val="center"/>
                                </w:pPr>
                                <w:r>
                                  <w:rPr>
                                    <w:rFonts w:ascii="Raleway-ExtraBold" w:hAnsi="Raleway-ExtraBold"/>
                                    <w:b/>
                                    <w:color w:val="000000" w:themeColor="text1"/>
                                    <w:sz w:val="36"/>
                                  </w:rPr>
                                  <w:t>Dosul</w:t>
                                </w:r>
                              </w:p>
                              <w:p w14:paraId="25F5E160" w14:textId="77777777" w:rsidR="00683321" w:rsidRDefault="00683321" w:rsidP="00683321">
                                <w:pPr>
                                  <w:jc w:val="center"/>
                                </w:pPr>
                                <w:r>
                                  <w:rPr>
                                    <w:rFonts w:ascii="Raleway-ExtraBold" w:hAnsi="Raleway-ExtraBold"/>
                                    <w:b/>
                                    <w:color w:val="000000" w:themeColor="text1"/>
                                    <w:sz w:val="36"/>
                                  </w:rPr>
                                  <w:t>degetelor</w:t>
                                </w:r>
                              </w:p>
                            </w:txbxContent>
                          </wps:txbx>
                          <wps:bodyPr rot="0" vert="horz" wrap="square" lIns="91440" tIns="45720" rIns="91440" bIns="45720" anchor="t" anchorCtr="0">
                            <a:spAutoFit/>
                          </wps:bodyPr>
                        </wps:wsp>
                        <wpg:grpSp>
                          <wpg:cNvPr id="51" name="Group 51">
                            <a:extLst>
                              <a:ext uri="{C183D7F6-B498-43B3-948B-1728B52AA6E4}">
                                <adec:decorative xmlns:adec="http://schemas.microsoft.com/office/drawing/2017/decorative" val="1"/>
                              </a:ext>
                            </a:extLst>
                          </wpg:cNvPr>
                          <wpg:cNvGrpSpPr/>
                          <wpg:grpSpPr>
                            <a:xfrm>
                              <a:off x="0" y="0"/>
                              <a:ext cx="2229257" cy="1651635"/>
                              <a:chOff x="0" y="0"/>
                              <a:chExt cx="2229257" cy="1651635"/>
                            </a:xfrm>
                          </wpg:grpSpPr>
                          <pic:pic xmlns:pic="http://schemas.openxmlformats.org/drawingml/2006/picture">
                            <pic:nvPicPr>
                              <pic:cNvPr id="3146" name="Picture 3146" descr="washing backs of fingers"/>
                              <pic:cNvPicPr/>
                            </pic:nvPicPr>
                            <pic:blipFill rotWithShape="1">
                              <a:blip r:embed="rId130" cstate="print">
                                <a:extLst>
                                  <a:ext uri="{28A0092B-C50C-407E-A947-70E740481C1C}">
                                    <a14:useLocalDpi xmlns:a14="http://schemas.microsoft.com/office/drawing/2010/main" val="0"/>
                                  </a:ext>
                                </a:extLst>
                              </a:blip>
                              <a:srcRect l="75363" t="12334" r="7172" b="67083"/>
                              <a:stretch/>
                            </pic:blipFill>
                            <pic:spPr bwMode="auto">
                              <a:xfrm rot="16200000">
                                <a:off x="-126365" y="126365"/>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1131661" y="443865"/>
                                <a:ext cx="1323974" cy="871219"/>
                              </a:xfrm>
                              <a:prstGeom prst="rect">
                                <a:avLst/>
                              </a:prstGeom>
                              <a:solidFill>
                                <a:srgbClr val="FFFFFF"/>
                              </a:solidFill>
                              <a:ln w="9525">
                                <a:noFill/>
                                <a:miter lim="800000"/>
                                <a:headEnd/>
                                <a:tailEnd/>
                              </a:ln>
                            </wps:spPr>
                            <wps:txbx>
                              <w:txbxContent>
                                <w:p w14:paraId="64D3E269" w14:textId="77777777" w:rsidR="00683321" w:rsidRDefault="00683321" w:rsidP="00683321">
                                  <w:pPr>
                                    <w:jc w:val="center"/>
                                  </w:pPr>
                                  <w:r>
                                    <w:rPr>
                                      <w:color w:val="000000" w:themeColor="text1"/>
                                      <w:sz w:val="36"/>
                                    </w:rPr>
                                    <w:t>Dosul</w:t>
                                  </w:r>
                                </w:p>
                                <w:p w14:paraId="2FA1BB60" w14:textId="77777777" w:rsidR="00683321" w:rsidRDefault="00683321" w:rsidP="00683321">
                                  <w:pPr>
                                    <w:jc w:val="center"/>
                                  </w:pPr>
                                  <w:r>
                                    <w:rPr>
                                      <w:color w:val="000000" w:themeColor="text1"/>
                                      <w:sz w:val="36"/>
                                    </w:rPr>
                                    <w:t>degetelor</w:t>
                                  </w:r>
                                </w:p>
                              </w:txbxContent>
                            </wps:txbx>
                            <wps:bodyPr rot="0" vert="horz" wrap="square" lIns="91440" tIns="45720" rIns="91440" bIns="45720" anchor="t" anchorCtr="0">
                              <a:spAutoFit/>
                            </wps:bodyPr>
                          </wps:wsp>
                        </wpg:grpSp>
                      </wpg:grpSp>
                      <wps:wsp>
                        <wps:cNvPr id="3133" name="Rectangle: Rounded Corners 3133">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4D87A51D" id="Group 13" o:spid="_x0000_s1271" alt="Cleaning the back of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">
                <v:group id="Group 59" o:spid="_x0000_s1272" alt="&quot;&quot;" style="position:absolute;left:3619;top:2095;width:22329;height:16516" coordsize="22329,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2" o:spid="_x0000_s1273" type="#_x0000_t202" style="position:absolute;left:11324;top:4531;width:13240;height:87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EuwwAAAN0AAAAPAAAAZHJzL2Rvd25yZXYueG1sRE/NasJA&#10;EL4LvsMyQm91Yy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ud9xLsMAAADdAAAADwAA&#10;AAAAAAAAAAAAAAAHAgAAZHJzL2Rvd25yZXYueG1sUEsFBgAAAAADAAMAtwAAAPcCAAAAAA==&#10;" stroked="f">
                    <v:textbox style="mso-fit-shape-to-text:t">
                      <w:txbxContent>
                        <w:p w14:paraId="67D65E8B" w14:textId="77777777" w:rsidR="00683321" w:rsidRDefault="00683321" w:rsidP="00683321">
                          <w:pPr>
                            <w:jc w:val="center"/>
                          </w:pPr>
                          <w:r>
                            <w:rPr>
                              <w:rFonts w:ascii="Raleway-ExtraBold" w:hAnsi="Raleway-ExtraBold"/>
                              <w:b/>
                              <w:color w:val="000000" w:themeColor="text1"/>
                              <w:sz w:val="36"/>
                            </w:rPr>
                            <w:t>Dosul</w:t>
                          </w:r>
                        </w:p>
                        <w:p w14:paraId="25F5E160" w14:textId="77777777" w:rsidR="00683321" w:rsidRDefault="00683321" w:rsidP="00683321">
                          <w:pPr>
                            <w:jc w:val="center"/>
                          </w:pPr>
                          <w:r>
                            <w:rPr>
                              <w:rFonts w:ascii="Raleway-ExtraBold" w:hAnsi="Raleway-ExtraBold"/>
                              <w:b/>
                              <w:color w:val="000000" w:themeColor="text1"/>
                              <w:sz w:val="36"/>
                            </w:rPr>
                            <w:t>degetelor</w:t>
                          </w:r>
                        </w:p>
                      </w:txbxContent>
                    </v:textbox>
                  </v:shape>
                  <v:group id="Group 51" o:spid="_x0000_s1274" alt="&quot;&quot;" style="position:absolute;width:22292;height:16516" coordsize="22292,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3146" o:spid="_x0000_s1275" type="#_x0000_t75" alt="washing backs of fingers" style="position:absolute;left:-1263;top:1263;width:16516;height:13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31" o:title="washing backs of fingers" croptop="8083f" cropbottom="43964f" cropleft="49390f" cropright="4700f"/>
                    </v:shape>
                    <v:shape id="Text Box 2" o:spid="_x0000_s1276" type="#_x0000_t202" alt="Back of fingers" style="position:absolute;left:11316;top:4438;width:13240;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" stroked="f">
                      <v:textbox style="mso-fit-shape-to-text:t">
                        <w:txbxContent>
                          <w:p w14:paraId="64D3E269" w14:textId="77777777" w:rsidR="00683321" w:rsidRDefault="00683321" w:rsidP="00683321">
                            <w:pPr>
                              <w:jc w:val="center"/>
                            </w:pPr>
                            <w:r>
                              <w:rPr>
                                <w:color w:val="000000" w:themeColor="text1"/>
                                <w:sz w:val="36"/>
                              </w:rPr>
                              <w:t>Dosul</w:t>
                            </w:r>
                          </w:p>
                          <w:p w14:paraId="2FA1BB60" w14:textId="77777777" w:rsidR="00683321" w:rsidRDefault="00683321" w:rsidP="00683321">
                            <w:pPr>
                              <w:jc w:val="center"/>
                            </w:pPr>
                            <w:r>
                              <w:rPr>
                                <w:color w:val="000000" w:themeColor="text1"/>
                                <w:sz w:val="36"/>
                              </w:rPr>
                              <w:t>degetelor</w:t>
                            </w:r>
                          </w:p>
                        </w:txbxContent>
                      </v:textbox>
                    </v:shape>
                  </v:group>
                </v:group>
                <v:roundrect id="Rectangle: Rounded Corners 3133" o:spid="_x0000_s127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roundrect>
                <w10:anchorlock/>
              </v:group>
            </w:pict>
          </mc:Fallback>
        </mc:AlternateContent>
      </w:r>
      <w:r>
        <w:rPr>
          <w:noProof/>
        </w:rPr>
        <mc:AlternateContent>
          <mc:Choice Requires="wpg">
            <w:drawing>
              <wp:inline distT="0" distB="0" distL="0" distR="0" wp14:anchorId="2C3C4E41" wp14:editId="5FBCDDF1">
                <wp:extent cx="2883535" cy="2112009"/>
                <wp:effectExtent l="19050" t="19050" r="31115" b="3175"/>
                <wp:docPr id="2926" name="Group 2926" descr="Stopwatch"/>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2" name="Group 52">
                          <a:extLst>
                            <a:ext uri="{C183D7F6-B498-43B3-948B-1728B52AA6E4}">
                              <adec:decorative xmlns:adec="http://schemas.microsoft.com/office/drawing/2017/decorative" val="1"/>
                            </a:ext>
                          </a:extLst>
                        </wpg:cNvPr>
                        <wpg:cNvGrpSpPr/>
                        <wpg:grpSpPr>
                          <a:xfrm>
                            <a:off x="352425" y="133350"/>
                            <a:ext cx="2184988" cy="1978659"/>
                            <a:chOff x="0" y="0"/>
                            <a:chExt cx="2184988" cy="1978659"/>
                          </a:xfrm>
                        </wpg:grpSpPr>
                        <pic:pic xmlns:pic="http://schemas.openxmlformats.org/drawingml/2006/picture">
                          <pic:nvPicPr>
                            <pic:cNvPr id="3147" name="Picture 3147" descr="Stop watch"/>
                            <pic:cNvPicPr/>
                          </pic:nvPicPr>
                          <pic:blipFill rotWithShape="1">
                            <a:blip r:embed="rId130"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6125"/>
                              <a:ext cx="1978659" cy="486409"/>
                            </a:xfrm>
                            <a:prstGeom prst="rect">
                              <a:avLst/>
                            </a:prstGeom>
                            <a:solidFill>
                              <a:srgbClr val="FFFFFF"/>
                            </a:solidFill>
                            <a:ln w="9525">
                              <a:noFill/>
                              <a:miter lim="800000"/>
                              <a:headEnd/>
                              <a:tailEnd/>
                            </a:ln>
                          </wps:spPr>
                          <wps:txbx>
                            <w:txbxContent>
                              <w:p w14:paraId="1FE2F584" w14:textId="5C3DF020" w:rsidR="00683321" w:rsidRDefault="00683321" w:rsidP="00683321">
                                <w:pPr>
                                  <w:jc w:val="center"/>
                                </w:pPr>
                                <w:r>
                                  <w:rPr>
                                    <w:color w:val="000000" w:themeColor="text1"/>
                                    <w:sz w:val="36"/>
                                  </w:rPr>
                                  <w:t xml:space="preserve">20 </w:t>
                                </w:r>
                                <w:r w:rsidR="00ED2A22">
                                  <w:rPr>
                                    <w:color w:val="000000" w:themeColor="text1"/>
                                    <w:sz w:val="36"/>
                                  </w:rPr>
                                  <w:t xml:space="preserve">de </w:t>
                                </w:r>
                                <w:r>
                                  <w:rPr>
                                    <w:color w:val="000000" w:themeColor="text1"/>
                                    <w:sz w:val="36"/>
                                  </w:rPr>
                                  <w:t>secunde</w:t>
                                </w:r>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2C3C4E41" id="Group 2926" o:spid="_x0000_s1278" alt="Stopwatch"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">
                <v:group id="Group 52" o:spid="_x0000_s1279" alt="&quot;&quot;" style="position:absolute;left:3524;top:1333;width:21850;height:19787" coordsize="21849,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80" type="#_x0000_t75" alt="Stop watch"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31" o:title="Stop watch" croptop="37116f" cropbottom="11810f" cropleft="50350f" cropright="4563f"/>
                  </v:shape>
                  <v:shape id="Text Box 2" o:spid="_x0000_s1281" type="#_x0000_t202" alt="20 seconds&#10;" style="position:absolute;left:9524;top:7461;width:19786;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FE2F584" w14:textId="5C3DF020" w:rsidR="00683321" w:rsidRDefault="00683321" w:rsidP="00683321">
                          <w:pPr>
                            <w:jc w:val="center"/>
                          </w:pPr>
                          <w:r>
                            <w:rPr>
                              <w:color w:val="000000" w:themeColor="text1"/>
                              <w:sz w:val="36"/>
                            </w:rPr>
                            <w:t xml:space="preserve">20 </w:t>
                          </w:r>
                          <w:r w:rsidR="00ED2A22">
                            <w:rPr>
                              <w:color w:val="000000" w:themeColor="text1"/>
                              <w:sz w:val="36"/>
                            </w:rPr>
                            <w:t xml:space="preserve">de </w:t>
                          </w:r>
                          <w:r>
                            <w:rPr>
                              <w:color w:val="000000" w:themeColor="text1"/>
                              <w:sz w:val="36"/>
                            </w:rPr>
                            <w:t>secunde</w:t>
                          </w:r>
                        </w:p>
                      </w:txbxContent>
                    </v:textbox>
                  </v:shape>
                </v:group>
                <v:roundrect id="Rectangle: Rounded Corners 3134" o:spid="_x0000_s128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17DA6291" w14:textId="3AE43A9D" w:rsidR="00C57BEC" w:rsidRDefault="00683321" w:rsidP="00C57BEC">
      <w:pPr>
        <w:pStyle w:val="a3"/>
      </w:pPr>
      <w:r>
        <w:rPr>
          <w:noProof/>
        </w:rPr>
        <mc:AlternateContent>
          <mc:Choice Requires="wpg">
            <w:drawing>
              <wp:inline distT="0" distB="0" distL="0" distR="0" wp14:anchorId="577B1DFB" wp14:editId="6B9B54D8">
                <wp:extent cx="2883535" cy="2086226"/>
                <wp:effectExtent l="19050" t="19050" r="31115" b="47625"/>
                <wp:docPr id="2940" name="Group 2940" descr="Cleaning between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23825"/>
                            <a:ext cx="2003877" cy="1955164"/>
                            <a:chOff x="0" y="0"/>
                            <a:chExt cx="2003877" cy="1955164"/>
                          </a:xfrm>
                        </wpg:grpSpPr>
                        <pic:pic xmlns:pic="http://schemas.openxmlformats.org/drawingml/2006/picture">
                          <pic:nvPicPr>
                            <pic:cNvPr id="3142" name="Picture 3142" descr="washing between fingers"/>
                            <pic:cNvPicPr/>
                          </pic:nvPicPr>
                          <pic:blipFill rotWithShape="1">
                            <a:blip r:embed="rId130"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4377"/>
                              <a:ext cx="1955164" cy="486409"/>
                            </a:xfrm>
                            <a:prstGeom prst="rect">
                              <a:avLst/>
                            </a:prstGeom>
                            <a:solidFill>
                              <a:srgbClr val="FFFFFF"/>
                            </a:solidFill>
                            <a:ln w="9525">
                              <a:noFill/>
                              <a:miter lim="800000"/>
                              <a:headEnd/>
                              <a:tailEnd/>
                            </a:ln>
                          </wps:spPr>
                          <wps:txbx>
                            <w:txbxContent>
                              <w:p w14:paraId="4203D513" w14:textId="77777777" w:rsidR="00683321" w:rsidRDefault="00683321" w:rsidP="00683321">
                                <w:pPr>
                                  <w:jc w:val="center"/>
                                </w:pPr>
                                <w:r>
                                  <w:rPr>
                                    <w:color w:val="000000" w:themeColor="text1"/>
                                    <w:sz w:val="36"/>
                                  </w:rPr>
                                  <w:t>Între degete</w:t>
                                </w:r>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577B1DFB" id="Group 2940" o:spid="_x0000_s1283" alt="Cleaning between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">
                <v:group id="Group 53" o:spid="_x0000_s1284" alt="&quot;&quot;" style="position:absolute;left:2667;top:1238;width:20038;height:19551" coordsize="20038,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85" type="#_x0000_t75" alt="washing between fingers"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31" o:title="washing between fingers" croptop="6921f" cropbottom="42005f" cropleft="35977f" cropright="20950f"/>
                  </v:shape>
                  <v:shape id="Text Box 2" o:spid="_x0000_s1286" type="#_x0000_t202" alt="Between fingers&#10;" style="position:absolute;left:7830;top:7344;width:1955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203D513" w14:textId="77777777" w:rsidR="00683321" w:rsidRDefault="00683321" w:rsidP="00683321">
                          <w:pPr>
                            <w:jc w:val="center"/>
                          </w:pPr>
                          <w:r>
                            <w:rPr>
                              <w:color w:val="000000" w:themeColor="text1"/>
                              <w:sz w:val="36"/>
                            </w:rPr>
                            <w:t>Între degete</w:t>
                          </w:r>
                        </w:p>
                      </w:txbxContent>
                    </v:textbox>
                  </v:shape>
                </v:group>
                <v:roundrect id="Rectangle: Rounded Corners 3136" o:spid="_x0000_s128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Pr>
          <w:noProof/>
        </w:rPr>
        <mc:AlternateContent>
          <mc:Choice Requires="wpg">
            <w:drawing>
              <wp:inline distT="0" distB="0" distL="0" distR="0" wp14:anchorId="60A962C3" wp14:editId="4112CAB2">
                <wp:extent cx="2883535" cy="2086226"/>
                <wp:effectExtent l="19050" t="19050" r="31115" b="47625"/>
                <wp:docPr id="2941" name="Group 2941" descr="Hand soap and bar of soap"/>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23825"/>
                            <a:ext cx="2415176" cy="1946909"/>
                            <a:chOff x="0" y="0"/>
                            <a:chExt cx="2415176" cy="1946909"/>
                          </a:xfrm>
                        </wpg:grpSpPr>
                        <pic:pic xmlns:pic="http://schemas.openxmlformats.org/drawingml/2006/picture">
                          <pic:nvPicPr>
                            <pic:cNvPr id="3143" name="Picture 3143" descr="soap"/>
                            <pic:cNvPicPr/>
                          </pic:nvPicPr>
                          <pic:blipFill rotWithShape="1">
                            <a:blip r:embed="rId130"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250"/>
                              <a:ext cx="1946909" cy="486409"/>
                            </a:xfrm>
                            <a:prstGeom prst="rect">
                              <a:avLst/>
                            </a:prstGeom>
                            <a:solidFill>
                              <a:srgbClr val="FFFFFF"/>
                            </a:solidFill>
                            <a:ln w="9525">
                              <a:noFill/>
                              <a:miter lim="800000"/>
                              <a:headEnd/>
                              <a:tailEnd/>
                            </a:ln>
                          </wps:spPr>
                          <wps:txbx>
                            <w:txbxContent>
                              <w:p w14:paraId="1852C88B" w14:textId="77777777" w:rsidR="00683321" w:rsidRDefault="00683321" w:rsidP="00683321">
                                <w:pPr>
                                  <w:jc w:val="center"/>
                                </w:pPr>
                                <w:r>
                                  <w:rPr>
                                    <w:color w:val="000000" w:themeColor="text1"/>
                                    <w:sz w:val="36"/>
                                  </w:rPr>
                                  <w:t>Săpun</w:t>
                                </w:r>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60A962C3" id="Group 2941" o:spid="_x0000_s1288" alt="Hand soap and bar of soap"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">
                <v:group id="Group 58" o:spid="_x0000_s1289" alt="&quot;&quot;" style="position:absolute;left:1333;top:1238;width:24152;height:19469" coordsize="24151,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90" type="#_x0000_t75" alt="soap"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31" o:title="soap" croptop="37471f" cropbottom="10966f" cropleft="34882f" cropright="19922f"/>
                  </v:shape>
                  <v:shape id="Text Box 2" o:spid="_x0000_s1291" type="#_x0000_t202" alt="Soap" style="position:absolute;left:11984;top:7303;width:194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1852C88B" w14:textId="77777777" w:rsidR="00683321" w:rsidRDefault="00683321" w:rsidP="00683321">
                          <w:pPr>
                            <w:jc w:val="center"/>
                          </w:pPr>
                          <w:r>
                            <w:rPr>
                              <w:color w:val="000000" w:themeColor="text1"/>
                              <w:sz w:val="36"/>
                            </w:rPr>
                            <w:t>Săpun</w:t>
                          </w:r>
                        </w:p>
                      </w:txbxContent>
                    </v:textbox>
                  </v:shape>
                </v:group>
                <v:roundrect id="Rectangle: Rounded Corners 3135" o:spid="_x0000_s129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FF262B" w14:textId="5C005ED5" w:rsidR="00C57BEC" w:rsidRDefault="00683321" w:rsidP="00C57BEC">
      <w:pPr>
        <w:pStyle w:val="a3"/>
      </w:pPr>
      <w:r>
        <w:rPr>
          <w:noProof/>
        </w:rPr>
        <mc:AlternateContent>
          <mc:Choice Requires="wpg">
            <w:drawing>
              <wp:inline distT="0" distB="0" distL="0" distR="0" wp14:anchorId="4236D051" wp14:editId="08F6DB9E">
                <wp:extent cx="2883535" cy="2178729"/>
                <wp:effectExtent l="19050" t="19050" r="31115" b="0"/>
                <wp:docPr id="2942" name="Group 2942" descr="Cleaning the back of the hands"/>
                <wp:cNvGraphicFramePr/>
                <a:graphic xmlns:a="http://schemas.openxmlformats.org/drawingml/2006/main">
                  <a:graphicData uri="http://schemas.microsoft.com/office/word/2010/wordprocessingGroup">
                    <wpg:wgp>
                      <wpg:cNvGrpSpPr/>
                      <wpg:grpSpPr>
                        <a:xfrm>
                          <a:off x="0" y="0"/>
                          <a:ext cx="2883535" cy="2178729"/>
                          <a:chOff x="0" y="0"/>
                          <a:chExt cx="2883535" cy="2178729"/>
                        </a:xfrm>
                      </wpg:grpSpPr>
                      <wpg:grpSp>
                        <wpg:cNvPr id="61" name="Group 61">
                          <a:extLst>
                            <a:ext uri="{C183D7F6-B498-43B3-948B-1728B52AA6E4}">
                              <adec:decorative xmlns:adec="http://schemas.microsoft.com/office/drawing/2017/decorative" val="1"/>
                            </a:ext>
                          </a:extLst>
                        </wpg:cNvPr>
                        <wpg:cNvGrpSpPr/>
                        <wpg:grpSpPr>
                          <a:xfrm>
                            <a:off x="190500" y="152400"/>
                            <a:ext cx="2483440" cy="2026329"/>
                            <a:chOff x="0" y="0"/>
                            <a:chExt cx="2483440" cy="2026329"/>
                          </a:xfrm>
                        </wpg:grpSpPr>
                        <wps:wsp>
                          <wps:cNvPr id="3149" name="Text Box 2"/>
                          <wps:cNvSpPr txBox="1">
                            <a:spLocks noChangeArrowheads="1"/>
                          </wps:cNvSpPr>
                          <wps:spPr bwMode="auto">
                            <a:xfrm rot="16200000">
                              <a:off x="1041673" y="564833"/>
                              <a:ext cx="2006599" cy="876934"/>
                            </a:xfrm>
                            <a:prstGeom prst="rect">
                              <a:avLst/>
                            </a:prstGeom>
                            <a:solidFill>
                              <a:srgbClr val="FFFFFF"/>
                            </a:solidFill>
                            <a:ln w="9525">
                              <a:noFill/>
                              <a:miter lim="800000"/>
                              <a:headEnd/>
                              <a:tailEnd/>
                            </a:ln>
                          </wps:spPr>
                          <wps:txbx>
                            <w:txbxContent>
                              <w:p w14:paraId="10D2F447" w14:textId="77777777" w:rsidR="00683321" w:rsidRDefault="00683321" w:rsidP="00683321">
                                <w:pPr>
                                  <w:jc w:val="center"/>
                                </w:pPr>
                                <w:r>
                                  <w:rPr>
                                    <w:rFonts w:ascii="Raleway-ExtraBold" w:hAnsi="Raleway-ExtraBold"/>
                                    <w:b/>
                                    <w:color w:val="000000" w:themeColor="text1"/>
                                    <w:sz w:val="36"/>
                                  </w:rPr>
                                  <w:t>Dosul</w:t>
                                </w:r>
                              </w:p>
                              <w:p w14:paraId="07F20BFB" w14:textId="77777777" w:rsidR="00683321" w:rsidRDefault="00683321" w:rsidP="00683321">
                                <w:pPr>
                                  <w:jc w:val="center"/>
                                </w:pPr>
                                <w:r>
                                  <w:rPr>
                                    <w:rFonts w:ascii="Raleway-ExtraBold" w:hAnsi="Raleway-ExtraBold"/>
                                    <w:b/>
                                    <w:color w:val="000000" w:themeColor="text1"/>
                                    <w:sz w:val="36"/>
                                  </w:rPr>
                                  <w:t>palmelor</w:t>
                                </w:r>
                              </w:p>
                            </w:txbxContent>
                          </wps:txbx>
                          <wps:bodyPr rot="0" vert="horz" wrap="square" lIns="91440" tIns="45720" rIns="91440" bIns="45720" anchor="t" anchorCtr="0">
                            <a:spAutoFit/>
                          </wps:bodyPr>
                        </wps:wsp>
                        <wpg:grpSp>
                          <wpg:cNvPr id="60" name="Group 60"/>
                          <wpg:cNvGrpSpPr/>
                          <wpg:grpSpPr>
                            <a:xfrm>
                              <a:off x="0" y="19550"/>
                              <a:ext cx="2408961" cy="2006779"/>
                              <a:chOff x="0" y="0"/>
                              <a:chExt cx="2408961" cy="2006779"/>
                            </a:xfrm>
                          </wpg:grpSpPr>
                          <pic:pic xmlns:pic="http://schemas.openxmlformats.org/drawingml/2006/picture">
                            <pic:nvPicPr>
                              <pic:cNvPr id="3141" name="Picture 3141" descr="washing backs of hands"/>
                              <pic:cNvPicPr/>
                            </pic:nvPicPr>
                            <pic:blipFill rotWithShape="1">
                              <a:blip r:embed="rId130"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69962" y="567780"/>
                                <a:ext cx="2006779" cy="871219"/>
                              </a:xfrm>
                              <a:prstGeom prst="rect">
                                <a:avLst/>
                              </a:prstGeom>
                              <a:solidFill>
                                <a:srgbClr val="FFFFFF"/>
                              </a:solidFill>
                              <a:ln w="9525">
                                <a:noFill/>
                                <a:miter lim="800000"/>
                                <a:headEnd/>
                                <a:tailEnd/>
                              </a:ln>
                            </wps:spPr>
                            <wps:txbx>
                              <w:txbxContent>
                                <w:p w14:paraId="6BC25AE5" w14:textId="77777777" w:rsidR="00683321" w:rsidRDefault="00683321" w:rsidP="00683321">
                                  <w:pPr>
                                    <w:jc w:val="center"/>
                                  </w:pPr>
                                  <w:r>
                                    <w:rPr>
                                      <w:color w:val="000000" w:themeColor="text1"/>
                                      <w:sz w:val="36"/>
                                    </w:rPr>
                                    <w:t>Dosul</w:t>
                                  </w:r>
                                </w:p>
                                <w:p w14:paraId="1A2604AC" w14:textId="77777777" w:rsidR="00683321" w:rsidRDefault="00683321" w:rsidP="00683321">
                                  <w:pPr>
                                    <w:jc w:val="center"/>
                                  </w:pPr>
                                  <w:r>
                                    <w:rPr>
                                      <w:color w:val="000000" w:themeColor="text1"/>
                                      <w:sz w:val="36"/>
                                    </w:rPr>
                                    <w:t>palmelor</w:t>
                                  </w:r>
                                </w:p>
                              </w:txbxContent>
                            </wps:txbx>
                            <wps:bodyPr rot="0" vert="horz" wrap="square" lIns="91440" tIns="45720" rIns="91440" bIns="45720" anchor="t" anchorCtr="0">
                              <a:sp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4236D051" id="Group 2942" o:spid="_x0000_s1293" alt="Cleaning the back of the hands" style="width:227.05pt;height:171.55pt;mso-position-horizontal-relative:char;mso-position-vertical-relative:line" coordsize="28835,21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">
                <v:group id="Group 61" o:spid="_x0000_s1294" alt="&quot;&quot;" style="position:absolute;left:1905;top:1524;width:24834;height:20263" coordsize="24834,20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295" type="#_x0000_t202" style="position:absolute;left:10417;top:5648;width:20065;height:876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" stroked="f">
                    <v:textbox style="mso-fit-shape-to-text:t">
                      <w:txbxContent>
                        <w:p w14:paraId="10D2F447" w14:textId="77777777" w:rsidR="00683321" w:rsidRDefault="00683321" w:rsidP="00683321">
                          <w:pPr>
                            <w:jc w:val="center"/>
                          </w:pPr>
                          <w:r>
                            <w:rPr>
                              <w:rFonts w:ascii="Raleway-ExtraBold" w:hAnsi="Raleway-ExtraBold"/>
                              <w:b/>
                              <w:color w:val="000000" w:themeColor="text1"/>
                              <w:sz w:val="36"/>
                            </w:rPr>
                            <w:t>Dosul</w:t>
                          </w:r>
                        </w:p>
                        <w:p w14:paraId="07F20BFB" w14:textId="77777777" w:rsidR="00683321" w:rsidRDefault="00683321" w:rsidP="00683321">
                          <w:pPr>
                            <w:jc w:val="center"/>
                          </w:pPr>
                          <w:r>
                            <w:rPr>
                              <w:rFonts w:ascii="Raleway-ExtraBold" w:hAnsi="Raleway-ExtraBold"/>
                              <w:b/>
                              <w:color w:val="000000" w:themeColor="text1"/>
                              <w:sz w:val="36"/>
                            </w:rPr>
                            <w:t>palmelor</w:t>
                          </w:r>
                        </w:p>
                      </w:txbxContent>
                    </v:textbox>
                  </v:shape>
                  <v:group id="Group 60" o:spid="_x0000_s1296" style="position:absolute;top:195;width:24089;height:20068" coordsize="24089,2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297" type="#_x0000_t75" alt="washing backs of hands"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31" o:title="washing backs of hands" croptop="6824f" cropbottom="42102f" cropleft="20583f" cropright="36344f"/>
                    </v:shape>
                    <v:shape id="Text Box 2" o:spid="_x0000_s1298" type="#_x0000_t202" alt="Backs of hands" style="position:absolute;left:9699;top:5678;width:20067;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" stroked="f">
                      <v:textbox style="mso-fit-shape-to-text:t">
                        <w:txbxContent>
                          <w:p w14:paraId="6BC25AE5" w14:textId="77777777" w:rsidR="00683321" w:rsidRDefault="00683321" w:rsidP="00683321">
                            <w:pPr>
                              <w:jc w:val="center"/>
                            </w:pPr>
                            <w:r>
                              <w:rPr>
                                <w:color w:val="000000" w:themeColor="text1"/>
                                <w:sz w:val="36"/>
                              </w:rPr>
                              <w:t>Dosul</w:t>
                            </w:r>
                          </w:p>
                          <w:p w14:paraId="1A2604AC" w14:textId="77777777" w:rsidR="00683321" w:rsidRDefault="00683321" w:rsidP="00683321">
                            <w:pPr>
                              <w:jc w:val="center"/>
                            </w:pPr>
                            <w:r>
                              <w:rPr>
                                <w:color w:val="000000" w:themeColor="text1"/>
                                <w:sz w:val="36"/>
                              </w:rPr>
                              <w:t>palmelor</w:t>
                            </w:r>
                          </w:p>
                        </w:txbxContent>
                      </v:textbox>
                    </v:shape>
                  </v:group>
                </v:group>
                <v:roundrect id="Rectangle: Rounded Corners 3137" o:spid="_x0000_s1299"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Pr>
          <w:noProof/>
        </w:rPr>
        <mc:AlternateContent>
          <mc:Choice Requires="wpg">
            <w:drawing>
              <wp:inline distT="0" distB="0" distL="0" distR="0" wp14:anchorId="4E4545C1" wp14:editId="015404C9">
                <wp:extent cx="2883535" cy="2253354"/>
                <wp:effectExtent l="19050" t="19050" r="31115" b="0"/>
                <wp:docPr id="2943" name="Group 2943" descr="Cleaning the tips of the fingers"/>
                <wp:cNvGraphicFramePr/>
                <a:graphic xmlns:a="http://schemas.openxmlformats.org/drawingml/2006/main">
                  <a:graphicData uri="http://schemas.microsoft.com/office/word/2010/wordprocessingGroup">
                    <wpg:wgp>
                      <wpg:cNvGrpSpPr/>
                      <wpg:grpSpPr>
                        <a:xfrm>
                          <a:off x="0" y="0"/>
                          <a:ext cx="2883535" cy="2253354"/>
                          <a:chOff x="0" y="0"/>
                          <a:chExt cx="2883535" cy="2253354"/>
                        </a:xfrm>
                      </wpg:grpSpPr>
                      <wpg:grpSp>
                        <wpg:cNvPr id="57" name="Group 57">
                          <a:extLst>
                            <a:ext uri="{C183D7F6-B498-43B3-948B-1728B52AA6E4}">
                              <adec:decorative xmlns:adec="http://schemas.microsoft.com/office/drawing/2017/decorative" val="1"/>
                            </a:ext>
                          </a:extLst>
                        </wpg:cNvPr>
                        <wpg:cNvGrpSpPr/>
                        <wpg:grpSpPr>
                          <a:xfrm>
                            <a:off x="152400" y="246120"/>
                            <a:ext cx="2545622" cy="2007234"/>
                            <a:chOff x="0" y="141345"/>
                            <a:chExt cx="2545622" cy="2007234"/>
                          </a:xfrm>
                        </wpg:grpSpPr>
                        <pic:pic xmlns:pic="http://schemas.openxmlformats.org/drawingml/2006/picture">
                          <pic:nvPicPr>
                            <pic:cNvPr id="3144" name="Picture 3144" descr="washing tips of fingers"/>
                            <pic:cNvPicPr/>
                          </pic:nvPicPr>
                          <pic:blipFill rotWithShape="1">
                            <a:blip r:embed="rId130"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60152"/>
                              <a:ext cx="2007234" cy="769619"/>
                            </a:xfrm>
                            <a:prstGeom prst="rect">
                              <a:avLst/>
                            </a:prstGeom>
                            <a:solidFill>
                              <a:srgbClr val="FFFFFF"/>
                            </a:solidFill>
                            <a:ln w="9525">
                              <a:noFill/>
                              <a:miter lim="800000"/>
                              <a:headEnd/>
                              <a:tailEnd/>
                            </a:ln>
                          </wps:spPr>
                          <wps:txbx>
                            <w:txbxContent>
                              <w:p w14:paraId="74BC2E2E" w14:textId="77777777" w:rsidR="00683321" w:rsidRDefault="00683321" w:rsidP="00683321">
                                <w:pPr>
                                  <w:jc w:val="center"/>
                                </w:pPr>
                                <w:r>
                                  <w:rPr>
                                    <w:color w:val="000000" w:themeColor="text1"/>
                                    <w:sz w:val="36"/>
                                  </w:rPr>
                                  <w:t>Vârfurile degetelor</w:t>
                                </w:r>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4E4545C1" id="Group 2943" o:spid="_x0000_s1300" alt="Cleaning the tips of the fingers" style="width:227.05pt;height:177.45pt;mso-position-horizontal-relative:char;mso-position-vertical-relative:line" coordsize="28835,22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">
                <v:group id="Group 57" o:spid="_x0000_s1301" alt="&quot;&quot;" style="position:absolute;left:1524;top:2461;width:25456;height:20072" coordorigin=",1413" coordsize="25456,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302" type="#_x0000_t75" alt="washing tips of fingers"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31" o:title="washing tips of fingers" croptop="35394f" cropbottom="13531f" cropleft="20003f" cropright="36102f"/>
                  </v:shape>
                  <v:shape id="Text Box 2" o:spid="_x0000_s1303" type="#_x0000_t202" alt="Tips of fingers&#10;" style="position:absolute;left:11572;top:7601;width:20072;height:76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74BC2E2E" w14:textId="77777777" w:rsidR="00683321" w:rsidRDefault="00683321" w:rsidP="00683321">
                          <w:pPr>
                            <w:jc w:val="center"/>
                          </w:pPr>
                          <w:r>
                            <w:rPr>
                              <w:color w:val="000000" w:themeColor="text1"/>
                              <w:sz w:val="36"/>
                            </w:rPr>
                            <w:t>Vârfurile degetelor</w:t>
                          </w:r>
                        </w:p>
                      </w:txbxContent>
                    </v:textbox>
                  </v:shape>
                </v:group>
                <v:roundrect id="Rectangle: Rounded Corners 3138" o:spid="_x0000_s1304"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Pr>
          <w:noProof/>
        </w:rPr>
        <mc:AlternateContent>
          <mc:Choice Requires="wpg">
            <w:drawing>
              <wp:inline distT="0" distB="0" distL="0" distR="0" wp14:anchorId="10865987" wp14:editId="0F4831F8">
                <wp:extent cx="2883535" cy="2154871"/>
                <wp:effectExtent l="19050" t="19050" r="31115" b="0"/>
                <wp:docPr id="2944" name="Group 2944" descr="Cleaning the hands"/>
                <wp:cNvGraphicFramePr/>
                <a:graphic xmlns:a="http://schemas.openxmlformats.org/drawingml/2006/main">
                  <a:graphicData uri="http://schemas.microsoft.com/office/word/2010/wordprocessingGroup">
                    <wpg:wgp>
                      <wpg:cNvGrpSpPr/>
                      <wpg:grpSpPr>
                        <a:xfrm>
                          <a:off x="0" y="0"/>
                          <a:ext cx="2883535" cy="2154871"/>
                          <a:chOff x="0" y="0"/>
                          <a:chExt cx="2883535" cy="2154871"/>
                        </a:xfrm>
                      </wpg:grpSpPr>
                      <wpg:grpSp>
                        <wpg:cNvPr id="62" name="Group 62">
                          <a:extLst>
                            <a:ext uri="{C183D7F6-B498-43B3-948B-1728B52AA6E4}">
                              <adec:decorative xmlns:adec="http://schemas.microsoft.com/office/drawing/2017/decorative" val="1"/>
                            </a:ext>
                          </a:extLst>
                        </wpg:cNvPr>
                        <wpg:cNvGrpSpPr/>
                        <wpg:grpSpPr>
                          <a:xfrm>
                            <a:off x="57150" y="57150"/>
                            <a:ext cx="2600623" cy="2097721"/>
                            <a:chOff x="0" y="0"/>
                            <a:chExt cx="2600623" cy="2097721"/>
                          </a:xfrm>
                        </wpg:grpSpPr>
                        <wps:wsp>
                          <wps:cNvPr id="3158" name="Text Box 2" descr="Scrub your hands&#10;"/>
                          <wps:cNvSpPr txBox="1">
                            <a:spLocks noChangeArrowheads="1"/>
                          </wps:cNvSpPr>
                          <wps:spPr bwMode="auto">
                            <a:xfrm rot="16200000">
                              <a:off x="1225505" y="448672"/>
                              <a:ext cx="1768563" cy="871219"/>
                            </a:xfrm>
                            <a:prstGeom prst="rect">
                              <a:avLst/>
                            </a:prstGeom>
                            <a:solidFill>
                              <a:srgbClr val="FFFFFF"/>
                            </a:solidFill>
                            <a:ln w="9525">
                              <a:noFill/>
                              <a:miter lim="800000"/>
                              <a:headEnd/>
                              <a:tailEnd/>
                            </a:ln>
                          </wps:spPr>
                          <wps:txbx>
                            <w:txbxContent>
                              <w:p w14:paraId="58273302" w14:textId="77777777" w:rsidR="00683321" w:rsidRDefault="00683321" w:rsidP="00683321">
                                <w:pPr>
                                  <w:jc w:val="center"/>
                                </w:pPr>
                                <w:r>
                                  <w:rPr>
                                    <w:color w:val="000000" w:themeColor="text1"/>
                                    <w:sz w:val="36"/>
                                  </w:rPr>
                                  <w:t>Frecăm</w:t>
                                </w:r>
                              </w:p>
                              <w:p w14:paraId="72DCB189" w14:textId="77777777" w:rsidR="00683321" w:rsidRDefault="00683321" w:rsidP="00683321">
                                <w:pPr>
                                  <w:jc w:val="center"/>
                                </w:pPr>
                                <w:r>
                                  <w:rPr>
                                    <w:color w:val="000000" w:themeColor="text1"/>
                                    <w:sz w:val="36"/>
                                  </w:rPr>
                                  <w:t xml:space="preserve"> mâinile</w:t>
                                </w:r>
                              </w:p>
                            </w:txbxContent>
                          </wps:txbx>
                          <wps:bodyPr rot="0" vert="horz" wrap="square" lIns="91440" tIns="45720" rIns="91440" bIns="45720" anchor="t" anchorCtr="0">
                            <a:spAutoFit/>
                          </wps:bodyPr>
                        </wps:wsp>
                        <wpg:grpSp>
                          <wpg:cNvPr id="55" name="Group 55">
                            <a:extLst>
                              <a:ext uri="{C183D7F6-B498-43B3-948B-1728B52AA6E4}">
                                <adec:decorative xmlns:adec="http://schemas.microsoft.com/office/drawing/2017/decorative" val="1"/>
                              </a:ext>
                            </a:extLst>
                          </wpg:cNvPr>
                          <wpg:cNvGrpSpPr/>
                          <wpg:grpSpPr>
                            <a:xfrm>
                              <a:off x="0" y="111442"/>
                              <a:ext cx="2600623" cy="1986279"/>
                              <a:chOff x="0" y="-2717"/>
                              <a:chExt cx="2600623" cy="1986279"/>
                            </a:xfrm>
                          </wpg:grpSpPr>
                          <wps:wsp>
                            <wps:cNvPr id="3150" name="Text Box 2"/>
                            <wps:cNvSpPr txBox="1">
                              <a:spLocks noChangeArrowheads="1"/>
                            </wps:cNvSpPr>
                            <wps:spPr bwMode="auto">
                              <a:xfrm rot="16200000">
                                <a:off x="1171874" y="554813"/>
                                <a:ext cx="1986279" cy="871219"/>
                              </a:xfrm>
                              <a:prstGeom prst="rect">
                                <a:avLst/>
                              </a:prstGeom>
                              <a:solidFill>
                                <a:srgbClr val="FFFFFF"/>
                              </a:solidFill>
                              <a:ln w="9525">
                                <a:noFill/>
                                <a:miter lim="800000"/>
                                <a:headEnd/>
                                <a:tailEnd/>
                              </a:ln>
                            </wps:spPr>
                            <wps:txbx>
                              <w:txbxContent>
                                <w:p w14:paraId="1793BE7F" w14:textId="77777777" w:rsidR="00683321" w:rsidRPr="002E575A" w:rsidRDefault="00683321" w:rsidP="00683321">
                                  <w:pPr>
                                    <w:jc w:val="center"/>
                                    <w:rPr>
                                      <w:rFonts w:cs="Arial"/>
                                    </w:rPr>
                                  </w:pPr>
                                  <w:r>
                                    <w:rPr>
                                      <w:color w:val="000000" w:themeColor="text1"/>
                                      <w:sz w:val="36"/>
                                    </w:rPr>
                                    <w:t>Frecăm</w:t>
                                  </w:r>
                                </w:p>
                                <w:p w14:paraId="19FFCD01" w14:textId="77777777" w:rsidR="00683321" w:rsidRPr="002E575A" w:rsidRDefault="00683321" w:rsidP="00683321">
                                  <w:pPr>
                                    <w:jc w:val="center"/>
                                    <w:rPr>
                                      <w:rFonts w:cs="Arial"/>
                                    </w:rPr>
                                  </w:pPr>
                                  <w:r>
                                    <w:rPr>
                                      <w:color w:val="000000" w:themeColor="text1"/>
                                      <w:sz w:val="36"/>
                                    </w:rPr>
                                    <w:t xml:space="preserve"> mâinile</w:t>
                                  </w:r>
                                </w:p>
                              </w:txbxContent>
                            </wps:txbx>
                            <wps:bodyPr rot="0" vert="horz" wrap="square" lIns="91440" tIns="45720" rIns="91440" bIns="45720" anchor="t" anchorCtr="0">
                              <a:spAutoFit/>
                            </wps:bodyPr>
                          </wps:wsp>
                          <pic:pic xmlns:pic="http://schemas.openxmlformats.org/drawingml/2006/picture">
                            <pic:nvPicPr>
                              <pic:cNvPr id="3132" name="Picture 3132" descr="Washing hands&#10;"/>
                              <pic:cNvPicPr/>
                            </pic:nvPicPr>
                            <pic:blipFill rotWithShape="1">
                              <a:blip r:embed="rId130"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10865987" id="Group 2944" o:spid="_x0000_s1305" alt="Cleaning the hands" style="width:227.05pt;height:169.65pt;mso-position-horizontal-relative:char;mso-position-vertical-relative:line" coordsize="28835,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&#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">
                <v:group id="Group 62" o:spid="_x0000_s1306" alt="&quot;&quot;" style="position:absolute;left:571;top:571;width:26006;height:20977" coordsize="26006,20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2" o:spid="_x0000_s1307" type="#_x0000_t202" alt="Scrub your hands&#10;" style="position:absolute;left:12254;top:4487;width:1768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fzwwAAAN0AAAAPAAAAZHJzL2Rvd25yZXYueG1sRE/NasJA&#10;EL4LvsMyQm91Y4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PAbn88MAAADdAAAADwAA&#10;AAAAAAAAAAAAAAAHAgAAZHJzL2Rvd25yZXYueG1sUEsFBgAAAAADAAMAtwAAAPcCAAAAAA==&#10;" stroked="f">
                    <v:textbox style="mso-fit-shape-to-text:t">
                      <w:txbxContent>
                        <w:p w14:paraId="58273302" w14:textId="77777777" w:rsidR="00683321" w:rsidRDefault="00683321" w:rsidP="00683321">
                          <w:pPr>
                            <w:jc w:val="center"/>
                          </w:pPr>
                          <w:r>
                            <w:rPr>
                              <w:color w:val="000000" w:themeColor="text1"/>
                              <w:sz w:val="36"/>
                            </w:rPr>
                            <w:t>Frecăm</w:t>
                          </w:r>
                        </w:p>
                        <w:p w14:paraId="72DCB189" w14:textId="77777777" w:rsidR="00683321" w:rsidRDefault="00683321" w:rsidP="00683321">
                          <w:pPr>
                            <w:jc w:val="center"/>
                          </w:pPr>
                          <w:r>
                            <w:rPr>
                              <w:color w:val="000000" w:themeColor="text1"/>
                              <w:sz w:val="36"/>
                            </w:rPr>
                            <w:t xml:space="preserve"> mâinile</w:t>
                          </w:r>
                        </w:p>
                      </w:txbxContent>
                    </v:textbox>
                  </v:shape>
                  <v:group id="Group 55" o:spid="_x0000_s1308" alt="&quot;&quot;" style="position:absolute;top:1114;width:26006;height:19863" coordorigin=",-27" coordsize="26006,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2" o:spid="_x0000_s1309" type="#_x0000_t202" style="position:absolute;left:11719;top:5548;width:19862;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1793BE7F" w14:textId="77777777" w:rsidR="00683321" w:rsidRPr="002E575A" w:rsidRDefault="00683321" w:rsidP="00683321">
                            <w:pPr>
                              <w:jc w:val="center"/>
                              <w:rPr>
                                <w:rFonts w:cs="Arial"/>
                              </w:rPr>
                            </w:pPr>
                            <w:r>
                              <w:rPr>
                                <w:color w:val="000000" w:themeColor="text1"/>
                                <w:sz w:val="36"/>
                              </w:rPr>
                              <w:t>Frecăm</w:t>
                            </w:r>
                          </w:p>
                          <w:p w14:paraId="19FFCD01" w14:textId="77777777" w:rsidR="00683321" w:rsidRPr="002E575A" w:rsidRDefault="00683321" w:rsidP="00683321">
                            <w:pPr>
                              <w:jc w:val="center"/>
                              <w:rPr>
                                <w:rFonts w:cs="Arial"/>
                              </w:rPr>
                            </w:pPr>
                            <w:r>
                              <w:rPr>
                                <w:color w:val="000000" w:themeColor="text1"/>
                                <w:sz w:val="36"/>
                              </w:rPr>
                              <w:t xml:space="preserve"> mâinile</w:t>
                            </w:r>
                          </w:p>
                        </w:txbxContent>
                      </v:textbox>
                    </v:shape>
                    <v:shape id="Picture 3132" o:spid="_x0000_s1310" type="#_x0000_t75" alt="Washing hands&#10;"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31" o:title="Washing hands&#10;" croptop="5855f" cropbottom="43070f" cropleft="5123f" cropright="51804f"/>
                    </v:shape>
                  </v:group>
                </v:group>
                <v:roundrect id="Rectangle: Rounded Corners 3140" o:spid="_x0000_s131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Pr>
          <w:noProof/>
        </w:rPr>
        <mc:AlternateContent>
          <mc:Choice Requires="wpg">
            <w:drawing>
              <wp:inline distT="0" distB="0" distL="0" distR="0" wp14:anchorId="154309F1" wp14:editId="5FB1AB3E">
                <wp:extent cx="2883535" cy="2101214"/>
                <wp:effectExtent l="19050" t="19050" r="31115" b="13970"/>
                <wp:docPr id="2945" name="Group 2945" descr="Cleaning the thumbs"/>
                <wp:cNvGraphicFramePr/>
                <a:graphic xmlns:a="http://schemas.openxmlformats.org/drawingml/2006/main">
                  <a:graphicData uri="http://schemas.microsoft.com/office/word/2010/wordprocessingGroup">
                    <wpg:wgp>
                      <wpg:cNvGrpSpPr/>
                      <wpg:grpSpPr>
                        <a:xfrm>
                          <a:off x="0" y="0"/>
                          <a:ext cx="2883535" cy="2101214"/>
                          <a:chOff x="0" y="0"/>
                          <a:chExt cx="2883535" cy="2101214"/>
                        </a:xfrm>
                      </wpg:grpSpPr>
                      <wpg:grpSp>
                        <wpg:cNvPr id="56" name="Group 56">
                          <a:extLst>
                            <a:ext uri="{C183D7F6-B498-43B3-948B-1728B52AA6E4}">
                              <adec:decorative xmlns:adec="http://schemas.microsoft.com/office/drawing/2017/decorative" val="1"/>
                            </a:ext>
                          </a:extLst>
                        </wpg:cNvPr>
                        <wpg:cNvGrpSpPr/>
                        <wpg:grpSpPr>
                          <a:xfrm>
                            <a:off x="190500" y="114300"/>
                            <a:ext cx="2364647" cy="1986914"/>
                            <a:chOff x="0" y="0"/>
                            <a:chExt cx="2364647" cy="1986914"/>
                          </a:xfrm>
                        </wpg:grpSpPr>
                        <wps:wsp>
                          <wps:cNvPr id="3151" name="Text Box 2" descr="Thumbs"/>
                          <wps:cNvSpPr txBox="1">
                            <a:spLocks noChangeArrowheads="1"/>
                          </wps:cNvSpPr>
                          <wps:spPr bwMode="auto">
                            <a:xfrm rot="16200000">
                              <a:off x="1127986" y="750252"/>
                              <a:ext cx="1986914" cy="486409"/>
                            </a:xfrm>
                            <a:prstGeom prst="rect">
                              <a:avLst/>
                            </a:prstGeom>
                            <a:solidFill>
                              <a:srgbClr val="FFFFFF"/>
                            </a:solidFill>
                            <a:ln w="9525">
                              <a:noFill/>
                              <a:miter lim="800000"/>
                              <a:headEnd/>
                              <a:tailEnd/>
                            </a:ln>
                          </wps:spPr>
                          <wps:txbx>
                            <w:txbxContent>
                              <w:p w14:paraId="6A230193" w14:textId="77777777" w:rsidR="00683321" w:rsidRDefault="00683321" w:rsidP="00683321">
                                <w:pPr>
                                  <w:jc w:val="center"/>
                                </w:pPr>
                                <w:r>
                                  <w:rPr>
                                    <w:color w:val="000000" w:themeColor="text1"/>
                                    <w:sz w:val="36"/>
                                  </w:rPr>
                                  <w:t>Degetele</w:t>
                                </w:r>
                              </w:p>
                            </w:txbxContent>
                          </wps:txbx>
                          <wps:bodyPr rot="0" vert="horz" wrap="square" lIns="91440" tIns="45720" rIns="91440" bIns="45720" anchor="t" anchorCtr="0">
                            <a:spAutoFit/>
                          </wps:bodyPr>
                        </wps:wsp>
                        <pic:pic xmlns:pic="http://schemas.openxmlformats.org/drawingml/2006/picture">
                          <pic:nvPicPr>
                            <pic:cNvPr id="3145" name="Picture 3145" descr="washing thumbs"/>
                            <pic:cNvPicPr/>
                          </pic:nvPicPr>
                          <pic:blipFill rotWithShape="1">
                            <a:blip r:embed="rId130"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w:pict>
              <v:group w14:anchorId="154309F1" id="Group 2945" o:spid="_x0000_s1312" alt="Cleaning the thumbs" style="width:227.05pt;height:165.45pt;mso-position-horizontal-relative:char;mso-position-vertical-relative:line" coordsize="28835,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">
                <v:group id="Group 56" o:spid="_x0000_s1313" alt="&quot;&quot;" style="position:absolute;left:1905;top:1143;width:23646;height:19869" coordsize="23646,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314" type="#_x0000_t202" alt="Thumbs" style="position:absolute;left:11279;top:7503;width:198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6A230193" w14:textId="77777777" w:rsidR="00683321" w:rsidRDefault="00683321" w:rsidP="00683321">
                          <w:pPr>
                            <w:jc w:val="center"/>
                          </w:pPr>
                          <w:r>
                            <w:rPr>
                              <w:color w:val="000000" w:themeColor="text1"/>
                              <w:sz w:val="36"/>
                            </w:rPr>
                            <w:t>Degetele</w:t>
                          </w:r>
                        </w:p>
                      </w:txbxContent>
                    </v:textbox>
                  </v:shape>
                  <v:shape id="Picture 3145" o:spid="_x0000_s1315" type="#_x0000_t75" alt="washing thumbs"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31" o:title="washing thumbs" croptop="35491f" cropbottom="13434f" cropleft="4917f" cropright="51319f"/>
                  </v:shape>
                </v:group>
                <v:roundrect id="Rectangle: Rounded Corners 3139" o:spid="_x0000_s131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277182B5" w14:textId="01779C4A" w:rsidR="00CC208E" w:rsidRDefault="00CC208E"/>
    <w:bookmarkStart w:id="14" w:name="_Hlk112319232"/>
    <w:bookmarkEnd w:id="13"/>
    <w:p w14:paraId="16C67D7F" w14:textId="3627F304" w:rsidR="00C57BEC" w:rsidRDefault="00C57BEC" w:rsidP="00C57BEC">
      <w:pPr>
        <w:pStyle w:val="a3"/>
      </w:pPr>
      <w:r>
        <w:rPr>
          <w:noProof/>
        </w:rPr>
        <mc:AlternateContent>
          <mc:Choice Requires="wps">
            <w:drawing>
              <wp:inline distT="0" distB="0" distL="0" distR="0" wp14:anchorId="3464D324" wp14:editId="3E035F0D">
                <wp:extent cx="2625725"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4565FF1F" w14:textId="77777777" w:rsidR="00BA68D4" w:rsidRDefault="00BA68D4" w:rsidP="002F6126">
                            <w:pPr>
                              <w:pStyle w:val="2"/>
                            </w:pPr>
                            <w:r>
                              <w:t>SW1: Fișa de observații a elevului 1/2</w:t>
                            </w:r>
                          </w:p>
                        </w:txbxContent>
                      </wps:txbx>
                      <wps:bodyPr wrap="none" rtlCol="0">
                        <a:spAutoFit/>
                      </wps:bodyPr>
                    </wps:wsp>
                  </a:graphicData>
                </a:graphic>
              </wp:inline>
            </w:drawing>
          </mc:Choice>
          <mc:Fallback xmlns:oel="http://schemas.microsoft.com/office/2019/extlst">
            <w:pict>
              <v:shape w14:anchorId="3464D324" id="TextBox 25" o:spid="_x0000_s1317"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" filled="f" stroked="f">
                <v:textbox style="mso-fit-shape-to-text:t">
                  <w:txbxContent>
                    <w:p w14:paraId="4565FF1F" w14:textId="77777777" w:rsidR="00BA68D4" w:rsidRDefault="00BA68D4" w:rsidP="002F6126">
                      <w:pPr>
                        <w:pStyle w:val="Heading2"/>
                      </w:pPr>
                      <w:r>
                        <w:t>SW1: Fișa de observații a elevului 1/2</w:t>
                      </w:r>
                    </w:p>
                  </w:txbxContent>
                </v:textbox>
                <w10:anchorlock/>
              </v:shape>
            </w:pict>
          </mc:Fallback>
        </mc:AlternateContent>
      </w:r>
      <w:r>
        <w:rPr>
          <w:noProof/>
        </w:rPr>
        <w:drawing>
          <wp:anchor distT="0" distB="0" distL="114300" distR="114300" simplePos="0" relativeHeight="251567104" behindDoc="0" locked="0" layoutInCell="1" allowOverlap="1" wp14:anchorId="2534A2B6" wp14:editId="226238B6">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566080" behindDoc="0" locked="0" layoutInCell="1" allowOverlap="1" wp14:anchorId="589D539A" wp14:editId="2D26606E">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0DEBF64F" id="Oval 27" o:spid="_x0000_s1026" alt="&quot;&quot;" style="position:absolute;margin-left:923.5pt;margin-top:1.95pt;width:44.3pt;height:44.3pt;z-index:25156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" fillcolor="white [3212]" strokecolor="#1db28f" strokeweight="3pt">
                <v:stroke joinstyle="miter"/>
              </v:oval>
            </w:pict>
          </mc:Fallback>
        </mc:AlternateContent>
      </w:r>
    </w:p>
    <w:p w14:paraId="57C92583" w14:textId="5ADFA0E1" w:rsidR="00C57BEC" w:rsidRDefault="00C57BEC" w:rsidP="00C57BEC">
      <w:pPr>
        <w:pStyle w:val="a3"/>
      </w:pPr>
    </w:p>
    <w:p w14:paraId="5AB0EB27" w14:textId="502BC5F5" w:rsidR="00C57BEC" w:rsidRDefault="000234B8" w:rsidP="00C57BEC">
      <w:pPr>
        <w:pStyle w:val="a3"/>
      </w:pPr>
      <w:r>
        <w:rPr>
          <w:noProof/>
        </w:rPr>
        <mc:AlternateContent>
          <mc:Choice Requires="wps">
            <w:drawing>
              <wp:anchor distT="0" distB="0" distL="114300" distR="114300" simplePos="0" relativeHeight="251565056" behindDoc="0" locked="0" layoutInCell="1" allowOverlap="1" wp14:anchorId="0AFC9D1E" wp14:editId="344E2C49">
                <wp:simplePos x="0" y="0"/>
                <wp:positionH relativeFrom="column">
                  <wp:posOffset>203997</wp:posOffset>
                </wp:positionH>
                <wp:positionV relativeFrom="paragraph">
                  <wp:posOffset>36195</wp:posOffset>
                </wp:positionV>
                <wp:extent cx="6259830" cy="9015366"/>
                <wp:effectExtent l="38100" t="38100" r="45720" b="33655"/>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901536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03D2942" id="Rectangle: Rounded Corners 26" o:spid="_x0000_s1026" alt="&quot;&quot;" style="position:absolute;margin-left:16.05pt;margin-top:2.85pt;width:492.9pt;height:709.8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" filled="f" strokecolor="#117e62" strokeweight="6pt">
                <v:stroke joinstyle="bevel" endcap="square"/>
              </v:roundrect>
            </w:pict>
          </mc:Fallback>
        </mc:AlternateContent>
      </w:r>
    </w:p>
    <w:p w14:paraId="503A2BD5" w14:textId="35A2C0A9" w:rsidR="00C57BEC" w:rsidRDefault="000234B8" w:rsidP="00C57BEC">
      <w:pPr>
        <w:pStyle w:val="a3"/>
      </w:pPr>
      <w:r>
        <w:rPr>
          <w:noProof/>
        </w:rPr>
        <mc:AlternateContent>
          <mc:Choice Requires="wps">
            <w:drawing>
              <wp:inline distT="0" distB="0" distL="0" distR="0" wp14:anchorId="77B6C0B3" wp14:editId="3605BB92">
                <wp:extent cx="5905500" cy="666205"/>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666205"/>
                        </a:xfrm>
                        <a:prstGeom prst="rect">
                          <a:avLst/>
                        </a:prstGeom>
                        <a:noFill/>
                      </wps:spPr>
                      <wps:txbx>
                        <w:txbxContent>
                          <w:p w14:paraId="12146E59" w14:textId="28785978" w:rsidR="00BA68D4" w:rsidRPr="002F6126" w:rsidRDefault="00BA68D4" w:rsidP="002F6126">
                            <w:pPr>
                              <w:pStyle w:val="3"/>
                              <w:rPr>
                                <w:sz w:val="56"/>
                                <w:szCs w:val="52"/>
                              </w:rPr>
                            </w:pPr>
                            <w:r>
                              <w:rPr>
                                <w:sz w:val="56"/>
                              </w:rPr>
                              <w:t xml:space="preserve">Procedura mâinilor sănătoase </w:t>
                            </w:r>
                          </w:p>
                        </w:txbxContent>
                      </wps:txbx>
                      <wps:bodyPr wrap="square" rtlCol="0">
                        <a:noAutofit/>
                      </wps:bodyPr>
                    </wps:wsp>
                  </a:graphicData>
                </a:graphic>
              </wp:inline>
            </w:drawing>
          </mc:Choice>
          <mc:Fallback xmlns:oel="http://schemas.microsoft.com/office/2019/extlst">
            <w:pict>
              <v:shape w14:anchorId="77B6C0B3" id="_x0000_s1318" type="#_x0000_t202" alt="Healthy Hands &#10;Procedure &#10;" style="width:465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" filled="f" stroked="f">
                <v:textbox>
                  <w:txbxContent>
                    <w:p w14:paraId="12146E59" w14:textId="28785978" w:rsidR="00BA68D4" w:rsidRPr="002F6126" w:rsidRDefault="00BA68D4" w:rsidP="002F6126">
                      <w:pPr>
                        <w:pStyle w:val="Heading3"/>
                        <w:rPr>
                          <w:sz w:val="56"/>
                          <w:szCs w:val="52"/>
                        </w:rPr>
                      </w:pPr>
                      <w:r>
                        <w:rPr>
                          <w:sz w:val="56"/>
                        </w:rPr>
                        <w:t xml:space="preserve">Procedura mâinilor sănătoase </w:t>
                      </w:r>
                    </w:p>
                  </w:txbxContent>
                </v:textbox>
                <w10:anchorlock/>
              </v:shape>
            </w:pict>
          </mc:Fallback>
        </mc:AlternateContent>
      </w:r>
    </w:p>
    <w:tbl>
      <w:tblPr>
        <w:tblStyle w:val="-2"/>
        <w:tblpPr w:leftFromText="180" w:rightFromText="180" w:vertAnchor="text" w:horzAnchor="margin" w:tblpXSpec="center" w:tblpY="1617"/>
        <w:tblW w:w="9553" w:type="dxa"/>
        <w:tblLook w:val="0420" w:firstRow="1" w:lastRow="0" w:firstColumn="0" w:lastColumn="0" w:noHBand="0" w:noVBand="1"/>
      </w:tblPr>
      <w:tblGrid>
        <w:gridCol w:w="2315"/>
        <w:gridCol w:w="1481"/>
        <w:gridCol w:w="1501"/>
        <w:gridCol w:w="1418"/>
        <w:gridCol w:w="1438"/>
        <w:gridCol w:w="1400"/>
      </w:tblGrid>
      <w:tr w:rsidR="002A56F2" w:rsidRPr="00BB1718" w14:paraId="348D685D" w14:textId="77777777" w:rsidTr="00FE2246">
        <w:trPr>
          <w:cnfStyle w:val="100000000000" w:firstRow="1" w:lastRow="0" w:firstColumn="0" w:lastColumn="0" w:oddVBand="0" w:evenVBand="0" w:oddHBand="0" w:evenHBand="0" w:firstRowFirstColumn="0" w:firstRowLastColumn="0" w:lastRowFirstColumn="0" w:lastRowLastColumn="0"/>
          <w:trHeight w:val="482"/>
        </w:trPr>
        <w:tc>
          <w:tcPr>
            <w:tcW w:w="0" w:type="auto"/>
            <w:tcBorders>
              <w:bottom w:val="single" w:sz="4" w:space="0" w:color="auto"/>
            </w:tcBorders>
            <w:hideMark/>
          </w:tcPr>
          <w:p w14:paraId="24D1AE10" w14:textId="77777777" w:rsidR="002A56F2" w:rsidRPr="00BB1718" w:rsidRDefault="002A56F2" w:rsidP="002A56F2">
            <w:pPr>
              <w:rPr>
                <w:rFonts w:ascii="Times New Roman" w:eastAsia="Times New Roman" w:hAnsi="Times New Roman" w:cs="Times New Roman"/>
                <w:sz w:val="20"/>
                <w:szCs w:val="20"/>
                <w:lang w:eastAsia="en-GB"/>
              </w:rPr>
            </w:pPr>
          </w:p>
        </w:tc>
        <w:tc>
          <w:tcPr>
            <w:tcW w:w="1481" w:type="dxa"/>
            <w:tcBorders>
              <w:bottom w:val="single" w:sz="4" w:space="0" w:color="auto"/>
            </w:tcBorders>
            <w:hideMark/>
          </w:tcPr>
          <w:p w14:paraId="1B0F5DD4" w14:textId="77777777" w:rsidR="002A56F2" w:rsidRPr="00BB1718" w:rsidRDefault="002A56F2" w:rsidP="002A56F2">
            <w:pPr>
              <w:rPr>
                <w:rFonts w:eastAsia="Times New Roman" w:cs="Arial"/>
                <w:sz w:val="36"/>
                <w:szCs w:val="36"/>
              </w:rPr>
            </w:pPr>
            <w:r>
              <w:rPr>
                <w:color w:val="000000"/>
              </w:rPr>
              <w:t>Elevul 1</w:t>
            </w:r>
          </w:p>
        </w:tc>
        <w:tc>
          <w:tcPr>
            <w:tcW w:w="1501" w:type="dxa"/>
            <w:tcBorders>
              <w:bottom w:val="single" w:sz="4" w:space="0" w:color="auto"/>
            </w:tcBorders>
            <w:hideMark/>
          </w:tcPr>
          <w:p w14:paraId="378F4277" w14:textId="77777777" w:rsidR="002A56F2" w:rsidRPr="00BB1718" w:rsidRDefault="002A56F2" w:rsidP="002A56F2">
            <w:pPr>
              <w:rPr>
                <w:rFonts w:eastAsia="Times New Roman" w:cs="Arial"/>
                <w:sz w:val="36"/>
                <w:szCs w:val="36"/>
              </w:rPr>
            </w:pPr>
            <w:r>
              <w:rPr>
                <w:color w:val="000000"/>
              </w:rPr>
              <w:t>Elevul 2</w:t>
            </w:r>
          </w:p>
        </w:tc>
        <w:tc>
          <w:tcPr>
            <w:tcW w:w="1418" w:type="dxa"/>
            <w:tcBorders>
              <w:bottom w:val="single" w:sz="4" w:space="0" w:color="auto"/>
            </w:tcBorders>
            <w:hideMark/>
          </w:tcPr>
          <w:p w14:paraId="0DF5AEC4" w14:textId="77777777" w:rsidR="002A56F2" w:rsidRPr="00BB1718" w:rsidRDefault="002A56F2" w:rsidP="002A56F2">
            <w:pPr>
              <w:rPr>
                <w:rFonts w:eastAsia="Times New Roman" w:cs="Arial"/>
                <w:sz w:val="36"/>
                <w:szCs w:val="36"/>
              </w:rPr>
            </w:pPr>
            <w:r>
              <w:rPr>
                <w:color w:val="000000"/>
              </w:rPr>
              <w:t>Elevul 3</w:t>
            </w:r>
          </w:p>
        </w:tc>
        <w:tc>
          <w:tcPr>
            <w:tcW w:w="1438" w:type="dxa"/>
            <w:tcBorders>
              <w:bottom w:val="single" w:sz="4" w:space="0" w:color="auto"/>
            </w:tcBorders>
            <w:hideMark/>
          </w:tcPr>
          <w:p w14:paraId="253E5F62" w14:textId="77777777" w:rsidR="002A56F2" w:rsidRPr="00BB1718" w:rsidRDefault="002A56F2" w:rsidP="002A56F2">
            <w:pPr>
              <w:rPr>
                <w:rFonts w:eastAsia="Times New Roman" w:cs="Arial"/>
                <w:sz w:val="36"/>
                <w:szCs w:val="36"/>
              </w:rPr>
            </w:pPr>
            <w:r>
              <w:rPr>
                <w:color w:val="000000"/>
              </w:rPr>
              <w:t>Elevul 4</w:t>
            </w:r>
          </w:p>
        </w:tc>
        <w:tc>
          <w:tcPr>
            <w:tcW w:w="1400" w:type="dxa"/>
            <w:tcBorders>
              <w:bottom w:val="single" w:sz="4" w:space="0" w:color="auto"/>
            </w:tcBorders>
            <w:hideMark/>
          </w:tcPr>
          <w:p w14:paraId="64DE05B2" w14:textId="77777777" w:rsidR="002A56F2" w:rsidRPr="00BB1718" w:rsidRDefault="002A56F2" w:rsidP="002A56F2">
            <w:pPr>
              <w:rPr>
                <w:rFonts w:eastAsia="Times New Roman" w:cs="Arial"/>
                <w:sz w:val="36"/>
                <w:szCs w:val="36"/>
              </w:rPr>
            </w:pPr>
            <w:r>
              <w:rPr>
                <w:color w:val="000000"/>
              </w:rPr>
              <w:t>Elevul 5</w:t>
            </w:r>
          </w:p>
        </w:tc>
      </w:tr>
      <w:tr w:rsidR="002A56F2" w:rsidRPr="00BB1718" w14:paraId="29D03CB1"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2FE98470" w14:textId="77777777" w:rsidR="002A56F2" w:rsidRPr="00BB1718" w:rsidRDefault="002A56F2" w:rsidP="002A56F2">
            <w:pPr>
              <w:rPr>
                <w:rFonts w:eastAsia="Times New Roman" w:cs="Arial"/>
                <w:sz w:val="36"/>
                <w:szCs w:val="36"/>
              </w:rPr>
            </w:pPr>
            <w:r>
              <w:rPr>
                <w:color w:val="000000"/>
              </w:rPr>
              <w:t>Nu s-a spălat (control)</w:t>
            </w:r>
          </w:p>
        </w:tc>
        <w:tc>
          <w:tcPr>
            <w:tcW w:w="1481" w:type="dxa"/>
            <w:tcBorders>
              <w:top w:val="single" w:sz="4" w:space="0" w:color="auto"/>
              <w:left w:val="single" w:sz="4" w:space="0" w:color="auto"/>
              <w:bottom w:val="single" w:sz="4" w:space="0" w:color="auto"/>
              <w:right w:val="single" w:sz="4" w:space="0" w:color="auto"/>
            </w:tcBorders>
            <w:hideMark/>
          </w:tcPr>
          <w:p w14:paraId="2C8A8F8F"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AB236BE"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1EAF00B"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D078162"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13FB469A"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7B7168CE" w14:textId="77777777" w:rsidTr="00FE2246">
        <w:trPr>
          <w:trHeight w:val="482"/>
        </w:trPr>
        <w:tc>
          <w:tcPr>
            <w:tcW w:w="2315" w:type="dxa"/>
            <w:tcBorders>
              <w:top w:val="single" w:sz="4" w:space="0" w:color="auto"/>
              <w:left w:val="single" w:sz="4" w:space="0" w:color="auto"/>
              <w:bottom w:val="single" w:sz="4" w:space="0" w:color="auto"/>
              <w:right w:val="single" w:sz="4" w:space="0" w:color="auto"/>
            </w:tcBorders>
            <w:hideMark/>
          </w:tcPr>
          <w:p w14:paraId="34B5155D" w14:textId="77777777" w:rsidR="002A56F2" w:rsidRPr="00BB1718" w:rsidRDefault="002A56F2" w:rsidP="002A56F2">
            <w:pPr>
              <w:rPr>
                <w:rFonts w:eastAsia="Times New Roman" w:cs="Arial"/>
                <w:sz w:val="36"/>
                <w:szCs w:val="36"/>
              </w:rPr>
            </w:pPr>
            <w:r>
              <w:rPr>
                <w:color w:val="000000"/>
              </w:rPr>
              <w:t>S-a spălat timp de 3 sec.</w:t>
            </w:r>
          </w:p>
        </w:tc>
        <w:tc>
          <w:tcPr>
            <w:tcW w:w="1481" w:type="dxa"/>
            <w:tcBorders>
              <w:top w:val="single" w:sz="4" w:space="0" w:color="auto"/>
              <w:left w:val="single" w:sz="4" w:space="0" w:color="auto"/>
              <w:bottom w:val="single" w:sz="4" w:space="0" w:color="auto"/>
              <w:right w:val="single" w:sz="4" w:space="0" w:color="auto"/>
            </w:tcBorders>
            <w:hideMark/>
          </w:tcPr>
          <w:p w14:paraId="22015A11"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28E90A61"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F3FFAAA"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48013EA"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6088CEC6"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57FC7213"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48CE8FBC" w14:textId="77777777" w:rsidR="002A56F2" w:rsidRPr="00BB1718" w:rsidRDefault="002A56F2" w:rsidP="002A56F2">
            <w:pPr>
              <w:rPr>
                <w:rFonts w:eastAsia="Times New Roman" w:cs="Arial"/>
                <w:sz w:val="36"/>
                <w:szCs w:val="36"/>
              </w:rPr>
            </w:pPr>
            <w:r>
              <w:rPr>
                <w:color w:val="000000"/>
              </w:rPr>
              <w:t>S-a spălat timp de 20 sec.</w:t>
            </w:r>
          </w:p>
        </w:tc>
        <w:tc>
          <w:tcPr>
            <w:tcW w:w="1481" w:type="dxa"/>
            <w:tcBorders>
              <w:top w:val="single" w:sz="4" w:space="0" w:color="auto"/>
              <w:left w:val="single" w:sz="4" w:space="0" w:color="auto"/>
              <w:bottom w:val="single" w:sz="4" w:space="0" w:color="auto"/>
              <w:right w:val="single" w:sz="4" w:space="0" w:color="auto"/>
            </w:tcBorders>
            <w:hideMark/>
          </w:tcPr>
          <w:p w14:paraId="376D0487"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6C5371BA"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583EDFBC"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7F1A102D"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25EB893B"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67B7A774" w14:textId="77777777" w:rsidTr="00FE2246">
        <w:trPr>
          <w:trHeight w:val="862"/>
        </w:trPr>
        <w:tc>
          <w:tcPr>
            <w:tcW w:w="2315" w:type="dxa"/>
            <w:tcBorders>
              <w:top w:val="single" w:sz="4" w:space="0" w:color="auto"/>
              <w:left w:val="single" w:sz="4" w:space="0" w:color="auto"/>
              <w:bottom w:val="single" w:sz="4" w:space="0" w:color="auto"/>
              <w:right w:val="single" w:sz="4" w:space="0" w:color="auto"/>
            </w:tcBorders>
            <w:hideMark/>
          </w:tcPr>
          <w:p w14:paraId="0AB13459" w14:textId="77777777" w:rsidR="002A56F2" w:rsidRPr="00BB1718" w:rsidRDefault="002A56F2" w:rsidP="002A56F2">
            <w:pPr>
              <w:rPr>
                <w:rFonts w:eastAsia="Times New Roman" w:cs="Arial"/>
                <w:sz w:val="36"/>
                <w:szCs w:val="36"/>
              </w:rPr>
            </w:pPr>
            <w:r>
              <w:rPr>
                <w:color w:val="000000"/>
              </w:rPr>
              <w:t>S-a spălat cu apă și săpun timp de 20 sec.</w:t>
            </w:r>
          </w:p>
        </w:tc>
        <w:tc>
          <w:tcPr>
            <w:tcW w:w="1481" w:type="dxa"/>
            <w:tcBorders>
              <w:top w:val="single" w:sz="4" w:space="0" w:color="auto"/>
              <w:left w:val="single" w:sz="4" w:space="0" w:color="auto"/>
              <w:bottom w:val="single" w:sz="4" w:space="0" w:color="auto"/>
              <w:right w:val="single" w:sz="4" w:space="0" w:color="auto"/>
            </w:tcBorders>
            <w:hideMark/>
          </w:tcPr>
          <w:p w14:paraId="4B31EDF5"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582AF9D"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1197EB30"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0C26390D"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31676C6F" w14:textId="77777777" w:rsidR="002A56F2" w:rsidRPr="00BB1718" w:rsidRDefault="002A56F2" w:rsidP="002A56F2">
            <w:pPr>
              <w:rPr>
                <w:rFonts w:ascii="Times New Roman" w:eastAsia="Times New Roman" w:hAnsi="Times New Roman" w:cs="Times New Roman"/>
                <w:sz w:val="20"/>
                <w:szCs w:val="20"/>
                <w:lang w:eastAsia="en-GB"/>
              </w:rPr>
            </w:pPr>
          </w:p>
        </w:tc>
      </w:tr>
    </w:tbl>
    <w:p w14:paraId="120AEA3C" w14:textId="77777777" w:rsidR="002A56F2" w:rsidRDefault="000234B8" w:rsidP="00CC208E">
      <w:pPr>
        <w:ind w:left="720"/>
      </w:pPr>
      <w:r>
        <w:rPr>
          <w:noProof/>
        </w:rPr>
        <mc:AlternateContent>
          <mc:Choice Requires="wps">
            <w:drawing>
              <wp:inline distT="0" distB="0" distL="0" distR="0" wp14:anchorId="78FB4B59" wp14:editId="14F99BB8">
                <wp:extent cx="5664200" cy="461645"/>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461645"/>
                        </a:xfrm>
                        <a:prstGeom prst="rect">
                          <a:avLst/>
                        </a:prstGeom>
                        <a:noFill/>
                      </wps:spPr>
                      <wps:txbx>
                        <w:txbxContent>
                          <w:p w14:paraId="4177570F" w14:textId="77777777" w:rsidR="00BA68D4" w:rsidRDefault="00BA68D4" w:rsidP="00C57BEC">
                            <w:r>
                              <w:rPr>
                                <w:color w:val="000000" w:themeColor="text1"/>
                              </w:rPr>
                              <w:t>După activitate, folosiți ghidul „Cât de curate sunt mâinile?” pentru a nota rezultatul în caseta de mai jos și vedeți cât de mult s-au răspândit microbii.</w:t>
                            </w:r>
                          </w:p>
                        </w:txbxContent>
                      </wps:txbx>
                      <wps:bodyPr wrap="square" rtlCol="0">
                        <a:spAutoFit/>
                      </wps:bodyPr>
                    </wps:wsp>
                  </a:graphicData>
                </a:graphic>
              </wp:inline>
            </w:drawing>
          </mc:Choice>
          <mc:Fallback xmlns:oel="http://schemas.microsoft.com/office/2019/extlst">
            <w:pict>
              <v:shape w14:anchorId="78FB4B59" id="_x0000_s1319" type="#_x0000_t202" alt="After the activity, use the ‘How Clean are Your Hands?’ guide to write your results in the box provided and see how far the microbes have spread&#10;&#10;" style="width:446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" filled="f" stroked="f">
                <v:textbox style="mso-fit-shape-to-text:t">
                  <w:txbxContent>
                    <w:p w14:paraId="4177570F" w14:textId="77777777" w:rsidR="00BA68D4" w:rsidRDefault="00BA68D4" w:rsidP="00C57BEC">
                      <w:r>
                        <w:rPr>
                          <w:color w:val="000000" w:themeColor="text1"/>
                        </w:rPr>
                        <w:t>După activitate, folosiți ghidul „Cât de curate sunt mâinile?” pentru a nota rezultatul în caseta de mai jos și vedeți cât de mult s-au răspândit microbii.</w:t>
                      </w:r>
                    </w:p>
                  </w:txbxContent>
                </v:textbox>
                <w10:anchorlock/>
              </v:shape>
            </w:pict>
          </mc:Fallback>
        </mc:AlternateContent>
      </w:r>
      <w:r>
        <w:rPr>
          <w:noProof/>
        </w:rPr>
        <mc:AlternateContent>
          <mc:Choice Requires="wps">
            <w:drawing>
              <wp:inline distT="0" distB="0" distL="0" distR="0" wp14:anchorId="5B3186A9" wp14:editId="46D7A6DA">
                <wp:extent cx="5664200" cy="295275"/>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295275"/>
                        </a:xfrm>
                        <a:prstGeom prst="rect">
                          <a:avLst/>
                        </a:prstGeom>
                        <a:noFill/>
                      </wps:spPr>
                      <wps:txbx>
                        <w:txbxContent>
                          <w:p w14:paraId="1C0176F6" w14:textId="3046AA48" w:rsidR="002A56F2" w:rsidRPr="002A56F2" w:rsidRDefault="002A56F2" w:rsidP="002A56F2">
                            <w:pPr>
                              <w:rPr>
                                <w:b/>
                                <w:bCs/>
                              </w:rPr>
                            </w:pPr>
                            <w:r>
                              <w:rPr>
                                <w:b/>
                                <w:color w:val="000000" w:themeColor="text1"/>
                              </w:rPr>
                              <w:t>După ce ne-am spălat (sau nu) pe mâini și am strâns mâna colegului</w:t>
                            </w:r>
                          </w:p>
                        </w:txbxContent>
                      </wps:txbx>
                      <wps:bodyPr wrap="square" rtlCol="0">
                        <a:noAutofit/>
                      </wps:bodyPr>
                    </wps:wsp>
                  </a:graphicData>
                </a:graphic>
              </wp:inline>
            </w:drawing>
          </mc:Choice>
          <mc:Fallback xmlns:oel="http://schemas.microsoft.com/office/2019/extlst">
            <w:pict>
              <v:shape w14:anchorId="5B3186A9" id="_x0000_s1320" type="#_x0000_t202" alt="After the activity, use the ‘How Clean are Your Hands?’ guide to write your results in the box provided and see how far the microbes have spread&#10;&#10;" style="width:446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" filled="f" stroked="f">
                <v:textbox>
                  <w:txbxContent>
                    <w:p w14:paraId="1C0176F6" w14:textId="3046AA48" w:rsidR="002A56F2" w:rsidRPr="002A56F2" w:rsidRDefault="002A56F2" w:rsidP="002A56F2">
                      <w:pPr>
                        <w:rPr>
                          <w:b/>
                          <w:bCs/>
                        </w:rPr>
                      </w:pPr>
                      <w:r>
                        <w:rPr>
                          <w:b/>
                          <w:color w:val="000000" w:themeColor="text1"/>
                        </w:rPr>
                        <w:t>După ce ne-am spălat (sau nu) pe mâini și am strâns mâna colegului</w:t>
                      </w:r>
                    </w:p>
                  </w:txbxContent>
                </v:textbox>
                <w10:anchorlock/>
              </v:shape>
            </w:pict>
          </mc:Fallback>
        </mc:AlternateContent>
      </w:r>
      <w:r>
        <w:br/>
      </w:r>
    </w:p>
    <w:p w14:paraId="1316A88A" w14:textId="077F312B" w:rsidR="00CC208E" w:rsidRDefault="000234B8" w:rsidP="00D8025D">
      <w:pPr>
        <w:ind w:left="720"/>
      </w:pPr>
      <w:r>
        <w:rPr>
          <w:noProof/>
        </w:rPr>
        <mc:AlternateContent>
          <mc:Choice Requires="wps">
            <w:drawing>
              <wp:inline distT="0" distB="0" distL="0" distR="0" wp14:anchorId="4085495E" wp14:editId="1174FFD9">
                <wp:extent cx="5854700" cy="4429125"/>
                <wp:effectExtent l="0" t="0" r="12700" b="28575"/>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429125"/>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E6849" w14:textId="543EC59D" w:rsidR="00BA68D4" w:rsidRPr="00D8025D" w:rsidRDefault="00BA68D4" w:rsidP="00C57BEC">
                            <w:pPr>
                              <w:rPr>
                                <w:rFonts w:cs="Arial"/>
                                <w:color w:val="000000" w:themeColor="text1"/>
                                <w:kern w:val="24"/>
                                <w:sz w:val="23"/>
                                <w:szCs w:val="23"/>
                              </w:rPr>
                            </w:pPr>
                            <w:r w:rsidRPr="00D8025D">
                              <w:rPr>
                                <w:color w:val="000000" w:themeColor="text1"/>
                                <w:sz w:val="23"/>
                                <w:szCs w:val="23"/>
                              </w:rPr>
                              <w:t>Pe următoarea pagină, marcați, doar pentru grupul vostru, locurile unde ați mai văzut microbi după ce v-ați spălat pe mâini și ați strâns mâna colegului.</w:t>
                            </w:r>
                          </w:p>
                          <w:p w14:paraId="42B37A88" w14:textId="77777777" w:rsidR="00BA68D4" w:rsidRPr="00D8025D" w:rsidRDefault="00BA68D4" w:rsidP="00C57BEC">
                            <w:pPr>
                              <w:rPr>
                                <w:sz w:val="23"/>
                                <w:szCs w:val="23"/>
                              </w:rPr>
                            </w:pPr>
                            <w:r w:rsidRPr="00D8025D">
                              <w:rPr>
                                <w:color w:val="000000" w:themeColor="text1"/>
                                <w:sz w:val="23"/>
                                <w:szCs w:val="23"/>
                              </w:rPr>
                              <w:t>Metoda de spălare a mâinilor care a eliminat cei mai mulți microbi de la persoana din față a fost:</w:t>
                            </w:r>
                          </w:p>
                          <w:p w14:paraId="7A708E37" w14:textId="77777777" w:rsidR="00BA68D4" w:rsidRPr="00D8025D" w:rsidRDefault="00BA68D4" w:rsidP="00AE7D53">
                            <w:pPr>
                              <w:pStyle w:val="a3"/>
                              <w:numPr>
                                <w:ilvl w:val="0"/>
                                <w:numId w:val="62"/>
                              </w:numPr>
                              <w:spacing w:after="0" w:line="240" w:lineRule="auto"/>
                              <w:rPr>
                                <w:rFonts w:eastAsia="Times New Roman"/>
                                <w:color w:val="000000" w:themeColor="text1"/>
                                <w:sz w:val="23"/>
                                <w:szCs w:val="23"/>
                              </w:rPr>
                            </w:pPr>
                            <w:r w:rsidRPr="00D8025D">
                              <w:rPr>
                                <w:color w:val="000000" w:themeColor="text1"/>
                                <w:sz w:val="23"/>
                                <w:szCs w:val="23"/>
                              </w:rPr>
                              <w:t>Spălarea timp de 3 sec.</w:t>
                            </w:r>
                            <w:r w:rsidRPr="00D8025D">
                              <w:rPr>
                                <w:color w:val="000000" w:themeColor="text1"/>
                                <w:sz w:val="23"/>
                                <w:szCs w:val="23"/>
                              </w:rPr>
                              <w:tab/>
                            </w:r>
                          </w:p>
                          <w:p w14:paraId="4B0CD9E1" w14:textId="77777777" w:rsidR="00BA68D4" w:rsidRPr="00D8025D" w:rsidRDefault="00BA68D4" w:rsidP="00AE7D53">
                            <w:pPr>
                              <w:pStyle w:val="a3"/>
                              <w:numPr>
                                <w:ilvl w:val="0"/>
                                <w:numId w:val="62"/>
                              </w:numPr>
                              <w:spacing w:after="0" w:line="240" w:lineRule="auto"/>
                              <w:rPr>
                                <w:rFonts w:eastAsia="Times New Roman"/>
                                <w:color w:val="000000" w:themeColor="text1"/>
                                <w:sz w:val="23"/>
                                <w:szCs w:val="23"/>
                              </w:rPr>
                            </w:pPr>
                            <w:r w:rsidRPr="00D8025D">
                              <w:rPr>
                                <w:color w:val="000000" w:themeColor="text1"/>
                                <w:sz w:val="23"/>
                                <w:szCs w:val="23"/>
                              </w:rPr>
                              <w:t xml:space="preserve">Spălarea timp de 20 sec. </w:t>
                            </w:r>
                          </w:p>
                          <w:p w14:paraId="470F56FE" w14:textId="77777777" w:rsidR="00BA68D4" w:rsidRPr="00D8025D" w:rsidRDefault="00BA68D4" w:rsidP="00AE7D53">
                            <w:pPr>
                              <w:pStyle w:val="a3"/>
                              <w:numPr>
                                <w:ilvl w:val="0"/>
                                <w:numId w:val="62"/>
                              </w:numPr>
                              <w:spacing w:after="0" w:line="240" w:lineRule="auto"/>
                              <w:rPr>
                                <w:rFonts w:eastAsia="Times New Roman"/>
                                <w:color w:val="000000" w:themeColor="text1"/>
                                <w:sz w:val="23"/>
                                <w:szCs w:val="23"/>
                              </w:rPr>
                            </w:pPr>
                            <w:r w:rsidRPr="00D8025D">
                              <w:rPr>
                                <w:color w:val="000000" w:themeColor="text1"/>
                                <w:sz w:val="23"/>
                                <w:szCs w:val="23"/>
                              </w:rPr>
                              <w:t>Spălarea timp de 20 sec. cu apă și săpun</w:t>
                            </w:r>
                          </w:p>
                          <w:p w14:paraId="32892857" w14:textId="77777777" w:rsidR="00BA68D4" w:rsidRPr="00D8025D" w:rsidRDefault="00BA68D4" w:rsidP="00C57BEC">
                            <w:pPr>
                              <w:pStyle w:val="a3"/>
                              <w:spacing w:after="0"/>
                              <w:rPr>
                                <w:rFonts w:eastAsia="Times New Roman"/>
                                <w:sz w:val="23"/>
                                <w:szCs w:val="23"/>
                              </w:rPr>
                            </w:pPr>
                          </w:p>
                          <w:p w14:paraId="52DD51D1" w14:textId="77777777" w:rsidR="00BA68D4" w:rsidRPr="00D8025D" w:rsidRDefault="00BA68D4" w:rsidP="00C57BEC">
                            <w:pPr>
                              <w:rPr>
                                <w:rFonts w:eastAsiaTheme="minorEastAsia"/>
                                <w:sz w:val="23"/>
                                <w:szCs w:val="23"/>
                              </w:rPr>
                            </w:pPr>
                            <w:r w:rsidRPr="00D8025D">
                              <w:rPr>
                                <w:color w:val="000000" w:themeColor="text1"/>
                                <w:sz w:val="23"/>
                                <w:szCs w:val="23"/>
                              </w:rPr>
                              <w:t>Metoda de spălare a mâinilor care a eliminat cei mai puțini microbi de la persoana din față a fost:</w:t>
                            </w:r>
                          </w:p>
                          <w:p w14:paraId="0F98B252" w14:textId="77777777" w:rsidR="00BA68D4" w:rsidRPr="00D8025D" w:rsidRDefault="00BA68D4" w:rsidP="00AE7D53">
                            <w:pPr>
                              <w:pStyle w:val="a3"/>
                              <w:numPr>
                                <w:ilvl w:val="0"/>
                                <w:numId w:val="63"/>
                              </w:numPr>
                              <w:spacing w:after="0" w:line="240" w:lineRule="auto"/>
                              <w:rPr>
                                <w:rFonts w:eastAsia="Times New Roman"/>
                                <w:sz w:val="23"/>
                                <w:szCs w:val="23"/>
                              </w:rPr>
                            </w:pPr>
                            <w:r w:rsidRPr="00D8025D">
                              <w:rPr>
                                <w:color w:val="000000" w:themeColor="text1"/>
                                <w:sz w:val="23"/>
                                <w:szCs w:val="23"/>
                              </w:rPr>
                              <w:t>Spălarea timp de 3 sec.</w:t>
                            </w:r>
                          </w:p>
                          <w:p w14:paraId="6FFD9CC6" w14:textId="77777777" w:rsidR="00BA68D4" w:rsidRPr="00D8025D" w:rsidRDefault="00BA68D4" w:rsidP="00AE7D53">
                            <w:pPr>
                              <w:pStyle w:val="a3"/>
                              <w:numPr>
                                <w:ilvl w:val="0"/>
                                <w:numId w:val="63"/>
                              </w:numPr>
                              <w:spacing w:after="0" w:line="240" w:lineRule="auto"/>
                              <w:rPr>
                                <w:rFonts w:eastAsia="Times New Roman"/>
                                <w:sz w:val="23"/>
                                <w:szCs w:val="23"/>
                              </w:rPr>
                            </w:pPr>
                            <w:r w:rsidRPr="00D8025D">
                              <w:rPr>
                                <w:color w:val="000000" w:themeColor="text1"/>
                                <w:sz w:val="23"/>
                                <w:szCs w:val="23"/>
                              </w:rPr>
                              <w:t>Spălarea timp de 20 sec.</w:t>
                            </w:r>
                            <w:r w:rsidRPr="00D8025D">
                              <w:rPr>
                                <w:color w:val="000000" w:themeColor="text1"/>
                                <w:sz w:val="23"/>
                                <w:szCs w:val="23"/>
                              </w:rPr>
                              <w:tab/>
                              <w:t xml:space="preserve">    </w:t>
                            </w:r>
                          </w:p>
                          <w:p w14:paraId="6F743F7A" w14:textId="77777777" w:rsidR="00BA68D4" w:rsidRPr="00D8025D" w:rsidRDefault="00BA68D4" w:rsidP="00AE7D53">
                            <w:pPr>
                              <w:pStyle w:val="a3"/>
                              <w:numPr>
                                <w:ilvl w:val="0"/>
                                <w:numId w:val="63"/>
                              </w:numPr>
                              <w:spacing w:after="0" w:line="240" w:lineRule="auto"/>
                              <w:rPr>
                                <w:rFonts w:eastAsia="Times New Roman"/>
                                <w:sz w:val="23"/>
                                <w:szCs w:val="23"/>
                              </w:rPr>
                            </w:pPr>
                            <w:r w:rsidRPr="00D8025D">
                              <w:rPr>
                                <w:color w:val="000000" w:themeColor="text1"/>
                                <w:sz w:val="23"/>
                                <w:szCs w:val="23"/>
                              </w:rPr>
                              <w:t>Spălarea timp de 20 sec. cu apă și săpun</w:t>
                            </w:r>
                            <w:r w:rsidRPr="00D8025D">
                              <w:rPr>
                                <w:color w:val="000000" w:themeColor="text1"/>
                                <w:sz w:val="23"/>
                                <w:szCs w:val="23"/>
                              </w:rPr>
                              <w:br/>
                            </w:r>
                          </w:p>
                          <w:p w14:paraId="59B42CB8" w14:textId="77777777" w:rsidR="00BA68D4" w:rsidRPr="00D8025D" w:rsidRDefault="00BA68D4" w:rsidP="00C57BEC">
                            <w:pPr>
                              <w:rPr>
                                <w:rFonts w:eastAsiaTheme="minorEastAsia"/>
                                <w:sz w:val="23"/>
                                <w:szCs w:val="23"/>
                              </w:rPr>
                            </w:pPr>
                            <w:r w:rsidRPr="00D8025D">
                              <w:rPr>
                                <w:color w:val="000000" w:themeColor="text1"/>
                                <w:sz w:val="23"/>
                                <w:szCs w:val="23"/>
                              </w:rPr>
                              <w:t xml:space="preserve">Metoda de spălare a mâinilor care a răspândit cei mai mulți microbi în rândul de elevi a fost: </w:t>
                            </w:r>
                          </w:p>
                          <w:p w14:paraId="7024835B" w14:textId="77777777" w:rsidR="00BA68D4" w:rsidRPr="00D8025D" w:rsidRDefault="00BA68D4" w:rsidP="00AE7D53">
                            <w:pPr>
                              <w:pStyle w:val="a3"/>
                              <w:numPr>
                                <w:ilvl w:val="0"/>
                                <w:numId w:val="64"/>
                              </w:numPr>
                              <w:spacing w:after="0" w:line="240" w:lineRule="auto"/>
                              <w:rPr>
                                <w:rFonts w:eastAsia="Times New Roman"/>
                                <w:sz w:val="23"/>
                                <w:szCs w:val="23"/>
                              </w:rPr>
                            </w:pPr>
                            <w:r w:rsidRPr="00D8025D">
                              <w:rPr>
                                <w:color w:val="000000" w:themeColor="text1"/>
                                <w:sz w:val="23"/>
                                <w:szCs w:val="23"/>
                              </w:rPr>
                              <w:t>Spălarea timp de 3 sec.</w:t>
                            </w:r>
                            <w:r w:rsidRPr="00D8025D">
                              <w:rPr>
                                <w:color w:val="000000" w:themeColor="text1"/>
                                <w:sz w:val="23"/>
                                <w:szCs w:val="23"/>
                              </w:rPr>
                              <w:tab/>
                            </w:r>
                          </w:p>
                          <w:p w14:paraId="43D02535" w14:textId="77777777" w:rsidR="00BA68D4" w:rsidRPr="00D8025D" w:rsidRDefault="00BA68D4" w:rsidP="00AE7D53">
                            <w:pPr>
                              <w:pStyle w:val="a3"/>
                              <w:numPr>
                                <w:ilvl w:val="0"/>
                                <w:numId w:val="64"/>
                              </w:numPr>
                              <w:spacing w:after="0" w:line="240" w:lineRule="auto"/>
                              <w:rPr>
                                <w:rFonts w:eastAsia="Times New Roman"/>
                                <w:sz w:val="23"/>
                                <w:szCs w:val="23"/>
                              </w:rPr>
                            </w:pPr>
                            <w:r w:rsidRPr="00D8025D">
                              <w:rPr>
                                <w:color w:val="000000" w:themeColor="text1"/>
                                <w:sz w:val="23"/>
                                <w:szCs w:val="23"/>
                              </w:rPr>
                              <w:t>Spălarea timp de 20 sec.</w:t>
                            </w:r>
                            <w:r w:rsidRPr="00D8025D">
                              <w:rPr>
                                <w:color w:val="000000" w:themeColor="text1"/>
                                <w:sz w:val="23"/>
                                <w:szCs w:val="23"/>
                              </w:rPr>
                              <w:tab/>
                              <w:t xml:space="preserve">    </w:t>
                            </w:r>
                          </w:p>
                          <w:p w14:paraId="23303281" w14:textId="77777777" w:rsidR="00BA68D4" w:rsidRPr="00D8025D" w:rsidRDefault="00BA68D4" w:rsidP="00AE7D53">
                            <w:pPr>
                              <w:pStyle w:val="a3"/>
                              <w:numPr>
                                <w:ilvl w:val="0"/>
                                <w:numId w:val="64"/>
                              </w:numPr>
                              <w:spacing w:after="0" w:line="240" w:lineRule="auto"/>
                              <w:rPr>
                                <w:rFonts w:eastAsia="Times New Roman"/>
                                <w:sz w:val="23"/>
                                <w:szCs w:val="23"/>
                              </w:rPr>
                            </w:pPr>
                            <w:r w:rsidRPr="00D8025D">
                              <w:rPr>
                                <w:color w:val="000000" w:themeColor="text1"/>
                                <w:sz w:val="23"/>
                                <w:szCs w:val="23"/>
                              </w:rPr>
                              <w:t>Spălarea timp de 20 sec. cu apă și săpun</w:t>
                            </w:r>
                            <w:r w:rsidRPr="00D8025D">
                              <w:rPr>
                                <w:color w:val="000000" w:themeColor="text1"/>
                                <w:sz w:val="23"/>
                                <w:szCs w:val="23"/>
                              </w:rPr>
                              <w:br/>
                            </w:r>
                          </w:p>
                          <w:p w14:paraId="0B0E46F3" w14:textId="77777777" w:rsidR="00BA68D4" w:rsidRPr="00D8025D" w:rsidRDefault="00BA68D4" w:rsidP="00C57BEC">
                            <w:pPr>
                              <w:rPr>
                                <w:rFonts w:cs="Arial"/>
                                <w:color w:val="000000" w:themeColor="text1"/>
                                <w:kern w:val="24"/>
                                <w:sz w:val="23"/>
                                <w:szCs w:val="23"/>
                              </w:rPr>
                            </w:pPr>
                            <w:r w:rsidRPr="00D8025D">
                              <w:rPr>
                                <w:color w:val="000000" w:themeColor="text1"/>
                                <w:sz w:val="23"/>
                                <w:szCs w:val="23"/>
                              </w:rPr>
                              <w:t xml:space="preserve">Care a fost metoda de spălare a mâinilor care a eliminat cei mai puțini microbi în rândul de elevi? </w:t>
                            </w:r>
                          </w:p>
                          <w:p w14:paraId="3DC481B7" w14:textId="77777777" w:rsidR="00BA68D4" w:rsidRPr="00D8025D" w:rsidRDefault="00BA68D4" w:rsidP="00C57BEC">
                            <w:pPr>
                              <w:rPr>
                                <w:rFonts w:eastAsiaTheme="minorEastAsia"/>
                                <w:sz w:val="23"/>
                                <w:szCs w:val="23"/>
                              </w:rPr>
                            </w:pPr>
                          </w:p>
                          <w:p w14:paraId="36B10E1E" w14:textId="77777777" w:rsidR="00BA68D4" w:rsidRDefault="00BA68D4" w:rsidP="00C57BEC">
                            <w:r w:rsidRPr="00D8025D">
                              <w:rPr>
                                <w:color w:val="000000" w:themeColor="text1"/>
                                <w:sz w:val="23"/>
                                <w:szCs w:val="23"/>
                              </w:rPr>
                              <w:t>Desenați un grafic cu cât de</w:t>
                            </w:r>
                            <w:r>
                              <w:rPr>
                                <w:color w:val="000000" w:themeColor="text1"/>
                              </w:rPr>
                              <w:t xml:space="preserve"> mult s-au răspândit microbii în fiecare dintre cele patru grupuri (inclusiv în cel de control).</w:t>
                            </w:r>
                          </w:p>
                        </w:txbxContent>
                      </wps:txbx>
                      <wps:bodyPr rtlCol="0" anchor="ctr"/>
                    </wps:wsp>
                  </a:graphicData>
                </a:graphic>
              </wp:inline>
            </w:drawing>
          </mc:Choice>
          <mc:Fallback xmlns:oel="http://schemas.microsoft.com/office/2019/extlst">
            <w:pict>
              <v:roundrect w14:anchorId="4085495E" id="Rectangle: Rounded Corners 7" o:spid="_x0000_s1321"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48.7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" fillcolor="#99d5c7" strokecolor="black [3213]" strokeweight="1pt">
                <v:stroke joinstyle="miter"/>
                <v:textbox>
                  <w:txbxContent>
                    <w:p w14:paraId="2BBE6849" w14:textId="543EC59D" w:rsidR="00BA68D4" w:rsidRPr="00D8025D" w:rsidRDefault="00BA68D4" w:rsidP="00C57BEC">
                      <w:pPr>
                        <w:rPr>
                          <w:rFonts w:cs="Arial"/>
                          <w:color w:val="000000" w:themeColor="text1"/>
                          <w:kern w:val="24"/>
                          <w:sz w:val="23"/>
                          <w:szCs w:val="23"/>
                        </w:rPr>
                      </w:pPr>
                      <w:r w:rsidRPr="00D8025D">
                        <w:rPr>
                          <w:color w:val="000000" w:themeColor="text1"/>
                          <w:sz w:val="23"/>
                          <w:szCs w:val="23"/>
                        </w:rPr>
                        <w:t>Pe următoarea pagină, marcați, doar pentru grupul vostru, locurile unde ați mai văzut microbi după ce v-ați spălat pe mâini și ați strâns mâna colegului.</w:t>
                      </w:r>
                    </w:p>
                    <w:p w14:paraId="42B37A88" w14:textId="77777777" w:rsidR="00BA68D4" w:rsidRPr="00D8025D" w:rsidRDefault="00BA68D4" w:rsidP="00C57BEC">
                      <w:pPr>
                        <w:rPr>
                          <w:sz w:val="23"/>
                          <w:szCs w:val="23"/>
                        </w:rPr>
                      </w:pPr>
                      <w:r w:rsidRPr="00D8025D">
                        <w:rPr>
                          <w:color w:val="000000" w:themeColor="text1"/>
                          <w:sz w:val="23"/>
                          <w:szCs w:val="23"/>
                        </w:rPr>
                        <w:t>Metoda de spălare a mâinilor care a eliminat cei mai mulți microbi de la persoana din față a fost:</w:t>
                      </w:r>
                    </w:p>
                    <w:p w14:paraId="7A708E37" w14:textId="77777777" w:rsidR="00BA68D4" w:rsidRPr="00D8025D" w:rsidRDefault="00BA68D4" w:rsidP="00AE7D53">
                      <w:pPr>
                        <w:pStyle w:val="ListParagraph"/>
                        <w:numPr>
                          <w:ilvl w:val="0"/>
                          <w:numId w:val="62"/>
                        </w:numPr>
                        <w:spacing w:after="0" w:line="240" w:lineRule="auto"/>
                        <w:rPr>
                          <w:rFonts w:eastAsia="Times New Roman"/>
                          <w:color w:val="000000" w:themeColor="text1"/>
                          <w:sz w:val="23"/>
                          <w:szCs w:val="23"/>
                        </w:rPr>
                      </w:pPr>
                      <w:r w:rsidRPr="00D8025D">
                        <w:rPr>
                          <w:color w:val="000000" w:themeColor="text1"/>
                          <w:sz w:val="23"/>
                          <w:szCs w:val="23"/>
                        </w:rPr>
                        <w:t>Spălarea timp de 3 sec.</w:t>
                      </w:r>
                      <w:r w:rsidRPr="00D8025D">
                        <w:rPr>
                          <w:color w:val="000000" w:themeColor="text1"/>
                          <w:sz w:val="23"/>
                          <w:szCs w:val="23"/>
                        </w:rPr>
                        <w:tab/>
                      </w:r>
                    </w:p>
                    <w:p w14:paraId="4B0CD9E1" w14:textId="77777777" w:rsidR="00BA68D4" w:rsidRPr="00D8025D" w:rsidRDefault="00BA68D4" w:rsidP="00AE7D53">
                      <w:pPr>
                        <w:pStyle w:val="ListParagraph"/>
                        <w:numPr>
                          <w:ilvl w:val="0"/>
                          <w:numId w:val="62"/>
                        </w:numPr>
                        <w:spacing w:after="0" w:line="240" w:lineRule="auto"/>
                        <w:rPr>
                          <w:rFonts w:eastAsia="Times New Roman"/>
                          <w:color w:val="000000" w:themeColor="text1"/>
                          <w:sz w:val="23"/>
                          <w:szCs w:val="23"/>
                        </w:rPr>
                      </w:pPr>
                      <w:r w:rsidRPr="00D8025D">
                        <w:rPr>
                          <w:color w:val="000000" w:themeColor="text1"/>
                          <w:sz w:val="23"/>
                          <w:szCs w:val="23"/>
                        </w:rPr>
                        <w:t xml:space="preserve">Spălarea timp de 20 sec. </w:t>
                      </w:r>
                    </w:p>
                    <w:p w14:paraId="470F56FE" w14:textId="77777777" w:rsidR="00BA68D4" w:rsidRPr="00D8025D" w:rsidRDefault="00BA68D4" w:rsidP="00AE7D53">
                      <w:pPr>
                        <w:pStyle w:val="ListParagraph"/>
                        <w:numPr>
                          <w:ilvl w:val="0"/>
                          <w:numId w:val="62"/>
                        </w:numPr>
                        <w:spacing w:after="0" w:line="240" w:lineRule="auto"/>
                        <w:rPr>
                          <w:rFonts w:eastAsia="Times New Roman"/>
                          <w:color w:val="000000" w:themeColor="text1"/>
                          <w:sz w:val="23"/>
                          <w:szCs w:val="23"/>
                        </w:rPr>
                      </w:pPr>
                      <w:r w:rsidRPr="00D8025D">
                        <w:rPr>
                          <w:color w:val="000000" w:themeColor="text1"/>
                          <w:sz w:val="23"/>
                          <w:szCs w:val="23"/>
                        </w:rPr>
                        <w:t>Spălarea timp de 20 sec. cu apă și săpun</w:t>
                      </w:r>
                    </w:p>
                    <w:p w14:paraId="32892857" w14:textId="77777777" w:rsidR="00BA68D4" w:rsidRPr="00D8025D" w:rsidRDefault="00BA68D4" w:rsidP="00C57BEC">
                      <w:pPr>
                        <w:pStyle w:val="ListParagraph"/>
                        <w:spacing w:after="0"/>
                        <w:rPr>
                          <w:rFonts w:eastAsia="Times New Roman"/>
                          <w:sz w:val="23"/>
                          <w:szCs w:val="23"/>
                        </w:rPr>
                      </w:pPr>
                    </w:p>
                    <w:p w14:paraId="52DD51D1" w14:textId="77777777" w:rsidR="00BA68D4" w:rsidRPr="00D8025D" w:rsidRDefault="00BA68D4" w:rsidP="00C57BEC">
                      <w:pPr>
                        <w:rPr>
                          <w:rFonts w:eastAsiaTheme="minorEastAsia"/>
                          <w:sz w:val="23"/>
                          <w:szCs w:val="23"/>
                        </w:rPr>
                      </w:pPr>
                      <w:r w:rsidRPr="00D8025D">
                        <w:rPr>
                          <w:color w:val="000000" w:themeColor="text1"/>
                          <w:sz w:val="23"/>
                          <w:szCs w:val="23"/>
                        </w:rPr>
                        <w:t>Metoda de spălare a mâinilor care a eliminat cei mai puțini microbi de la persoana din față a fost:</w:t>
                      </w:r>
                    </w:p>
                    <w:p w14:paraId="0F98B252" w14:textId="77777777" w:rsidR="00BA68D4" w:rsidRPr="00D8025D" w:rsidRDefault="00BA68D4" w:rsidP="00AE7D53">
                      <w:pPr>
                        <w:pStyle w:val="ListParagraph"/>
                        <w:numPr>
                          <w:ilvl w:val="0"/>
                          <w:numId w:val="63"/>
                        </w:numPr>
                        <w:spacing w:after="0" w:line="240" w:lineRule="auto"/>
                        <w:rPr>
                          <w:rFonts w:eastAsia="Times New Roman"/>
                          <w:sz w:val="23"/>
                          <w:szCs w:val="23"/>
                        </w:rPr>
                      </w:pPr>
                      <w:r w:rsidRPr="00D8025D">
                        <w:rPr>
                          <w:color w:val="000000" w:themeColor="text1"/>
                          <w:sz w:val="23"/>
                          <w:szCs w:val="23"/>
                        </w:rPr>
                        <w:t>Spălarea timp de 3 sec.</w:t>
                      </w:r>
                    </w:p>
                    <w:p w14:paraId="6FFD9CC6" w14:textId="77777777" w:rsidR="00BA68D4" w:rsidRPr="00D8025D" w:rsidRDefault="00BA68D4" w:rsidP="00AE7D53">
                      <w:pPr>
                        <w:pStyle w:val="ListParagraph"/>
                        <w:numPr>
                          <w:ilvl w:val="0"/>
                          <w:numId w:val="63"/>
                        </w:numPr>
                        <w:spacing w:after="0" w:line="240" w:lineRule="auto"/>
                        <w:rPr>
                          <w:rFonts w:eastAsia="Times New Roman"/>
                          <w:sz w:val="23"/>
                          <w:szCs w:val="23"/>
                        </w:rPr>
                      </w:pPr>
                      <w:r w:rsidRPr="00D8025D">
                        <w:rPr>
                          <w:color w:val="000000" w:themeColor="text1"/>
                          <w:sz w:val="23"/>
                          <w:szCs w:val="23"/>
                        </w:rPr>
                        <w:t>Spălarea timp de 20 sec.</w:t>
                      </w:r>
                      <w:r w:rsidRPr="00D8025D">
                        <w:rPr>
                          <w:color w:val="000000" w:themeColor="text1"/>
                          <w:sz w:val="23"/>
                          <w:szCs w:val="23"/>
                        </w:rPr>
                        <w:tab/>
                        <w:t xml:space="preserve">    </w:t>
                      </w:r>
                    </w:p>
                    <w:p w14:paraId="6F743F7A" w14:textId="77777777" w:rsidR="00BA68D4" w:rsidRPr="00D8025D" w:rsidRDefault="00BA68D4" w:rsidP="00AE7D53">
                      <w:pPr>
                        <w:pStyle w:val="ListParagraph"/>
                        <w:numPr>
                          <w:ilvl w:val="0"/>
                          <w:numId w:val="63"/>
                        </w:numPr>
                        <w:spacing w:after="0" w:line="240" w:lineRule="auto"/>
                        <w:rPr>
                          <w:rFonts w:eastAsia="Times New Roman"/>
                          <w:sz w:val="23"/>
                          <w:szCs w:val="23"/>
                        </w:rPr>
                      </w:pPr>
                      <w:r w:rsidRPr="00D8025D">
                        <w:rPr>
                          <w:color w:val="000000" w:themeColor="text1"/>
                          <w:sz w:val="23"/>
                          <w:szCs w:val="23"/>
                        </w:rPr>
                        <w:t>Spălarea timp de 20 sec. cu apă și săpun</w:t>
                      </w:r>
                      <w:r w:rsidRPr="00D8025D">
                        <w:rPr>
                          <w:color w:val="000000" w:themeColor="text1"/>
                          <w:sz w:val="23"/>
                          <w:szCs w:val="23"/>
                        </w:rPr>
                        <w:br/>
                      </w:r>
                    </w:p>
                    <w:p w14:paraId="59B42CB8" w14:textId="77777777" w:rsidR="00BA68D4" w:rsidRPr="00D8025D" w:rsidRDefault="00BA68D4" w:rsidP="00C57BEC">
                      <w:pPr>
                        <w:rPr>
                          <w:rFonts w:eastAsiaTheme="minorEastAsia"/>
                          <w:sz w:val="23"/>
                          <w:szCs w:val="23"/>
                        </w:rPr>
                      </w:pPr>
                      <w:r w:rsidRPr="00D8025D">
                        <w:rPr>
                          <w:color w:val="000000" w:themeColor="text1"/>
                          <w:sz w:val="23"/>
                          <w:szCs w:val="23"/>
                        </w:rPr>
                        <w:t xml:space="preserve">Metoda de spălare a mâinilor care a răspândit cei mai mulți microbi în rândul de elevi a fost: </w:t>
                      </w:r>
                    </w:p>
                    <w:p w14:paraId="7024835B" w14:textId="77777777" w:rsidR="00BA68D4" w:rsidRPr="00D8025D" w:rsidRDefault="00BA68D4" w:rsidP="00AE7D53">
                      <w:pPr>
                        <w:pStyle w:val="ListParagraph"/>
                        <w:numPr>
                          <w:ilvl w:val="0"/>
                          <w:numId w:val="64"/>
                        </w:numPr>
                        <w:spacing w:after="0" w:line="240" w:lineRule="auto"/>
                        <w:rPr>
                          <w:rFonts w:eastAsia="Times New Roman"/>
                          <w:sz w:val="23"/>
                          <w:szCs w:val="23"/>
                        </w:rPr>
                      </w:pPr>
                      <w:r w:rsidRPr="00D8025D">
                        <w:rPr>
                          <w:color w:val="000000" w:themeColor="text1"/>
                          <w:sz w:val="23"/>
                          <w:szCs w:val="23"/>
                        </w:rPr>
                        <w:t>Spălarea timp de 3 sec.</w:t>
                      </w:r>
                      <w:r w:rsidRPr="00D8025D">
                        <w:rPr>
                          <w:color w:val="000000" w:themeColor="text1"/>
                          <w:sz w:val="23"/>
                          <w:szCs w:val="23"/>
                        </w:rPr>
                        <w:tab/>
                      </w:r>
                    </w:p>
                    <w:p w14:paraId="43D02535" w14:textId="77777777" w:rsidR="00BA68D4" w:rsidRPr="00D8025D" w:rsidRDefault="00BA68D4" w:rsidP="00AE7D53">
                      <w:pPr>
                        <w:pStyle w:val="ListParagraph"/>
                        <w:numPr>
                          <w:ilvl w:val="0"/>
                          <w:numId w:val="64"/>
                        </w:numPr>
                        <w:spacing w:after="0" w:line="240" w:lineRule="auto"/>
                        <w:rPr>
                          <w:rFonts w:eastAsia="Times New Roman"/>
                          <w:sz w:val="23"/>
                          <w:szCs w:val="23"/>
                        </w:rPr>
                      </w:pPr>
                      <w:r w:rsidRPr="00D8025D">
                        <w:rPr>
                          <w:color w:val="000000" w:themeColor="text1"/>
                          <w:sz w:val="23"/>
                          <w:szCs w:val="23"/>
                        </w:rPr>
                        <w:t>Spălarea timp de 20 sec.</w:t>
                      </w:r>
                      <w:r w:rsidRPr="00D8025D">
                        <w:rPr>
                          <w:color w:val="000000" w:themeColor="text1"/>
                          <w:sz w:val="23"/>
                          <w:szCs w:val="23"/>
                        </w:rPr>
                        <w:tab/>
                        <w:t xml:space="preserve">    </w:t>
                      </w:r>
                    </w:p>
                    <w:p w14:paraId="23303281" w14:textId="77777777" w:rsidR="00BA68D4" w:rsidRPr="00D8025D" w:rsidRDefault="00BA68D4" w:rsidP="00AE7D53">
                      <w:pPr>
                        <w:pStyle w:val="ListParagraph"/>
                        <w:numPr>
                          <w:ilvl w:val="0"/>
                          <w:numId w:val="64"/>
                        </w:numPr>
                        <w:spacing w:after="0" w:line="240" w:lineRule="auto"/>
                        <w:rPr>
                          <w:rFonts w:eastAsia="Times New Roman"/>
                          <w:sz w:val="23"/>
                          <w:szCs w:val="23"/>
                        </w:rPr>
                      </w:pPr>
                      <w:r w:rsidRPr="00D8025D">
                        <w:rPr>
                          <w:color w:val="000000" w:themeColor="text1"/>
                          <w:sz w:val="23"/>
                          <w:szCs w:val="23"/>
                        </w:rPr>
                        <w:t>Spălarea timp de 20 sec. cu apă și săpun</w:t>
                      </w:r>
                      <w:r w:rsidRPr="00D8025D">
                        <w:rPr>
                          <w:color w:val="000000" w:themeColor="text1"/>
                          <w:sz w:val="23"/>
                          <w:szCs w:val="23"/>
                        </w:rPr>
                        <w:br/>
                      </w:r>
                    </w:p>
                    <w:p w14:paraId="0B0E46F3" w14:textId="77777777" w:rsidR="00BA68D4" w:rsidRPr="00D8025D" w:rsidRDefault="00BA68D4" w:rsidP="00C57BEC">
                      <w:pPr>
                        <w:rPr>
                          <w:rFonts w:cs="Arial"/>
                          <w:color w:val="000000" w:themeColor="text1"/>
                          <w:kern w:val="24"/>
                          <w:sz w:val="23"/>
                          <w:szCs w:val="23"/>
                        </w:rPr>
                      </w:pPr>
                      <w:r w:rsidRPr="00D8025D">
                        <w:rPr>
                          <w:color w:val="000000" w:themeColor="text1"/>
                          <w:sz w:val="23"/>
                          <w:szCs w:val="23"/>
                        </w:rPr>
                        <w:t xml:space="preserve">Care a fost metoda de spălare a mâinilor care a eliminat cei mai puțini microbi în rândul de elevi? </w:t>
                      </w:r>
                    </w:p>
                    <w:p w14:paraId="3DC481B7" w14:textId="77777777" w:rsidR="00BA68D4" w:rsidRPr="00D8025D" w:rsidRDefault="00BA68D4" w:rsidP="00C57BEC">
                      <w:pPr>
                        <w:rPr>
                          <w:rFonts w:eastAsiaTheme="minorEastAsia"/>
                          <w:sz w:val="23"/>
                          <w:szCs w:val="23"/>
                        </w:rPr>
                      </w:pPr>
                    </w:p>
                    <w:p w14:paraId="36B10E1E" w14:textId="77777777" w:rsidR="00BA68D4" w:rsidRDefault="00BA68D4" w:rsidP="00C57BEC">
                      <w:r w:rsidRPr="00D8025D">
                        <w:rPr>
                          <w:color w:val="000000" w:themeColor="text1"/>
                          <w:sz w:val="23"/>
                          <w:szCs w:val="23"/>
                        </w:rPr>
                        <w:t>Desenați un grafic cu cât de</w:t>
                      </w:r>
                      <w:r>
                        <w:rPr>
                          <w:color w:val="000000" w:themeColor="text1"/>
                        </w:rPr>
                        <w:t xml:space="preserve"> mult s-au răspândit microbii în fiecare dintre cele patru grupuri (inclusiv în cel de control).</w:t>
                      </w:r>
                    </w:p>
                  </w:txbxContent>
                </v:textbox>
                <w10:anchorlock/>
              </v:roundrect>
            </w:pict>
          </mc:Fallback>
        </mc:AlternateContent>
      </w:r>
    </w:p>
    <w:p w14:paraId="038C8135" w14:textId="0631A90C" w:rsidR="008845C6" w:rsidRDefault="00FB63FC" w:rsidP="00CC208E">
      <w:pPr>
        <w:ind w:left="720"/>
      </w:pPr>
      <w:r>
        <w:rPr>
          <w:noProof/>
        </w:rPr>
        <w:lastRenderedPageBreak/>
        <mc:AlternateContent>
          <mc:Choice Requires="wps">
            <w:drawing>
              <wp:anchor distT="0" distB="0" distL="114300" distR="114300" simplePos="0" relativeHeight="251568128" behindDoc="0" locked="0" layoutInCell="1" allowOverlap="1" wp14:anchorId="15607D43" wp14:editId="6CE11EAB">
                <wp:simplePos x="0" y="0"/>
                <wp:positionH relativeFrom="column">
                  <wp:posOffset>395712</wp:posOffset>
                </wp:positionH>
                <wp:positionV relativeFrom="paragraph">
                  <wp:posOffset>1038508</wp:posOffset>
                </wp:positionV>
                <wp:extent cx="6080125" cy="7983270"/>
                <wp:effectExtent l="38100" t="38100" r="34925" b="36830"/>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798327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6135B662" id="Rectangle: Rounded Corners 16" o:spid="_x0000_s1026" alt="&quot;&quot;" style="position:absolute;margin-left:31.15pt;margin-top:81.75pt;width:478.75pt;height:628.6pt;z-index:2515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IfFgIAAG4EAAAOAAAAZHJzL2Uyb0RvYy54bWysVMlu2zAQvRfoPxC815JVeK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" filled="f" strokecolor="#117e62" strokeweight="6pt">
                <v:stroke joinstyle="bevel" endcap="square"/>
              </v:roundrect>
            </w:pict>
          </mc:Fallback>
        </mc:AlternateContent>
      </w:r>
      <w:r>
        <w:rPr>
          <w:noProof/>
        </w:rPr>
        <w:drawing>
          <wp:anchor distT="0" distB="0" distL="114300" distR="114300" simplePos="0" relativeHeight="251571200" behindDoc="1" locked="0" layoutInCell="1" allowOverlap="1" wp14:anchorId="1A17D6A5" wp14:editId="136285A7">
            <wp:simplePos x="0" y="0"/>
            <wp:positionH relativeFrom="margin">
              <wp:posOffset>6048375</wp:posOffset>
            </wp:positionH>
            <wp:positionV relativeFrom="paragraph">
              <wp:posOffset>614589</wp:posOffset>
            </wp:positionV>
            <wp:extent cx="593725" cy="593725"/>
            <wp:effectExtent l="0" t="0" r="0" b="0"/>
            <wp:wrapTight wrapText="bothSides">
              <wp:wrapPolygon edited="0">
                <wp:start x="6237" y="0"/>
                <wp:lineTo x="0" y="2772"/>
                <wp:lineTo x="0" y="15247"/>
                <wp:lineTo x="4851" y="20791"/>
                <wp:lineTo x="15247" y="20791"/>
                <wp:lineTo x="17326" y="20098"/>
                <wp:lineTo x="20791" y="14554"/>
                <wp:lineTo x="20791" y="6237"/>
                <wp:lineTo x="18712" y="2772"/>
                <wp:lineTo x="14554" y="0"/>
                <wp:lineTo x="6237" y="0"/>
              </wp:wrapPolygon>
            </wp:wrapTight>
            <wp:docPr id="3206"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r>
        <w:rPr>
          <w:noProof/>
        </w:rPr>
        <mc:AlternateContent>
          <mc:Choice Requires="wps">
            <w:drawing>
              <wp:inline distT="0" distB="0" distL="0" distR="0" wp14:anchorId="53C7AA3D" wp14:editId="45AE1123">
                <wp:extent cx="262572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2625725" cy="276860"/>
                        </a:xfrm>
                        <a:prstGeom prst="rect">
                          <a:avLst/>
                        </a:prstGeom>
                        <a:noFill/>
                      </wps:spPr>
                      <wps:txbx>
                        <w:txbxContent>
                          <w:p w14:paraId="1A53C334" w14:textId="77777777" w:rsidR="00BA68D4" w:rsidRDefault="00BA68D4" w:rsidP="002F6126">
                            <w:pPr>
                              <w:pStyle w:val="2"/>
                            </w:pPr>
                            <w:r>
                              <w:t>SW1: Fișa de observații a elevului 2/2</w:t>
                            </w:r>
                          </w:p>
                        </w:txbxContent>
                      </wps:txbx>
                      <wps:bodyPr wrap="none" rtlCol="0">
                        <a:spAutoFit/>
                      </wps:bodyPr>
                    </wps:wsp>
                  </a:graphicData>
                </a:graphic>
              </wp:inline>
            </w:drawing>
          </mc:Choice>
          <mc:Fallback xmlns:oel="http://schemas.microsoft.com/office/2019/extlst">
            <w:pict>
              <v:shape w14:anchorId="53C7AA3D" id="_x0000_s1322" type="#_x0000_t202" alt="SW1 - Student Recording Sheet&#10;" style="width:206.7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" filled="f" stroked="f">
                <v:textbox style="mso-fit-shape-to-text:t">
                  <w:txbxContent>
                    <w:p w14:paraId="1A53C334" w14:textId="77777777" w:rsidR="00BA68D4" w:rsidRDefault="00BA68D4" w:rsidP="002F6126">
                      <w:pPr>
                        <w:pStyle w:val="Heading2"/>
                      </w:pPr>
                      <w:r>
                        <w:t>SW1: Fișa de observații a elevului 2/2</w:t>
                      </w:r>
                    </w:p>
                  </w:txbxContent>
                </v:textbox>
                <w10:anchorlock/>
              </v:shape>
            </w:pict>
          </mc:Fallback>
        </mc:AlternateContent>
      </w:r>
    </w:p>
    <w:p w14:paraId="447B06A6" w14:textId="5A86F353" w:rsidR="00C57BEC" w:rsidRDefault="008845C6" w:rsidP="008845C6">
      <w:pPr>
        <w:pStyle w:val="a3"/>
        <w:ind w:left="1440"/>
      </w:pPr>
      <w:r>
        <w:rPr>
          <w:noProof/>
        </w:rPr>
        <mc:AlternateContent>
          <mc:Choice Requires="wps">
            <w:drawing>
              <wp:inline distT="0" distB="0" distL="0" distR="0" wp14:anchorId="000D25B9" wp14:editId="41D451C4">
                <wp:extent cx="5344795" cy="863600"/>
                <wp:effectExtent l="0" t="0" r="27305" b="12700"/>
                <wp:docPr id="3168" name="Rectangle: Rounded Corners 12" descr="Fascinating Fact&#10;90% of germs on the hand are found under the nails!&#10;"/>
                <wp:cNvGraphicFramePr/>
                <a:graphic xmlns:a="http://schemas.openxmlformats.org/drawingml/2006/main">
                  <a:graphicData uri="http://schemas.microsoft.com/office/word/2010/wordprocessingShape">
                    <wps:wsp>
                      <wps:cNvSpPr/>
                      <wps:spPr>
                        <a:xfrm>
                          <a:off x="0" y="0"/>
                          <a:ext cx="5344795" cy="863600"/>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93F32" w14:textId="77777777" w:rsidR="008845C6" w:rsidRDefault="008845C6" w:rsidP="008845C6">
                            <w:pPr>
                              <w:jc w:val="center"/>
                            </w:pPr>
                            <w:r>
                              <w:rPr>
                                <w:color w:val="000000" w:themeColor="text1"/>
                                <w:sz w:val="32"/>
                              </w:rPr>
                              <w:t>Știați că...</w:t>
                            </w:r>
                          </w:p>
                          <w:p w14:paraId="04FA5502" w14:textId="77777777" w:rsidR="008845C6" w:rsidRDefault="008845C6" w:rsidP="008845C6">
                            <w:pPr>
                              <w:jc w:val="center"/>
                            </w:pPr>
                            <w:r>
                              <w:rPr>
                                <w:color w:val="000000" w:themeColor="text1"/>
                              </w:rPr>
                              <w:t>90% din microbii de pe mâini se află sub unghii!</w:t>
                            </w:r>
                          </w:p>
                        </w:txbxContent>
                      </wps:txbx>
                      <wps:bodyPr rtlCol="0" anchor="ctr"/>
                    </wps:wsp>
                  </a:graphicData>
                </a:graphic>
              </wp:inline>
            </w:drawing>
          </mc:Choice>
          <mc:Fallback xmlns:oel="http://schemas.microsoft.com/office/2019/extlst">
            <w:pict>
              <v:roundrect w14:anchorId="000D25B9" id="Rectangle: Rounded Corners 12" o:spid="_x0000_s1323" alt="Fascinating Fact&#10;90% of germs on the hand are found under the nails!&#10;" style="width:420.85pt;height:68pt;visibility:visible;mso-wrap-style:square;mso-left-percent:-10001;mso-top-percent:-10001;mso-position-horizontal:absolute;mso-position-horizontal-relative:char;mso-position-vertical:absolute;mso-position-vertical-relative:line;mso-left-percent:-10001;mso-top-percent:-10001;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" fillcolor="#99d5c7" strokecolor="black [3213]" strokeweight="1pt">
                <v:stroke joinstyle="miter"/>
                <v:textbox>
                  <w:txbxContent>
                    <w:p w14:paraId="50F93F32" w14:textId="77777777" w:rsidR="008845C6" w:rsidRDefault="008845C6" w:rsidP="008845C6">
                      <w:pPr>
                        <w:jc w:val="center"/>
                      </w:pPr>
                      <w:r>
                        <w:rPr>
                          <w:color w:val="000000" w:themeColor="text1"/>
                          <w:sz w:val="32"/>
                        </w:rPr>
                        <w:t>Știați că...</w:t>
                      </w:r>
                    </w:p>
                    <w:p w14:paraId="04FA5502" w14:textId="77777777" w:rsidR="008845C6" w:rsidRDefault="008845C6" w:rsidP="008845C6">
                      <w:pPr>
                        <w:jc w:val="center"/>
                      </w:pPr>
                      <w:r>
                        <w:rPr>
                          <w:color w:val="000000" w:themeColor="text1"/>
                        </w:rPr>
                        <w:t>90% din microbii de pe mâini se află sub unghii!</w:t>
                      </w:r>
                    </w:p>
                  </w:txbxContent>
                </v:textbox>
                <w10:anchorlock/>
              </v:roundrect>
            </w:pict>
          </mc:Fallback>
        </mc:AlternateContent>
      </w:r>
      <w:r>
        <w:rPr>
          <w:noProof/>
        </w:rPr>
        <w:drawing>
          <wp:anchor distT="0" distB="0" distL="114300" distR="114300" simplePos="0" relativeHeight="251570176" behindDoc="0" locked="0" layoutInCell="1" allowOverlap="1" wp14:anchorId="3E071A86" wp14:editId="0951B52E">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noProof/>
        </w:rPr>
        <mc:AlternateContent>
          <mc:Choice Requires="wps">
            <w:drawing>
              <wp:anchor distT="0" distB="0" distL="114300" distR="114300" simplePos="0" relativeHeight="251569152" behindDoc="0" locked="0" layoutInCell="1" allowOverlap="1" wp14:anchorId="2FCF0FE6" wp14:editId="1EA06B8C">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100D4153" id="Oval 17" o:spid="_x0000_s1026" alt="&quot;&quot;" style="position:absolute;margin-left:919.7pt;margin-top:5.05pt;width:44.3pt;height:44.3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" fillcolor="white [3212]" strokecolor="#1db28f" strokeweight="3pt">
                <v:stroke joinstyle="miter"/>
              </v:oval>
            </w:pict>
          </mc:Fallback>
        </mc:AlternateContent>
      </w:r>
    </w:p>
    <w:p w14:paraId="3EBADDBB" w14:textId="640BE269" w:rsidR="00C57BEC" w:rsidRDefault="00C57BEC" w:rsidP="00C57BEC">
      <w:pPr>
        <w:pStyle w:val="a3"/>
      </w:pPr>
    </w:p>
    <w:p w14:paraId="21D91717" w14:textId="3AA40F1F" w:rsidR="00C57BEC" w:rsidRDefault="00C57BEC" w:rsidP="00C57BEC">
      <w:pPr>
        <w:pStyle w:val="a3"/>
      </w:pPr>
    </w:p>
    <w:p w14:paraId="2057A420" w14:textId="77777777" w:rsidR="00C57BEC" w:rsidRDefault="00C57BEC" w:rsidP="00C57BEC">
      <w:pPr>
        <w:pStyle w:val="a3"/>
      </w:pPr>
    </w:p>
    <w:p w14:paraId="5D402023" w14:textId="77777777" w:rsidR="00C57BEC" w:rsidRDefault="00C57BEC" w:rsidP="00C57BEC">
      <w:pPr>
        <w:pStyle w:val="a3"/>
      </w:pPr>
    </w:p>
    <w:p w14:paraId="75160CFA" w14:textId="34978CEA" w:rsidR="00CC208E" w:rsidRDefault="00C57BEC" w:rsidP="00CC208E">
      <w:pPr>
        <w:pStyle w:val="a3"/>
        <w:ind w:firstLine="720"/>
      </w:pPr>
      <w:r>
        <w:rPr>
          <w:noProof/>
        </w:rPr>
        <mc:AlternateContent>
          <mc:Choice Requires="wps">
            <w:drawing>
              <wp:inline distT="0" distB="0" distL="0" distR="0" wp14:anchorId="1F452F25" wp14:editId="0B4A986E">
                <wp:extent cx="5425006" cy="3866147"/>
                <wp:effectExtent l="0" t="0" r="0" b="1270"/>
                <wp:docPr id="3169" name="Text Box 3169"/>
                <wp:cNvGraphicFramePr/>
                <a:graphic xmlns:a="http://schemas.openxmlformats.org/drawingml/2006/main">
                  <a:graphicData uri="http://schemas.microsoft.com/office/word/2010/wordprocessingShape">
                    <wps:wsp>
                      <wps:cNvSpPr txBox="1"/>
                      <wps:spPr>
                        <a:xfrm>
                          <a:off x="0" y="0"/>
                          <a:ext cx="5425006" cy="3866147"/>
                        </a:xfrm>
                        <a:prstGeom prst="rect">
                          <a:avLst/>
                        </a:prstGeom>
                        <a:noFill/>
                        <a:ln w="6350">
                          <a:noFill/>
                        </a:ln>
                      </wps:spPr>
                      <wps:txbx>
                        <w:txbxContent>
                          <w:p w14:paraId="5FF9E965" w14:textId="77777777" w:rsidR="00BA68D4" w:rsidRPr="00B752CC" w:rsidRDefault="00BA68D4" w:rsidP="00C57BEC">
                            <w:pPr>
                              <w:rPr>
                                <w:sz w:val="40"/>
                                <w:szCs w:val="40"/>
                              </w:rPr>
                            </w:pPr>
                            <w:r>
                              <w:rPr>
                                <w:sz w:val="40"/>
                              </w:rPr>
                              <w:t>Concluziile mele:</w:t>
                            </w:r>
                          </w:p>
                          <w:p w14:paraId="117BAF9F" w14:textId="77777777" w:rsidR="00BA68D4" w:rsidRDefault="00BA68D4" w:rsidP="00AE7D53">
                            <w:pPr>
                              <w:pStyle w:val="a3"/>
                              <w:numPr>
                                <w:ilvl w:val="0"/>
                                <w:numId w:val="65"/>
                              </w:numPr>
                              <w:spacing w:after="120" w:line="240" w:lineRule="auto"/>
                              <w:contextualSpacing w:val="0"/>
                              <w:rPr>
                                <w:sz w:val="32"/>
                                <w:szCs w:val="32"/>
                              </w:rPr>
                            </w:pPr>
                            <w:r>
                              <w:rPr>
                                <w:sz w:val="32"/>
                              </w:rPr>
                              <w:t>Care este cel mai bun mod de a scăpa de microbii de pe mâinile noastre?</w:t>
                            </w:r>
                          </w:p>
                          <w:p w14:paraId="510D17C4" w14:textId="77777777" w:rsidR="00BA68D4" w:rsidRPr="00B752CC" w:rsidRDefault="00BA68D4" w:rsidP="00C57BEC">
                            <w:pPr>
                              <w:pStyle w:val="a3"/>
                              <w:rPr>
                                <w:sz w:val="32"/>
                                <w:szCs w:val="32"/>
                              </w:rPr>
                            </w:pPr>
                            <w:r>
                              <w:rPr>
                                <w:sz w:val="32"/>
                              </w:rPr>
                              <w:t>_________________________________________</w:t>
                            </w:r>
                            <w:r>
                              <w:rPr>
                                <w:sz w:val="32"/>
                              </w:rPr>
                              <w:br/>
                            </w:r>
                          </w:p>
                          <w:p w14:paraId="7E558C19" w14:textId="77777777" w:rsidR="00BA68D4" w:rsidRDefault="00BA68D4" w:rsidP="00AE7D53">
                            <w:pPr>
                              <w:pStyle w:val="a3"/>
                              <w:numPr>
                                <w:ilvl w:val="0"/>
                                <w:numId w:val="65"/>
                              </w:numPr>
                              <w:spacing w:after="120" w:line="240" w:lineRule="auto"/>
                              <w:contextualSpacing w:val="0"/>
                              <w:rPr>
                                <w:sz w:val="32"/>
                                <w:szCs w:val="32"/>
                              </w:rPr>
                            </w:pPr>
                            <w:r>
                              <w:rPr>
                                <w:sz w:val="32"/>
                              </w:rPr>
                              <w:t>Ce diferență face spălarea mâinilor cu săpun?</w:t>
                            </w:r>
                          </w:p>
                          <w:p w14:paraId="32EC8961" w14:textId="77777777" w:rsidR="00BA68D4" w:rsidRPr="00B752CC" w:rsidRDefault="00BA68D4" w:rsidP="00C57BEC">
                            <w:pPr>
                              <w:pStyle w:val="a3"/>
                              <w:rPr>
                                <w:sz w:val="32"/>
                                <w:szCs w:val="32"/>
                              </w:rPr>
                            </w:pPr>
                            <w:r>
                              <w:rPr>
                                <w:sz w:val="32"/>
                              </w:rPr>
                              <w:t>_________________________________________</w:t>
                            </w:r>
                            <w:r>
                              <w:rPr>
                                <w:sz w:val="32"/>
                              </w:rPr>
                              <w:br/>
                            </w:r>
                          </w:p>
                          <w:p w14:paraId="375F101A" w14:textId="77777777" w:rsidR="00BA68D4" w:rsidRPr="00B752CC" w:rsidRDefault="00BA68D4" w:rsidP="00AE7D53">
                            <w:pPr>
                              <w:pStyle w:val="a3"/>
                              <w:numPr>
                                <w:ilvl w:val="0"/>
                                <w:numId w:val="65"/>
                              </w:numPr>
                              <w:spacing w:after="120" w:line="240" w:lineRule="auto"/>
                              <w:contextualSpacing w:val="0"/>
                              <w:rPr>
                                <w:sz w:val="32"/>
                                <w:szCs w:val="32"/>
                              </w:rPr>
                            </w:pPr>
                            <w:r>
                              <w:rPr>
                                <w:sz w:val="32"/>
                              </w:rPr>
                              <w:t>Când ar trebui să ne spălăm pe mâini?</w:t>
                            </w:r>
                            <w:r>
                              <w:rPr>
                                <w:sz w:val="32"/>
                              </w:rPr>
                              <w:b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oel="http://schemas.microsoft.com/office/2019/extlst">
            <w:pict>
              <v:shape w14:anchorId="1F452F25" id="Text Box 3169" o:spid="_x0000_s1324" type="#_x0000_t202" style="width:427.15pt;height:3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" filled="f" stroked="f" strokeweight=".5pt">
                <v:textbox>
                  <w:txbxContent>
                    <w:p w14:paraId="5FF9E965" w14:textId="77777777" w:rsidR="00BA68D4" w:rsidRPr="00B752CC" w:rsidRDefault="00BA68D4" w:rsidP="00C57BEC">
                      <w:pPr>
                        <w:rPr>
                          <w:sz w:val="40"/>
                          <w:szCs w:val="40"/>
                        </w:rPr>
                      </w:pPr>
                      <w:r>
                        <w:rPr>
                          <w:sz w:val="40"/>
                        </w:rPr>
                        <w:t>Concluziile mele:</w:t>
                      </w:r>
                    </w:p>
                    <w:p w14:paraId="117BAF9F" w14:textId="77777777" w:rsidR="00BA68D4" w:rsidRDefault="00BA68D4" w:rsidP="00AE7D53">
                      <w:pPr>
                        <w:pStyle w:val="ListParagraph"/>
                        <w:numPr>
                          <w:ilvl w:val="0"/>
                          <w:numId w:val="65"/>
                        </w:numPr>
                        <w:spacing w:after="120" w:line="240" w:lineRule="auto"/>
                        <w:contextualSpacing w:val="0"/>
                        <w:rPr>
                          <w:sz w:val="32"/>
                          <w:szCs w:val="32"/>
                        </w:rPr>
                      </w:pPr>
                      <w:r>
                        <w:rPr>
                          <w:sz w:val="32"/>
                        </w:rPr>
                        <w:t>Care este cel mai bun mod de a scăpa de microbii de pe mâinile noastre?</w:t>
                      </w:r>
                    </w:p>
                    <w:p w14:paraId="510D17C4" w14:textId="77777777" w:rsidR="00BA68D4" w:rsidRPr="00B752CC" w:rsidRDefault="00BA68D4" w:rsidP="00C57BEC">
                      <w:pPr>
                        <w:pStyle w:val="ListParagraph"/>
                        <w:rPr>
                          <w:sz w:val="32"/>
                          <w:szCs w:val="32"/>
                        </w:rPr>
                      </w:pPr>
                      <w:r>
                        <w:rPr>
                          <w:sz w:val="32"/>
                        </w:rPr>
                        <w:t>_________________________________________</w:t>
                      </w:r>
                      <w:r>
                        <w:rPr>
                          <w:sz w:val="32"/>
                        </w:rPr>
                        <w:br/>
                      </w:r>
                    </w:p>
                    <w:p w14:paraId="7E558C19" w14:textId="77777777" w:rsidR="00BA68D4" w:rsidRDefault="00BA68D4" w:rsidP="00AE7D53">
                      <w:pPr>
                        <w:pStyle w:val="ListParagraph"/>
                        <w:numPr>
                          <w:ilvl w:val="0"/>
                          <w:numId w:val="65"/>
                        </w:numPr>
                        <w:spacing w:after="120" w:line="240" w:lineRule="auto"/>
                        <w:contextualSpacing w:val="0"/>
                        <w:rPr>
                          <w:sz w:val="32"/>
                          <w:szCs w:val="32"/>
                        </w:rPr>
                      </w:pPr>
                      <w:r>
                        <w:rPr>
                          <w:sz w:val="32"/>
                        </w:rPr>
                        <w:t>Ce diferență face spălarea mâinilor cu săpun?</w:t>
                      </w:r>
                    </w:p>
                    <w:p w14:paraId="32EC8961" w14:textId="77777777" w:rsidR="00BA68D4" w:rsidRPr="00B752CC" w:rsidRDefault="00BA68D4" w:rsidP="00C57BEC">
                      <w:pPr>
                        <w:pStyle w:val="ListParagraph"/>
                        <w:rPr>
                          <w:sz w:val="32"/>
                          <w:szCs w:val="32"/>
                        </w:rPr>
                      </w:pPr>
                      <w:r>
                        <w:rPr>
                          <w:sz w:val="32"/>
                        </w:rPr>
                        <w:t>_________________________________________</w:t>
                      </w:r>
                      <w:r>
                        <w:rPr>
                          <w:sz w:val="32"/>
                        </w:rPr>
                        <w:br/>
                      </w:r>
                    </w:p>
                    <w:p w14:paraId="375F101A" w14:textId="77777777" w:rsidR="00BA68D4" w:rsidRPr="00B752CC" w:rsidRDefault="00BA68D4" w:rsidP="00AE7D53">
                      <w:pPr>
                        <w:pStyle w:val="ListParagraph"/>
                        <w:numPr>
                          <w:ilvl w:val="0"/>
                          <w:numId w:val="65"/>
                        </w:numPr>
                        <w:spacing w:after="120" w:line="240" w:lineRule="auto"/>
                        <w:contextualSpacing w:val="0"/>
                        <w:rPr>
                          <w:sz w:val="32"/>
                          <w:szCs w:val="32"/>
                        </w:rPr>
                      </w:pPr>
                      <w:r>
                        <w:rPr>
                          <w:sz w:val="32"/>
                        </w:rPr>
                        <w:t>Când ar trebui să ne spălăm pe mâini?</w:t>
                      </w:r>
                      <w:r>
                        <w:rPr>
                          <w:sz w:val="32"/>
                        </w:rPr>
                        <w:br/>
                        <w:t>_________________________________________</w:t>
                      </w:r>
                    </w:p>
                  </w:txbxContent>
                </v:textbox>
                <w10:anchorlock/>
              </v:shape>
            </w:pict>
          </mc:Fallback>
        </mc:AlternateContent>
      </w:r>
    </w:p>
    <w:p w14:paraId="3505BDC8" w14:textId="77777777" w:rsidR="00CC208E" w:rsidRDefault="00CC208E">
      <w:r>
        <w:br w:type="page"/>
      </w:r>
    </w:p>
    <w:bookmarkStart w:id="15" w:name="_Hlk112319257"/>
    <w:bookmarkEnd w:id="14"/>
    <w:p w14:paraId="4D4BBA03" w14:textId="794D0F3B" w:rsidR="00C57BEC" w:rsidRDefault="008845C6" w:rsidP="00C57BEC">
      <w:pPr>
        <w:pStyle w:val="a3"/>
      </w:pPr>
      <w:r>
        <w:rPr>
          <w:noProof/>
        </w:rPr>
        <w:lastRenderedPageBreak/>
        <mc:AlternateContent>
          <mc:Choice Requires="wpg">
            <w:drawing>
              <wp:anchor distT="0" distB="0" distL="114300" distR="114300" simplePos="0" relativeHeight="251827200" behindDoc="0" locked="0" layoutInCell="1" allowOverlap="1" wp14:anchorId="1C4E3AC1" wp14:editId="47C65AC6">
                <wp:simplePos x="0" y="0"/>
                <wp:positionH relativeFrom="column">
                  <wp:posOffset>5988050</wp:posOffset>
                </wp:positionH>
                <wp:positionV relativeFrom="paragraph">
                  <wp:posOffset>250462</wp:posOffset>
                </wp:positionV>
                <wp:extent cx="563212" cy="563212"/>
                <wp:effectExtent l="19050" t="19050" r="27940" b="27940"/>
                <wp:wrapNone/>
                <wp:docPr id="2853" name="Group 2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5987" y="0"/>
                          <a:chExt cx="563212" cy="563212"/>
                        </a:xfrm>
                      </wpg:grpSpPr>
                      <wps:wsp>
                        <wps:cNvPr id="3178" name="Oval 3178">
                          <a:extLst>
                            <a:ext uri="{C183D7F6-B498-43B3-948B-1728B52AA6E4}">
                              <adec:decorative xmlns:adec="http://schemas.microsoft.com/office/drawing/2017/decorative" val="1"/>
                            </a:ext>
                          </a:extLst>
                        </wps:cNvPr>
                        <wps:cNvSpPr/>
                        <wps:spPr>
                          <a:xfrm>
                            <a:off x="5987"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9" name="Picture 317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9189" y="33201"/>
                            <a:ext cx="478790" cy="522605"/>
                          </a:xfrm>
                          <a:prstGeom prst="rect">
                            <a:avLst/>
                          </a:prstGeom>
                        </pic:spPr>
                      </pic:pic>
                    </wpg:wgp>
                  </a:graphicData>
                </a:graphic>
                <wp14:sizeRelH relativeFrom="margin">
                  <wp14:pctWidth>0</wp14:pctWidth>
                </wp14:sizeRelH>
              </wp:anchor>
            </w:drawing>
          </mc:Choice>
          <mc:Fallback xmlns:oel="http://schemas.microsoft.com/office/2019/extlst">
            <w:pict>
              <v:group w14:anchorId="45ADE2AE" id="Group 2853" o:spid="_x0000_s1026" alt="&quot;&quot;" style="position:absolute;margin-left:471.5pt;margin-top:19.7pt;width:44.35pt;height:44.35pt;z-index:251827200;mso-width-relative:margin" coordorigin="59"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">
                <v:oval id="Oval 3178" o:spid="_x0000_s1027" alt="&quot;&quot;" style="position:absolute;left:5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" fillcolor="white [3212]" strokecolor="#1db28f" strokeweight="3pt">
                  <v:stroke joinstyle="miter"/>
                </v:oval>
                <v:shape id="Picture 3179" o:spid="_x0000_s1028" type="#_x0000_t75" alt="&quot;&quot;" style="position:absolute;left:391;top:3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">
                  <v:imagedata r:id="rId53" o:title=""/>
                </v:shape>
              </v:group>
            </w:pict>
          </mc:Fallback>
        </mc:AlternateContent>
      </w:r>
      <w:r>
        <w:rPr>
          <w:noProof/>
        </w:rPr>
        <mc:AlternateContent>
          <mc:Choice Requires="wps">
            <w:drawing>
              <wp:inline distT="0" distB="0" distL="0" distR="0" wp14:anchorId="10209709" wp14:editId="1F953B38">
                <wp:extent cx="2645410" cy="382270"/>
                <wp:effectExtent l="0" t="0" r="0" b="0"/>
                <wp:docPr id="3171" name="TextBox 5"/>
                <wp:cNvGraphicFramePr/>
                <a:graphic xmlns:a="http://schemas.openxmlformats.org/drawingml/2006/main">
                  <a:graphicData uri="http://schemas.microsoft.com/office/word/2010/wordprocessingShape">
                    <wps:wsp>
                      <wps:cNvSpPr txBox="1"/>
                      <wps:spPr>
                        <a:xfrm>
                          <a:off x="0" y="0"/>
                          <a:ext cx="2645410" cy="382270"/>
                        </a:xfrm>
                        <a:prstGeom prst="rect">
                          <a:avLst/>
                        </a:prstGeom>
                        <a:noFill/>
                      </wps:spPr>
                      <wps:txbx>
                        <w:txbxContent>
                          <w:p w14:paraId="54F98252" w14:textId="77777777" w:rsidR="00BA68D4" w:rsidRDefault="00BA68D4" w:rsidP="002F6126">
                            <w:pPr>
                              <w:pStyle w:val="2"/>
                            </w:pPr>
                            <w:r>
                              <w:t>SW2: Amprenta mâinii elevului – fișă de lucru</w:t>
                            </w:r>
                          </w:p>
                        </w:txbxContent>
                      </wps:txbx>
                      <wps:bodyPr wrap="none" rtlCol="0">
                        <a:spAutoFit/>
                      </wps:bodyPr>
                    </wps:wsp>
                  </a:graphicData>
                </a:graphic>
              </wp:inline>
            </w:drawing>
          </mc:Choice>
          <mc:Fallback xmlns:oel="http://schemas.microsoft.com/office/2019/extlst">
            <w:pict>
              <v:shape w14:anchorId="10209709" id="TextBox 5" o:spid="_x0000_s1325" type="#_x0000_t202" style="width:208.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" filled="f" stroked="f">
                <v:textbox style="mso-fit-shape-to-text:t">
                  <w:txbxContent>
                    <w:p w14:paraId="54F98252" w14:textId="77777777" w:rsidR="00BA68D4" w:rsidRDefault="00BA68D4" w:rsidP="002F6126">
                      <w:pPr>
                        <w:pStyle w:val="Heading2"/>
                      </w:pPr>
                      <w:r>
                        <w:t>SW2: Amprenta mâinii elevului – fișă de lucru</w:t>
                      </w:r>
                    </w:p>
                  </w:txbxContent>
                </v:textbox>
                <w10:anchorlock/>
              </v:shape>
            </w:pict>
          </mc:Fallback>
        </mc:AlternateContent>
      </w:r>
    </w:p>
    <w:p w14:paraId="395F63AC" w14:textId="59D31F20" w:rsidR="00BF4CC1" w:rsidRDefault="00BF4CC1" w:rsidP="00333E56">
      <w:pPr>
        <w:pStyle w:val="a3"/>
      </w:pPr>
      <w:r>
        <w:rPr>
          <w:noProof/>
        </w:rPr>
        <mc:AlternateContent>
          <mc:Choice Requires="wps">
            <w:drawing>
              <wp:anchor distT="0" distB="0" distL="114300" distR="114300" simplePos="0" relativeHeight="251574272" behindDoc="0" locked="0" layoutInCell="1" allowOverlap="1" wp14:anchorId="326F8306" wp14:editId="3B0D8C4A">
                <wp:simplePos x="0" y="0"/>
                <wp:positionH relativeFrom="column">
                  <wp:posOffset>333375</wp:posOffset>
                </wp:positionH>
                <wp:positionV relativeFrom="paragraph">
                  <wp:posOffset>109219</wp:posOffset>
                </wp:positionV>
                <wp:extent cx="6080452" cy="9058275"/>
                <wp:effectExtent l="38100" t="38100" r="34925" b="476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58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6600F1B2" id="Rectangle: Rounded Corners 3177" o:spid="_x0000_s1026" alt="&quot;&quot;" style="position:absolute;margin-left:26.25pt;margin-top:8.6pt;width:478.8pt;height:713.25pt;z-index:25157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1wSFA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" filled="f" strokecolor="#117e62" strokeweight="6pt">
                <v:stroke joinstyle="bevel" endcap="square"/>
              </v:roundrect>
            </w:pict>
          </mc:Fallback>
        </mc:AlternateContent>
      </w:r>
    </w:p>
    <w:p w14:paraId="1D275CEA" w14:textId="612DF52F" w:rsidR="00BF4CC1" w:rsidRDefault="00333E56" w:rsidP="00333E56">
      <w:pPr>
        <w:pStyle w:val="a3"/>
      </w:pPr>
      <w:r>
        <w:rPr>
          <w:noProof/>
        </w:rPr>
        <mc:AlternateContent>
          <mc:Choice Requires="wpg">
            <w:drawing>
              <wp:inline distT="0" distB="0" distL="0" distR="0" wp14:anchorId="4D2F4A7A" wp14:editId="11CBCE86">
                <wp:extent cx="2766695" cy="1733550"/>
                <wp:effectExtent l="0" t="0" r="0" b="0"/>
                <wp:docPr id="2848" name="Group 2848"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66695" cy="1733550"/>
                          <a:chOff x="0" y="0"/>
                          <a:chExt cx="2766695" cy="1879600"/>
                        </a:xfrm>
                      </wpg:grpSpPr>
                      <wps:wsp>
                        <wps:cNvPr id="3174" name="TextBox 8" descr="Student 3&#10;"/>
                        <wps:cNvSpPr txBox="1"/>
                        <wps:spPr>
                          <a:xfrm rot="16200000">
                            <a:off x="1982547" y="659932"/>
                            <a:ext cx="1154912" cy="413385"/>
                          </a:xfrm>
                          <a:prstGeom prst="rect">
                            <a:avLst/>
                          </a:prstGeom>
                          <a:noFill/>
                        </wps:spPr>
                        <wps:txbx>
                          <w:txbxContent>
                            <w:p w14:paraId="4196DCF3" w14:textId="77777777" w:rsidR="00BA68D4" w:rsidRDefault="00BA68D4" w:rsidP="00C57BEC">
                              <w:r>
                                <w:rPr>
                                  <w:color w:val="000000" w:themeColor="text1"/>
                                  <w:sz w:val="28"/>
                                </w:rPr>
                                <w:t>Elevul 3</w:t>
                              </w:r>
                            </w:p>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4D2F4A7A" id="Group 2848" o:spid="_x0000_s1326" alt="Clean hand" style="width:217.85pt;height:136.5pt;mso-position-horizontal-relative:char;mso-position-vertical-relative:line" coordsize="27666,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">
                <v:shape id="_x0000_s1327" type="#_x0000_t202" alt="Student 3&#10;" style="position:absolute;left:19825;top:6599;width:11549;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4196DCF3" w14:textId="77777777" w:rsidR="00BA68D4" w:rsidRDefault="00BA68D4" w:rsidP="00C57BEC">
                        <w:r>
                          <w:rPr>
                            <w:color w:val="000000" w:themeColor="text1"/>
                            <w:sz w:val="28"/>
                          </w:rPr>
                          <w:t>Elevul 3</w:t>
                        </w:r>
                      </w:p>
                    </w:txbxContent>
                  </v:textbox>
                </v:shape>
                <v:shape id="Picture 3180" o:spid="_x0000_s1328"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34" o:title=""/>
                </v:shape>
                <w10:anchorlock/>
              </v:group>
            </w:pict>
          </mc:Fallback>
        </mc:AlternateContent>
      </w:r>
    </w:p>
    <w:p w14:paraId="617E42B2" w14:textId="31031827" w:rsidR="00CC208E" w:rsidRDefault="00BF4CC1" w:rsidP="00BF4CC1">
      <w:pPr>
        <w:pStyle w:val="a3"/>
        <w:tabs>
          <w:tab w:val="left" w:pos="5103"/>
        </w:tabs>
        <w:ind w:left="993" w:firstLine="3969"/>
      </w:pPr>
      <w:r>
        <w:rPr>
          <w:noProof/>
        </w:rPr>
        <mc:AlternateContent>
          <mc:Choice Requires="wpg">
            <w:drawing>
              <wp:inline distT="0" distB="0" distL="0" distR="0" wp14:anchorId="68844F51" wp14:editId="52BEA3C6">
                <wp:extent cx="2740066" cy="1771650"/>
                <wp:effectExtent l="0" t="0" r="0" b="0"/>
                <wp:docPr id="2851" name="Group 2851"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6" cy="1771650"/>
                          <a:chOff x="0" y="0"/>
                          <a:chExt cx="2740066" cy="1879600"/>
                        </a:xfrm>
                      </wpg:grpSpPr>
                      <wps:wsp>
                        <wps:cNvPr id="3176" name="TextBox 10" descr="Student 5&#10;"/>
                        <wps:cNvSpPr txBox="1"/>
                        <wps:spPr>
                          <a:xfrm rot="16200000">
                            <a:off x="2000424" y="730472"/>
                            <a:ext cx="1065899" cy="413385"/>
                          </a:xfrm>
                          <a:prstGeom prst="rect">
                            <a:avLst/>
                          </a:prstGeom>
                          <a:noFill/>
                        </wps:spPr>
                        <wps:txbx>
                          <w:txbxContent>
                            <w:p w14:paraId="70BE97D0" w14:textId="77777777" w:rsidR="00BF4CC1" w:rsidRDefault="00BF4CC1" w:rsidP="00BF4CC1">
                              <w:r>
                                <w:rPr>
                                  <w:color w:val="000000" w:themeColor="text1"/>
                                  <w:sz w:val="28"/>
                                </w:rPr>
                                <w:t>Elevul 5</w:t>
                              </w: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68844F51" id="Group 2851" o:spid="_x0000_s1329" alt="Clean hand" style="width:215.75pt;height:139.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">
                <v:shape id="_x0000_s1330" type="#_x0000_t202" alt="Student 5&#10;" style="position:absolute;left:20003;top:7305;width:1065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70BE97D0" w14:textId="77777777" w:rsidR="00BF4CC1" w:rsidRDefault="00BF4CC1" w:rsidP="00BF4CC1">
                        <w:r>
                          <w:rPr>
                            <w:color w:val="000000" w:themeColor="text1"/>
                            <w:sz w:val="28"/>
                          </w:rPr>
                          <w:t>Elevul 5</w:t>
                        </w:r>
                      </w:p>
                    </w:txbxContent>
                  </v:textbox>
                </v:shape>
                <v:shape id="Picture 3184" o:spid="_x0000_s1331"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34" o:title="Logo&#10;&#10;Description automatically generated"/>
                </v:shape>
                <w10:anchorlock/>
              </v:group>
            </w:pict>
          </mc:Fallback>
        </mc:AlternateContent>
      </w:r>
      <w:r>
        <w:rPr>
          <w:noProof/>
        </w:rPr>
        <mc:AlternateContent>
          <mc:Choice Requires="wpg">
            <w:drawing>
              <wp:inline distT="0" distB="0" distL="0" distR="0" wp14:anchorId="1CA0B566" wp14:editId="769DCC80">
                <wp:extent cx="2671481" cy="1733550"/>
                <wp:effectExtent l="0" t="0" r="0" b="0"/>
                <wp:docPr id="2849" name="Group 2849"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1481" cy="1733550"/>
                          <a:chOff x="0" y="0"/>
                          <a:chExt cx="2671481" cy="1879600"/>
                        </a:xfrm>
                      </wpg:grpSpPr>
                      <wps:wsp>
                        <wps:cNvPr id="3173" name="TextBox 7" descr="Student 2&#10;"/>
                        <wps:cNvSpPr txBox="1"/>
                        <wps:spPr>
                          <a:xfrm rot="16200000">
                            <a:off x="1942364" y="646211"/>
                            <a:ext cx="1044850" cy="413385"/>
                          </a:xfrm>
                          <a:prstGeom prst="rect">
                            <a:avLst/>
                          </a:prstGeom>
                          <a:noFill/>
                        </wps:spPr>
                        <wps:txbx>
                          <w:txbxContent>
                            <w:p w14:paraId="0277EA21" w14:textId="77777777" w:rsidR="00BF4CC1" w:rsidRDefault="00BF4CC1" w:rsidP="00BF4CC1">
                              <w:r>
                                <w:rPr>
                                  <w:color w:val="000000" w:themeColor="text1"/>
                                  <w:sz w:val="28"/>
                                </w:rPr>
                                <w:t>Elevul 2</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1CA0B566" id="Group 2849" o:spid="_x0000_s1332" alt="Clean hand" style="width:210.35pt;height:136.5pt;mso-position-horizontal-relative:char;mso-position-vertical-relative:line" coordsize="26714,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">
                <v:shape id="_x0000_s1333" type="#_x0000_t202" alt="Student 2&#10;" style="position:absolute;left:19422;top:6462;width:1044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0277EA21" w14:textId="77777777" w:rsidR="00BF4CC1" w:rsidRDefault="00BF4CC1" w:rsidP="00BF4CC1">
                        <w:r>
                          <w:rPr>
                            <w:color w:val="000000" w:themeColor="text1"/>
                            <w:sz w:val="28"/>
                          </w:rPr>
                          <w:t>Elevul 2</w:t>
                        </w:r>
                      </w:p>
                    </w:txbxContent>
                  </v:textbox>
                </v:shape>
                <v:shape id="Picture 3181" o:spid="_x0000_s1334"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34" o:title="Logo&#10;&#10;Description automatically generated"/>
                </v:shape>
                <w10:anchorlock/>
              </v:group>
            </w:pict>
          </mc:Fallback>
        </mc:AlternateContent>
      </w:r>
      <w:r>
        <w:tab/>
      </w:r>
      <w:r>
        <w:tab/>
      </w:r>
      <w:r>
        <w:rPr>
          <w:noProof/>
        </w:rPr>
        <mc:AlternateContent>
          <mc:Choice Requires="wpg">
            <w:drawing>
              <wp:inline distT="0" distB="0" distL="0" distR="0" wp14:anchorId="3CA16867" wp14:editId="1EBB4815">
                <wp:extent cx="2740068" cy="1819275"/>
                <wp:effectExtent l="0" t="0" r="0" b="0"/>
                <wp:docPr id="2852" name="Group 2852"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8" cy="1819275"/>
                          <a:chOff x="0" y="0"/>
                          <a:chExt cx="2740068" cy="1879600"/>
                        </a:xfrm>
                      </wpg:grpSpPr>
                      <wps:wsp>
                        <wps:cNvPr id="3175" name="TextBox 9" descr="Student 4&#10;"/>
                        <wps:cNvSpPr txBox="1"/>
                        <wps:spPr>
                          <a:xfrm rot="16200000">
                            <a:off x="2004365" y="460089"/>
                            <a:ext cx="1058021" cy="413385"/>
                          </a:xfrm>
                          <a:prstGeom prst="rect">
                            <a:avLst/>
                          </a:prstGeom>
                          <a:noFill/>
                        </wps:spPr>
                        <wps:txbx>
                          <w:txbxContent>
                            <w:p w14:paraId="5294D859" w14:textId="77777777" w:rsidR="00BF4CC1" w:rsidRDefault="00BF4CC1" w:rsidP="00BF4CC1">
                              <w:r>
                                <w:rPr>
                                  <w:color w:val="000000" w:themeColor="text1"/>
                                  <w:sz w:val="28"/>
                                </w:rPr>
                                <w:t>Elevul 4</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3CA16867" id="Group 2852" o:spid="_x0000_s1335" alt="Clean hand" style="width:215.75pt;height:143.2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">
                <v:shape id="_x0000_s1336" type="#_x0000_t202" alt="Student 4&#10;" style="position:absolute;left:20043;top:4600;width:1058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5294D859" w14:textId="77777777" w:rsidR="00BF4CC1" w:rsidRDefault="00BF4CC1" w:rsidP="00BF4CC1">
                        <w:r>
                          <w:rPr>
                            <w:color w:val="000000" w:themeColor="text1"/>
                            <w:sz w:val="28"/>
                          </w:rPr>
                          <w:t>Elevul 4</w:t>
                        </w:r>
                      </w:p>
                    </w:txbxContent>
                  </v:textbox>
                </v:shape>
                <v:shape id="Picture 3183" o:spid="_x0000_s1337"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34" o:title="Logo&#10;&#10;Description automatically generated"/>
                </v:shape>
                <w10:anchorlock/>
              </v:group>
            </w:pict>
          </mc:Fallback>
        </mc:AlternateContent>
      </w:r>
      <w:r>
        <w:rPr>
          <w:noProof/>
        </w:rPr>
        <mc:AlternateContent>
          <mc:Choice Requires="wpg">
            <w:drawing>
              <wp:inline distT="0" distB="0" distL="0" distR="0" wp14:anchorId="138272A3" wp14:editId="11C91198">
                <wp:extent cx="2675255" cy="1781175"/>
                <wp:effectExtent l="0" t="0" r="0" b="0"/>
                <wp:docPr id="2850" name="Group 2850"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5255" cy="1781175"/>
                          <a:chOff x="0" y="0"/>
                          <a:chExt cx="2675255" cy="1879600"/>
                        </a:xfrm>
                      </wpg:grpSpPr>
                      <wps:wsp>
                        <wps:cNvPr id="3172" name="TextBox 6" descr="Student 1&#10;"/>
                        <wps:cNvSpPr txBox="1"/>
                        <wps:spPr>
                          <a:xfrm rot="16200000">
                            <a:off x="1905312" y="517383"/>
                            <a:ext cx="1126502" cy="413385"/>
                          </a:xfrm>
                          <a:prstGeom prst="rect">
                            <a:avLst/>
                          </a:prstGeom>
                          <a:noFill/>
                        </wps:spPr>
                        <wps:txbx>
                          <w:txbxContent>
                            <w:p w14:paraId="03096B92" w14:textId="77777777" w:rsidR="00BA68D4" w:rsidRDefault="00BA68D4" w:rsidP="00C57BEC">
                              <w:r>
                                <w:rPr>
                                  <w:color w:val="000000" w:themeColor="text1"/>
                                  <w:sz w:val="28"/>
                                </w:rPr>
                                <w:t>Elevul 1</w:t>
                              </w:r>
                            </w:p>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oel="http://schemas.microsoft.com/office/2019/extlst">
            <w:pict>
              <v:group w14:anchorId="138272A3" id="Group 2850" o:spid="_x0000_s1338" alt="Clean hand" style="width:210.65pt;height:140.25pt;mso-position-horizontal-relative:char;mso-position-vertical-relative:line" coordsize="2675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">
                <v:shape id="_x0000_s1339" type="#_x0000_t202" alt="Student 1&#10;" style="position:absolute;left:19052;top:5174;width:1126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03096B92" w14:textId="77777777" w:rsidR="00BA68D4" w:rsidRDefault="00BA68D4" w:rsidP="00C57BEC">
                        <w:r>
                          <w:rPr>
                            <w:color w:val="000000" w:themeColor="text1"/>
                            <w:sz w:val="28"/>
                          </w:rPr>
                          <w:t>Elevul 1</w:t>
                        </w:r>
                      </w:p>
                    </w:txbxContent>
                  </v:textbox>
                </v:shape>
                <v:shape id="Picture 3182" o:spid="_x0000_s1340"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34" o:title="Logo&#10;&#10;Description automatically generated"/>
                </v:shape>
                <w10:anchorlock/>
              </v:group>
            </w:pict>
          </mc:Fallback>
        </mc:AlternateContent>
      </w:r>
      <w:r>
        <w:br w:type="page"/>
      </w:r>
    </w:p>
    <w:bookmarkStart w:id="16" w:name="_Hlk112319297"/>
    <w:bookmarkEnd w:id="15"/>
    <w:p w14:paraId="5A943FFF" w14:textId="46A9821B" w:rsidR="00C57BEC" w:rsidRDefault="008845C6" w:rsidP="00C57BEC">
      <w:pPr>
        <w:pStyle w:val="a3"/>
      </w:pPr>
      <w:r>
        <w:rPr>
          <w:noProof/>
        </w:rPr>
        <w:lastRenderedPageBreak/>
        <mc:AlternateContent>
          <mc:Choice Requires="wpg">
            <w:drawing>
              <wp:anchor distT="0" distB="0" distL="114300" distR="114300" simplePos="0" relativeHeight="251828224" behindDoc="0" locked="0" layoutInCell="1" allowOverlap="1" wp14:anchorId="50EB1CD2" wp14:editId="69B49E07">
                <wp:simplePos x="0" y="0"/>
                <wp:positionH relativeFrom="margin">
                  <wp:posOffset>6076950</wp:posOffset>
                </wp:positionH>
                <wp:positionV relativeFrom="paragraph">
                  <wp:posOffset>185057</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230E9DD0" id="Group 2854" o:spid="_x0000_s1026" alt="&quot;&quot;" style="position:absolute;margin-left:478.5pt;margin-top:14.55pt;width:44.3pt;height:44.3pt;z-index:251828224;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53" o:title=""/>
                </v:shape>
                <w10:wrap anchorx="margin"/>
              </v:group>
            </w:pict>
          </mc:Fallback>
        </mc:AlternateContent>
      </w:r>
      <w:r>
        <w:rPr>
          <w:noProof/>
        </w:rPr>
        <mc:AlternateContent>
          <mc:Choice Requires="wps">
            <w:drawing>
              <wp:inline distT="0" distB="0" distL="0" distR="0" wp14:anchorId="4DA1BC66" wp14:editId="1621EED3">
                <wp:extent cx="5816600"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5816600" cy="389133"/>
                        </a:xfrm>
                        <a:prstGeom prst="rect">
                          <a:avLst/>
                        </a:prstGeom>
                        <a:noFill/>
                      </wps:spPr>
                      <wps:txbx>
                        <w:txbxContent>
                          <w:p w14:paraId="1BF79267" w14:textId="77777777" w:rsidR="00BA68D4" w:rsidRPr="00ED2A22" w:rsidRDefault="00BA68D4" w:rsidP="002F6126">
                            <w:pPr>
                              <w:pStyle w:val="2"/>
                              <w:rPr>
                                <w:sz w:val="28"/>
                                <w:szCs w:val="22"/>
                              </w:rPr>
                            </w:pPr>
                            <w:r w:rsidRPr="00ED2A22">
                              <w:rPr>
                                <w:sz w:val="30"/>
                                <w:szCs w:val="30"/>
                              </w:rPr>
                              <w:t>SW3: Igiena mâinilor – Completați spațiile goale –</w:t>
                            </w:r>
                            <w:r w:rsidRPr="00ED2A22">
                              <w:rPr>
                                <w:sz w:val="32"/>
                                <w:szCs w:val="24"/>
                              </w:rPr>
                              <w:t xml:space="preserve"> </w:t>
                            </w:r>
                            <w:r w:rsidRPr="00ED2A22">
                              <w:rPr>
                                <w:sz w:val="28"/>
                                <w:szCs w:val="22"/>
                              </w:rPr>
                              <w:t>fișă de lucru</w:t>
                            </w:r>
                          </w:p>
                        </w:txbxContent>
                      </wps:txbx>
                      <wps:bodyPr wrap="square" rtlCol="0">
                        <a:noAutofit/>
                      </wps:bodyPr>
                    </wps:wsp>
                  </a:graphicData>
                </a:graphic>
              </wp:inline>
            </w:drawing>
          </mc:Choice>
          <mc:Fallback xmlns:oel="http://schemas.microsoft.com/office/2019/extlst">
            <w:pict>
              <v:shape w14:anchorId="4DA1BC66" id="_x0000_s1341" type="#_x0000_t202" alt="SW3 - Hand Hygiene Fill in the Blanks Worksheet&#10;" style="width:458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" filled="f" stroked="f">
                <v:textbox>
                  <w:txbxContent>
                    <w:p w14:paraId="1BF79267" w14:textId="77777777" w:rsidR="00BA68D4" w:rsidRPr="00ED2A22" w:rsidRDefault="00BA68D4" w:rsidP="002F6126">
                      <w:pPr>
                        <w:pStyle w:val="Heading2"/>
                        <w:rPr>
                          <w:sz w:val="28"/>
                          <w:szCs w:val="22"/>
                        </w:rPr>
                      </w:pPr>
                      <w:r w:rsidRPr="00ED2A22">
                        <w:rPr>
                          <w:sz w:val="30"/>
                          <w:szCs w:val="30"/>
                        </w:rPr>
                        <w:t>SW3: Igiena mâinilor – Completați spațiile goale –</w:t>
                      </w:r>
                      <w:r w:rsidRPr="00ED2A22">
                        <w:rPr>
                          <w:sz w:val="32"/>
                          <w:szCs w:val="24"/>
                        </w:rPr>
                        <w:t xml:space="preserve"> </w:t>
                      </w:r>
                      <w:r w:rsidRPr="00ED2A22">
                        <w:rPr>
                          <w:sz w:val="28"/>
                          <w:szCs w:val="22"/>
                        </w:rPr>
                        <w:t>fișă de lucru</w:t>
                      </w:r>
                    </w:p>
                  </w:txbxContent>
                </v:textbox>
                <w10:anchorlock/>
              </v:shape>
            </w:pict>
          </mc:Fallback>
        </mc:AlternateContent>
      </w:r>
    </w:p>
    <w:p w14:paraId="5A86D212" w14:textId="73881564" w:rsidR="00C57BEC" w:rsidRDefault="008845C6" w:rsidP="008845C6">
      <w:pPr>
        <w:pStyle w:val="a3"/>
      </w:pPr>
      <w:r>
        <w:rPr>
          <w:noProof/>
        </w:rPr>
        <mc:AlternateContent>
          <mc:Choice Requires="wps">
            <w:drawing>
              <wp:anchor distT="0" distB="0" distL="114300" distR="114300" simplePos="0" relativeHeight="251572224" behindDoc="0" locked="0" layoutInCell="1" allowOverlap="1" wp14:anchorId="36D91E90" wp14:editId="3ACD45BD">
                <wp:simplePos x="0" y="0"/>
                <wp:positionH relativeFrom="column">
                  <wp:posOffset>297180</wp:posOffset>
                </wp:positionH>
                <wp:positionV relativeFrom="paragraph">
                  <wp:posOffset>44722</wp:posOffset>
                </wp:positionV>
                <wp:extent cx="6244590" cy="9007475"/>
                <wp:effectExtent l="38100" t="38100" r="60960" b="4127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4590" cy="9007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ACFDEB3" id="Rectangle: Rounded Corners 3190" o:spid="_x0000_s1026" alt="&quot;&quot;" style="position:absolute;margin-left:23.4pt;margin-top:3.5pt;width:491.7pt;height:709.25pt;z-index:2515722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" filled="f" strokecolor="#117e62" strokeweight="6pt">
                <v:stroke joinstyle="bevel" endcap="square"/>
              </v:roundrect>
            </w:pict>
          </mc:Fallback>
        </mc:AlternateContent>
      </w:r>
      <w:r>
        <w:rPr>
          <w:noProof/>
        </w:rPr>
        <mc:AlternateContent>
          <mc:Choice Requires="wps">
            <w:drawing>
              <wp:inline distT="0" distB="0" distL="0" distR="0" wp14:anchorId="13246677" wp14:editId="6FF927EB">
                <wp:extent cx="6139431" cy="1351623"/>
                <wp:effectExtent l="0" t="0" r="0" b="0"/>
                <wp:docPr id="3186" name="TextBox 13" descr="Complete the sentences below using the key words&#10;"/>
                <wp:cNvGraphicFramePr/>
                <a:graphic xmlns:a="http://schemas.openxmlformats.org/drawingml/2006/main">
                  <a:graphicData uri="http://schemas.microsoft.com/office/word/2010/wordprocessingShape">
                    <wps:wsp>
                      <wps:cNvSpPr txBox="1"/>
                      <wps:spPr>
                        <a:xfrm>
                          <a:off x="0" y="0"/>
                          <a:ext cx="6139431" cy="1351623"/>
                        </a:xfrm>
                        <a:prstGeom prst="rect">
                          <a:avLst/>
                        </a:prstGeom>
                        <a:noFill/>
                      </wps:spPr>
                      <wps:txbx>
                        <w:txbxContent>
                          <w:p w14:paraId="6AF57816" w14:textId="77777777" w:rsidR="00BA68D4" w:rsidRPr="002F6126" w:rsidRDefault="00BA68D4" w:rsidP="002F6126">
                            <w:pPr>
                              <w:pStyle w:val="3"/>
                              <w:rPr>
                                <w:sz w:val="48"/>
                                <w:szCs w:val="44"/>
                              </w:rPr>
                            </w:pPr>
                            <w:r>
                              <w:rPr>
                                <w:sz w:val="56"/>
                              </w:rPr>
                              <w:t>Completați spațiile goale de mai jos folosind cuvintele cheie</w:t>
                            </w:r>
                          </w:p>
                        </w:txbxContent>
                      </wps:txbx>
                      <wps:bodyPr wrap="square" rtlCol="0">
                        <a:noAutofit/>
                      </wps:bodyPr>
                    </wps:wsp>
                  </a:graphicData>
                </a:graphic>
              </wp:inline>
            </w:drawing>
          </mc:Choice>
          <mc:Fallback xmlns:oel="http://schemas.microsoft.com/office/2019/extlst">
            <w:pict>
              <v:shape w14:anchorId="13246677" id="_x0000_s1342" type="#_x0000_t202" alt="Complete the sentences below using the key words&#10;" style="width:483.4pt;height:10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" filled="f" stroked="f">
                <v:textbox>
                  <w:txbxContent>
                    <w:p w14:paraId="6AF57816" w14:textId="77777777" w:rsidR="00BA68D4" w:rsidRPr="002F6126" w:rsidRDefault="00BA68D4" w:rsidP="002F6126">
                      <w:pPr>
                        <w:pStyle w:val="Heading3"/>
                        <w:rPr>
                          <w:sz w:val="48"/>
                          <w:szCs w:val="44"/>
                        </w:rPr>
                      </w:pPr>
                      <w:r>
                        <w:rPr>
                          <w:sz w:val="56"/>
                        </w:rPr>
                        <w:t>Completați spațiile goale de mai jos folosind cuvintele cheie</w:t>
                      </w:r>
                    </w:p>
                  </w:txbxContent>
                </v:textbox>
                <w10:anchorlock/>
              </v:shape>
            </w:pict>
          </mc:Fallback>
        </mc:AlternateContent>
      </w:r>
    </w:p>
    <w:p w14:paraId="492405F3" w14:textId="4ED3243F" w:rsidR="00C57BEC" w:rsidRDefault="008845C6" w:rsidP="008845C6">
      <w:pPr>
        <w:pStyle w:val="a3"/>
      </w:pPr>
      <w:r>
        <w:rPr>
          <w:noProof/>
        </w:rPr>
        <mc:AlternateContent>
          <mc:Choice Requires="wps">
            <w:drawing>
              <wp:inline distT="0" distB="0" distL="0" distR="0" wp14:anchorId="112B53A7" wp14:editId="447D4E6B">
                <wp:extent cx="5744222" cy="6596742"/>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596742"/>
                        </a:xfrm>
                        <a:prstGeom prst="rect">
                          <a:avLst/>
                        </a:prstGeom>
                        <a:noFill/>
                      </wps:spPr>
                      <wps:txbx>
                        <w:txbxContent>
                          <w:p w14:paraId="660CC7F2" w14:textId="77777777" w:rsidR="00BA68D4" w:rsidRDefault="00BA68D4" w:rsidP="00C57BEC">
                            <w:r>
                              <w:rPr>
                                <w:color w:val="000000" w:themeColor="text1"/>
                                <w:sz w:val="28"/>
                              </w:rPr>
                              <w:t xml:space="preserve">Mâinile noastre sunt acoperite în mod natural de _ _ _ _ _ _ _ _ care trăiesc pe </w:t>
                            </w:r>
                          </w:p>
                          <w:p w14:paraId="135F74BF" w14:textId="77777777" w:rsidR="00BA68D4" w:rsidRDefault="00BA68D4" w:rsidP="00C57BEC">
                            <w:pPr>
                              <w:rPr>
                                <w:rFonts w:cs="Arial"/>
                                <w:color w:val="000000" w:themeColor="text1"/>
                                <w:kern w:val="24"/>
                                <w:sz w:val="28"/>
                                <w:szCs w:val="28"/>
                              </w:rPr>
                            </w:pPr>
                            <w:r>
                              <w:rPr>
                                <w:color w:val="000000" w:themeColor="text1"/>
                                <w:sz w:val="28"/>
                              </w:rPr>
                              <w:t>corpul nostru și, în fiecare zi, mai atrag milioane de microbi din mediul înconjurător.</w:t>
                            </w:r>
                          </w:p>
                          <w:p w14:paraId="500E7118" w14:textId="77777777" w:rsidR="00BA68D4" w:rsidRDefault="00BA68D4" w:rsidP="00C57BEC"/>
                          <w:p w14:paraId="551577EA" w14:textId="77777777" w:rsidR="00BA68D4" w:rsidRDefault="00BA68D4" w:rsidP="00C57BEC">
                            <w:pPr>
                              <w:rPr>
                                <w:rFonts w:cs="Arial"/>
                                <w:color w:val="000000" w:themeColor="text1"/>
                                <w:kern w:val="24"/>
                                <w:sz w:val="28"/>
                                <w:szCs w:val="28"/>
                              </w:rPr>
                            </w:pPr>
                            <w:r>
                              <w:rPr>
                                <w:color w:val="000000" w:themeColor="text1"/>
                                <w:sz w:val="28"/>
                              </w:rPr>
                              <w:t>Microbii se pot _ _ _ _ _ _ rapid de la un copil la altul atunci când cei doi se ating.</w:t>
                            </w:r>
                          </w:p>
                          <w:p w14:paraId="33A62FD0" w14:textId="77777777" w:rsidR="00BA68D4" w:rsidRDefault="00BA68D4" w:rsidP="00C57BEC"/>
                          <w:p w14:paraId="0985164F" w14:textId="77777777" w:rsidR="00BA68D4" w:rsidRDefault="00BA68D4" w:rsidP="00C57BEC">
                            <w:pPr>
                              <w:rPr>
                                <w:rFonts w:cs="Arial"/>
                                <w:color w:val="000000" w:themeColor="text1"/>
                                <w:kern w:val="24"/>
                                <w:sz w:val="28"/>
                                <w:szCs w:val="28"/>
                              </w:rPr>
                            </w:pPr>
                            <w:r>
                              <w:rPr>
                                <w:color w:val="000000" w:themeColor="text1"/>
                                <w:sz w:val="28"/>
                              </w:rPr>
                              <w:t xml:space="preserve">Deși unii microbi pot fi benefici, alții pot fi dăunători și pot cauza _ _ _ _ _ _ _ _ _. </w:t>
                            </w:r>
                          </w:p>
                          <w:p w14:paraId="51B57CB6" w14:textId="77777777" w:rsidR="00BA68D4" w:rsidRDefault="00BA68D4" w:rsidP="00C57BEC"/>
                          <w:p w14:paraId="3A7E2BCF" w14:textId="77777777" w:rsidR="00BA68D4" w:rsidRDefault="00BA68D4" w:rsidP="00C57BEC">
                            <w:pPr>
                              <w:rPr>
                                <w:rFonts w:cs="Arial"/>
                                <w:color w:val="000000" w:themeColor="text1"/>
                                <w:kern w:val="24"/>
                                <w:sz w:val="28"/>
                                <w:szCs w:val="28"/>
                              </w:rPr>
                            </w:pPr>
                            <w:r>
                              <w:rPr>
                                <w:color w:val="000000" w:themeColor="text1"/>
                                <w:sz w:val="28"/>
                              </w:rPr>
                              <w:t>_ _ _ _   _ _ _ _ _ _ _ este cel mai eficient mod prin care putem reduce și împiedica răspândirea infecției.</w:t>
                            </w:r>
                          </w:p>
                          <w:p w14:paraId="156367F0" w14:textId="77777777" w:rsidR="00BA68D4" w:rsidRDefault="00BA68D4" w:rsidP="00C57BEC"/>
                          <w:p w14:paraId="21971D75" w14:textId="77777777" w:rsidR="00BA68D4" w:rsidRDefault="00BA68D4" w:rsidP="00C57BEC">
                            <w:pPr>
                              <w:rPr>
                                <w:rFonts w:cs="Arial"/>
                                <w:color w:val="000000" w:themeColor="text1"/>
                                <w:kern w:val="24"/>
                                <w:sz w:val="28"/>
                                <w:szCs w:val="28"/>
                              </w:rPr>
                            </w:pPr>
                            <w:r>
                              <w:rPr>
                                <w:color w:val="000000" w:themeColor="text1"/>
                                <w:sz w:val="28"/>
                              </w:rPr>
                              <w:t>Spălarea mâinilor cu apă și _ _ _ _ în momentele cheie elimină orice microb dăunător luat de mâinile noastre din mediul înconjurător.</w:t>
                            </w:r>
                          </w:p>
                          <w:p w14:paraId="3D51DEFB" w14:textId="77777777" w:rsidR="00BA68D4" w:rsidRDefault="00BA68D4" w:rsidP="00C57BEC"/>
                          <w:p w14:paraId="08E415FC" w14:textId="77777777" w:rsidR="00BA68D4" w:rsidRDefault="00BA68D4" w:rsidP="00C57BEC">
                            <w:pPr>
                              <w:rPr>
                                <w:rFonts w:cs="Arial"/>
                                <w:color w:val="000000" w:themeColor="text1"/>
                                <w:kern w:val="24"/>
                                <w:sz w:val="28"/>
                                <w:szCs w:val="28"/>
                              </w:rPr>
                            </w:pPr>
                            <w:r>
                              <w:rPr>
                                <w:color w:val="000000" w:themeColor="text1"/>
                                <w:sz w:val="28"/>
                              </w:rPr>
                              <w:t>Trebuie să ne spălăm pe mâini timp de _ _   _ _ _ _ _ _ _ , cam cât durează să cântăm La Mulți Ani de două ori.</w:t>
                            </w:r>
                          </w:p>
                          <w:p w14:paraId="312C0D02" w14:textId="77777777" w:rsidR="00BA68D4" w:rsidRDefault="00BA68D4" w:rsidP="00C57BEC"/>
                          <w:p w14:paraId="01FBE2DE" w14:textId="77777777" w:rsidR="00BA68D4" w:rsidRDefault="00BA68D4" w:rsidP="00C57BEC">
                            <w:r>
                              <w:rPr>
                                <w:color w:val="000000" w:themeColor="text1"/>
                                <w:sz w:val="28"/>
                              </w:rPr>
                              <w:t>Spălarea doar cu apă a mâinilor va elimina doar _ _ _ _ și</w:t>
                            </w:r>
                          </w:p>
                          <w:p w14:paraId="373B09A8" w14:textId="77777777" w:rsidR="00BA68D4" w:rsidRDefault="00BA68D4" w:rsidP="00C57BEC">
                            <w:pPr>
                              <w:rPr>
                                <w:rFonts w:cs="Arial"/>
                                <w:color w:val="000000" w:themeColor="text1"/>
                                <w:kern w:val="24"/>
                                <w:sz w:val="28"/>
                                <w:szCs w:val="28"/>
                              </w:rPr>
                            </w:pPr>
                            <w:r>
                              <w:rPr>
                                <w:color w:val="000000" w:themeColor="text1"/>
                                <w:sz w:val="28"/>
                              </w:rPr>
                              <w:t>impuritățile.</w:t>
                            </w:r>
                          </w:p>
                          <w:p w14:paraId="6EEE55E9" w14:textId="77777777" w:rsidR="00BA68D4" w:rsidRDefault="00BA68D4" w:rsidP="00C57BEC"/>
                          <w:p w14:paraId="4862C15B" w14:textId="77777777" w:rsidR="00BA68D4" w:rsidRDefault="00BA68D4" w:rsidP="00C57BEC">
                            <w:r>
                              <w:rPr>
                                <w:color w:val="000000" w:themeColor="text1"/>
                                <w:sz w:val="28"/>
                              </w:rPr>
                              <w:t>Dacă nu avem săpun, ar trebui să folosim _ _ _ _   _ _ _ _ _ _ _ _ _, cât timp nu există impurități/alte substanțe vizibile pe mâinile noastre.</w:t>
                            </w:r>
                          </w:p>
                        </w:txbxContent>
                      </wps:txbx>
                      <wps:bodyPr wrap="square" rtlCol="0">
                        <a:noAutofit/>
                      </wps:bodyPr>
                    </wps:wsp>
                  </a:graphicData>
                </a:graphic>
              </wp:inline>
            </w:drawing>
          </mc:Choice>
          <mc:Fallback xmlns:oel="http://schemas.microsoft.com/office/2019/extlst">
            <w:pict>
              <v:shape w14:anchorId="112B53A7" id="_x0000_s1343"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5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" filled="f" stroked="f">
                <v:textbox>
                  <w:txbxContent>
                    <w:p w14:paraId="660CC7F2" w14:textId="77777777" w:rsidR="00BA68D4" w:rsidRDefault="00BA68D4" w:rsidP="00C57BEC">
                      <w:r>
                        <w:rPr>
                          <w:color w:val="000000" w:themeColor="text1"/>
                          <w:sz w:val="28"/>
                        </w:rPr>
                        <w:t xml:space="preserve">Mâinile noastre sunt acoperite în mod natural de _ _ _ _ _ _ _ _ care trăiesc pe </w:t>
                      </w:r>
                    </w:p>
                    <w:p w14:paraId="135F74BF" w14:textId="77777777" w:rsidR="00BA68D4" w:rsidRDefault="00BA68D4" w:rsidP="00C57BEC">
                      <w:pPr>
                        <w:rPr>
                          <w:rFonts w:cs="Arial"/>
                          <w:color w:val="000000" w:themeColor="text1"/>
                          <w:kern w:val="24"/>
                          <w:sz w:val="28"/>
                          <w:szCs w:val="28"/>
                        </w:rPr>
                      </w:pPr>
                      <w:r>
                        <w:rPr>
                          <w:color w:val="000000" w:themeColor="text1"/>
                          <w:sz w:val="28"/>
                        </w:rPr>
                        <w:t>corpul nostru și, în fiecare zi, mai atrag milioane de microbi din mediul înconjurător.</w:t>
                      </w:r>
                    </w:p>
                    <w:p w14:paraId="500E7118" w14:textId="77777777" w:rsidR="00BA68D4" w:rsidRDefault="00BA68D4" w:rsidP="00C57BEC"/>
                    <w:p w14:paraId="551577EA" w14:textId="77777777" w:rsidR="00BA68D4" w:rsidRDefault="00BA68D4" w:rsidP="00C57BEC">
                      <w:pPr>
                        <w:rPr>
                          <w:rFonts w:cs="Arial"/>
                          <w:color w:val="000000" w:themeColor="text1"/>
                          <w:kern w:val="24"/>
                          <w:sz w:val="28"/>
                          <w:szCs w:val="28"/>
                        </w:rPr>
                      </w:pPr>
                      <w:r>
                        <w:rPr>
                          <w:color w:val="000000" w:themeColor="text1"/>
                          <w:sz w:val="28"/>
                        </w:rPr>
                        <w:t>Microbii se pot _ _ _ _ _ _ rapid de la un copil la altul atunci când cei doi se ating.</w:t>
                      </w:r>
                    </w:p>
                    <w:p w14:paraId="33A62FD0" w14:textId="77777777" w:rsidR="00BA68D4" w:rsidRDefault="00BA68D4" w:rsidP="00C57BEC"/>
                    <w:p w14:paraId="0985164F" w14:textId="77777777" w:rsidR="00BA68D4" w:rsidRDefault="00BA68D4" w:rsidP="00C57BEC">
                      <w:pPr>
                        <w:rPr>
                          <w:rFonts w:cs="Arial"/>
                          <w:color w:val="000000" w:themeColor="text1"/>
                          <w:kern w:val="24"/>
                          <w:sz w:val="28"/>
                          <w:szCs w:val="28"/>
                        </w:rPr>
                      </w:pPr>
                      <w:r>
                        <w:rPr>
                          <w:color w:val="000000" w:themeColor="text1"/>
                          <w:sz w:val="28"/>
                        </w:rPr>
                        <w:t xml:space="preserve">Deși unii microbi pot fi benefici, alții pot fi dăunători și pot cauza _ _ _ _ _ _ _ _ _. </w:t>
                      </w:r>
                    </w:p>
                    <w:p w14:paraId="51B57CB6" w14:textId="77777777" w:rsidR="00BA68D4" w:rsidRDefault="00BA68D4" w:rsidP="00C57BEC"/>
                    <w:p w14:paraId="3A7E2BCF" w14:textId="77777777" w:rsidR="00BA68D4" w:rsidRDefault="00BA68D4" w:rsidP="00C57BEC">
                      <w:pPr>
                        <w:rPr>
                          <w:rFonts w:cs="Arial"/>
                          <w:color w:val="000000" w:themeColor="text1"/>
                          <w:kern w:val="24"/>
                          <w:sz w:val="28"/>
                          <w:szCs w:val="28"/>
                        </w:rPr>
                      </w:pPr>
                      <w:r>
                        <w:rPr>
                          <w:color w:val="000000" w:themeColor="text1"/>
                          <w:sz w:val="28"/>
                        </w:rPr>
                        <w:t>_ _ _ _   _ _ _ _ _ _ _ este cel mai eficient mod prin care putem reduce și împiedica răspândirea infecției.</w:t>
                      </w:r>
                    </w:p>
                    <w:p w14:paraId="156367F0" w14:textId="77777777" w:rsidR="00BA68D4" w:rsidRDefault="00BA68D4" w:rsidP="00C57BEC"/>
                    <w:p w14:paraId="21971D75" w14:textId="77777777" w:rsidR="00BA68D4" w:rsidRDefault="00BA68D4" w:rsidP="00C57BEC">
                      <w:pPr>
                        <w:rPr>
                          <w:rFonts w:cs="Arial"/>
                          <w:color w:val="000000" w:themeColor="text1"/>
                          <w:kern w:val="24"/>
                          <w:sz w:val="28"/>
                          <w:szCs w:val="28"/>
                        </w:rPr>
                      </w:pPr>
                      <w:r>
                        <w:rPr>
                          <w:color w:val="000000" w:themeColor="text1"/>
                          <w:sz w:val="28"/>
                        </w:rPr>
                        <w:t>Spălarea mâinilor cu apă și _ _ _ _ în momentele cheie elimină orice microb dăunător luat de mâinile noastre din mediul înconjurător.</w:t>
                      </w:r>
                    </w:p>
                    <w:p w14:paraId="3D51DEFB" w14:textId="77777777" w:rsidR="00BA68D4" w:rsidRDefault="00BA68D4" w:rsidP="00C57BEC"/>
                    <w:p w14:paraId="08E415FC" w14:textId="77777777" w:rsidR="00BA68D4" w:rsidRDefault="00BA68D4" w:rsidP="00C57BEC">
                      <w:pPr>
                        <w:rPr>
                          <w:rFonts w:cs="Arial"/>
                          <w:color w:val="000000" w:themeColor="text1"/>
                          <w:kern w:val="24"/>
                          <w:sz w:val="28"/>
                          <w:szCs w:val="28"/>
                        </w:rPr>
                      </w:pPr>
                      <w:r>
                        <w:rPr>
                          <w:color w:val="000000" w:themeColor="text1"/>
                          <w:sz w:val="28"/>
                        </w:rPr>
                        <w:t>Trebuie să ne spălăm pe mâini timp de _ _   _ _ _ _ _ _ _ , cam cât durează să cântăm La Mulți Ani de două ori.</w:t>
                      </w:r>
                    </w:p>
                    <w:p w14:paraId="312C0D02" w14:textId="77777777" w:rsidR="00BA68D4" w:rsidRDefault="00BA68D4" w:rsidP="00C57BEC"/>
                    <w:p w14:paraId="01FBE2DE" w14:textId="77777777" w:rsidR="00BA68D4" w:rsidRDefault="00BA68D4" w:rsidP="00C57BEC">
                      <w:r>
                        <w:rPr>
                          <w:color w:val="000000" w:themeColor="text1"/>
                          <w:sz w:val="28"/>
                        </w:rPr>
                        <w:t>Spălarea doar cu apă a mâinilor va elimina doar _ _ _ _ și</w:t>
                      </w:r>
                    </w:p>
                    <w:p w14:paraId="373B09A8" w14:textId="77777777" w:rsidR="00BA68D4" w:rsidRDefault="00BA68D4" w:rsidP="00C57BEC">
                      <w:pPr>
                        <w:rPr>
                          <w:rFonts w:cs="Arial"/>
                          <w:color w:val="000000" w:themeColor="text1"/>
                          <w:kern w:val="24"/>
                          <w:sz w:val="28"/>
                          <w:szCs w:val="28"/>
                        </w:rPr>
                      </w:pPr>
                      <w:r>
                        <w:rPr>
                          <w:color w:val="000000" w:themeColor="text1"/>
                          <w:sz w:val="28"/>
                        </w:rPr>
                        <w:t>impuritățile.</w:t>
                      </w:r>
                    </w:p>
                    <w:p w14:paraId="6EEE55E9" w14:textId="77777777" w:rsidR="00BA68D4" w:rsidRDefault="00BA68D4" w:rsidP="00C57BEC"/>
                    <w:p w14:paraId="4862C15B" w14:textId="77777777" w:rsidR="00BA68D4" w:rsidRDefault="00BA68D4" w:rsidP="00C57BEC">
                      <w:r>
                        <w:rPr>
                          <w:color w:val="000000" w:themeColor="text1"/>
                          <w:sz w:val="28"/>
                        </w:rPr>
                        <w:t>Dacă nu avem săpun, ar trebui să folosim _ _ _ _   _ _ _ _ _ _ _ _ _, cât timp nu există impurități/alte substanțe vizibile pe mâinile noastre.</w:t>
                      </w:r>
                    </w:p>
                  </w:txbxContent>
                </v:textbox>
                <w10:anchorlock/>
              </v:shape>
            </w:pict>
          </mc:Fallback>
        </mc:AlternateContent>
      </w:r>
    </w:p>
    <w:p w14:paraId="1B1B843E" w14:textId="7090CEB2" w:rsidR="000234B8" w:rsidRDefault="008845C6" w:rsidP="00C57BEC">
      <w:pPr>
        <w:pStyle w:val="a3"/>
      </w:pPr>
      <w:r>
        <w:rPr>
          <w:noProof/>
        </w:rPr>
        <mc:AlternateContent>
          <mc:Choice Requires="wps">
            <w:drawing>
              <wp:inline distT="0" distB="0" distL="0" distR="0" wp14:anchorId="7E568556" wp14:editId="16363604">
                <wp:extent cx="5966704" cy="967191"/>
                <wp:effectExtent l="0" t="0" r="15240" b="23495"/>
                <wp:docPr id="3188" name="Rectangle: Rounded Corners 3188" descr="Key words:&#10;Hand sanitiser, Microbes, Bacteria, 20 seconds, Infection, Antibacterial soap,  Hand washing, Transfer, Visible&#10;"/>
                <wp:cNvGraphicFramePr/>
                <a:graphic xmlns:a="http://schemas.openxmlformats.org/drawingml/2006/main">
                  <a:graphicData uri="http://schemas.microsoft.com/office/word/2010/wordprocessingShape">
                    <wps:wsp>
                      <wps:cNvSpPr/>
                      <wps:spPr>
                        <a:xfrm>
                          <a:off x="0" y="0"/>
                          <a:ext cx="5966704" cy="967191"/>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0A7B0" w14:textId="77777777" w:rsidR="00BA68D4" w:rsidRPr="00ED2A22" w:rsidRDefault="00BA68D4" w:rsidP="000234B8">
                            <w:pPr>
                              <w:spacing w:after="0"/>
                              <w:jc w:val="center"/>
                              <w:rPr>
                                <w:sz w:val="22"/>
                                <w:szCs w:val="20"/>
                              </w:rPr>
                            </w:pPr>
                            <w:r w:rsidRPr="00ED2A22">
                              <w:rPr>
                                <w:color w:val="000000" w:themeColor="text1"/>
                                <w:sz w:val="32"/>
                                <w:szCs w:val="20"/>
                              </w:rPr>
                              <w:t>Cuvinte cheie:</w:t>
                            </w:r>
                          </w:p>
                          <w:p w14:paraId="214DC66F" w14:textId="77777777" w:rsidR="00BA68D4" w:rsidRPr="00ED2A22" w:rsidRDefault="00BA68D4" w:rsidP="000234B8">
                            <w:pPr>
                              <w:spacing w:after="0"/>
                              <w:jc w:val="center"/>
                              <w:rPr>
                                <w:sz w:val="22"/>
                                <w:szCs w:val="20"/>
                              </w:rPr>
                            </w:pPr>
                            <w:r w:rsidRPr="00ED2A22">
                              <w:rPr>
                                <w:color w:val="000000" w:themeColor="text1"/>
                                <w:szCs w:val="20"/>
                              </w:rPr>
                              <w:t>dezinfectant de mâini, microbi, murdărie vizibilă, infecții, săpun, spălarea mâinilor,</w:t>
                            </w:r>
                          </w:p>
                          <w:p w14:paraId="3FC24C58" w14:textId="77777777" w:rsidR="00BA68D4" w:rsidRPr="00ED2A22" w:rsidRDefault="00BA68D4" w:rsidP="000234B8">
                            <w:pPr>
                              <w:spacing w:after="0"/>
                              <w:jc w:val="center"/>
                              <w:rPr>
                                <w:sz w:val="22"/>
                                <w:szCs w:val="20"/>
                              </w:rPr>
                            </w:pPr>
                            <w:r w:rsidRPr="00ED2A22">
                              <w:rPr>
                                <w:color w:val="000000" w:themeColor="text1"/>
                                <w:szCs w:val="20"/>
                              </w:rPr>
                              <w:t>a se răspândi, 20 secunde</w:t>
                            </w:r>
                          </w:p>
                        </w:txbxContent>
                      </wps:txbx>
                      <wps:bodyPr rtlCol="0" anchor="ctr"/>
                    </wps:wsp>
                  </a:graphicData>
                </a:graphic>
              </wp:inline>
            </w:drawing>
          </mc:Choice>
          <mc:Fallback xmlns:oel="http://schemas.microsoft.com/office/2019/extlst">
            <w:pict>
              <v:roundrect w14:anchorId="7E568556" id="Rectangle: Rounded Corners 3188" o:spid="_x0000_s1344" alt="Key words:&#10;Hand sanitiser, Microbes, Bacteria, 20 seconds, Infection, Antibacterial soap,  Hand washing, Transfer, Visible&#10;" style="width:469.8pt;height:76.15pt;visibility:visible;mso-wrap-style:square;mso-left-percent:-10001;mso-top-percent:-10001;mso-position-horizontal:absolute;mso-position-horizontal-relative:char;mso-position-vertical:absolute;mso-position-vertical-relative:line;mso-left-percent:-10001;mso-top-percent:-10001;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" fillcolor="#99d5c7" strokecolor="black [3213]" strokeweight="1pt">
                <v:stroke joinstyle="miter"/>
                <v:textbox>
                  <w:txbxContent>
                    <w:p w14:paraId="0FA0A7B0" w14:textId="77777777" w:rsidR="00BA68D4" w:rsidRPr="00ED2A22" w:rsidRDefault="00BA68D4" w:rsidP="000234B8">
                      <w:pPr>
                        <w:spacing w:after="0"/>
                        <w:jc w:val="center"/>
                        <w:rPr>
                          <w:sz w:val="22"/>
                          <w:szCs w:val="20"/>
                        </w:rPr>
                      </w:pPr>
                      <w:r w:rsidRPr="00ED2A22">
                        <w:rPr>
                          <w:color w:val="000000" w:themeColor="text1"/>
                          <w:sz w:val="32"/>
                          <w:szCs w:val="20"/>
                        </w:rPr>
                        <w:t>Cuvinte cheie:</w:t>
                      </w:r>
                    </w:p>
                    <w:p w14:paraId="214DC66F" w14:textId="77777777" w:rsidR="00BA68D4" w:rsidRPr="00ED2A22" w:rsidRDefault="00BA68D4" w:rsidP="000234B8">
                      <w:pPr>
                        <w:spacing w:after="0"/>
                        <w:jc w:val="center"/>
                        <w:rPr>
                          <w:sz w:val="22"/>
                          <w:szCs w:val="20"/>
                        </w:rPr>
                      </w:pPr>
                      <w:r w:rsidRPr="00ED2A22">
                        <w:rPr>
                          <w:color w:val="000000" w:themeColor="text1"/>
                          <w:szCs w:val="20"/>
                        </w:rPr>
                        <w:t>dezinfectant de mâini, microbi, murdărie vizibilă, infecții, săpun, spălarea mâinilor,</w:t>
                      </w:r>
                    </w:p>
                    <w:p w14:paraId="3FC24C58" w14:textId="77777777" w:rsidR="00BA68D4" w:rsidRPr="00ED2A22" w:rsidRDefault="00BA68D4" w:rsidP="000234B8">
                      <w:pPr>
                        <w:spacing w:after="0"/>
                        <w:jc w:val="center"/>
                        <w:rPr>
                          <w:sz w:val="22"/>
                          <w:szCs w:val="20"/>
                        </w:rPr>
                      </w:pPr>
                      <w:r w:rsidRPr="00ED2A22">
                        <w:rPr>
                          <w:color w:val="000000" w:themeColor="text1"/>
                          <w:szCs w:val="20"/>
                        </w:rPr>
                        <w:t>a se răspândi, 20 secunde</w:t>
                      </w:r>
                    </w:p>
                  </w:txbxContent>
                </v:textbox>
                <w10:anchorlock/>
              </v:roundrect>
            </w:pict>
          </mc:Fallback>
        </mc:AlternateContent>
      </w:r>
    </w:p>
    <w:p w14:paraId="114D5589" w14:textId="77777777" w:rsidR="00C57BEC" w:rsidRDefault="00C57BEC" w:rsidP="00C57BEC">
      <w:pPr>
        <w:pStyle w:val="a3"/>
      </w:pPr>
    </w:p>
    <w:bookmarkStart w:id="17" w:name="_Hlk112319329"/>
    <w:bookmarkEnd w:id="16"/>
    <w:p w14:paraId="653848C8" w14:textId="53B9543E" w:rsidR="00C57BEC" w:rsidRDefault="002F6126" w:rsidP="00BF7388">
      <w:pPr>
        <w:rPr>
          <w:rFonts w:eastAsia="Calibri" w:cs="Times New Roman"/>
          <w:szCs w:val="24"/>
        </w:rPr>
      </w:pPr>
      <w:r>
        <w:rPr>
          <w:noProof/>
        </w:rPr>
        <w:lastRenderedPageBreak/>
        <mc:AlternateContent>
          <mc:Choice Requires="wps">
            <w:drawing>
              <wp:anchor distT="0" distB="0" distL="114300" distR="114300" simplePos="0" relativeHeight="251573248" behindDoc="0" locked="0" layoutInCell="1" allowOverlap="1" wp14:anchorId="3F923F8B" wp14:editId="38C2F472">
                <wp:simplePos x="0" y="0"/>
                <wp:positionH relativeFrom="margin">
                  <wp:posOffset>22860</wp:posOffset>
                </wp:positionH>
                <wp:positionV relativeFrom="paragraph">
                  <wp:posOffset>370368</wp:posOffset>
                </wp:positionV>
                <wp:extent cx="6080125" cy="9444990"/>
                <wp:effectExtent l="38100" t="38100" r="34925" b="4191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449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1795F520" id="Rectangle: Rounded Corners 212" o:spid="_x0000_s1026" alt="&quot;&quot;" style="position:absolute;margin-left:1.8pt;margin-top:29.15pt;width:478.75pt;height:743.7pt;z-index:251573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" filled="f" strokecolor="#117e62" strokeweight="6pt">
                <v:stroke joinstyle="bevel" endcap="square"/>
                <w10:wrap anchorx="margin"/>
              </v:roundrect>
            </w:pict>
          </mc:Fallback>
        </mc:AlternateContent>
      </w:r>
      <w:r>
        <w:rPr>
          <w:noProof/>
        </w:rPr>
        <mc:AlternateContent>
          <mc:Choice Requires="wpg">
            <w:drawing>
              <wp:anchor distT="0" distB="0" distL="114300" distR="114300" simplePos="0" relativeHeight="251829248" behindDoc="0" locked="0" layoutInCell="1" allowOverlap="1" wp14:anchorId="37C8580B" wp14:editId="2A288DB6">
                <wp:simplePos x="0" y="0"/>
                <wp:positionH relativeFrom="column">
                  <wp:posOffset>5674995</wp:posOffset>
                </wp:positionH>
                <wp:positionV relativeFrom="paragraph">
                  <wp:posOffset>80010</wp:posOffset>
                </wp:positionV>
                <wp:extent cx="562610" cy="562610"/>
                <wp:effectExtent l="19050" t="19050" r="27940" b="27940"/>
                <wp:wrapNone/>
                <wp:docPr id="2857" name="Group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13" name="Oval 21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 name="Picture 21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5F23F5FD" id="Group 2857" o:spid="_x0000_s1026" alt="&quot;&quot;" style="position:absolute;margin-left:446.85pt;margin-top:6.3pt;width:44.3pt;height:44.3pt;z-index:25182924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">
                <v:oval id="Oval 21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" fillcolor="white [3212]" strokecolor="#1db28f" strokeweight="3pt">
                  <v:stroke joinstyle="miter"/>
                </v:oval>
                <v:shape id="Picture 21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">
                  <v:imagedata r:id="rId53" o:title=""/>
                </v:shape>
              </v:group>
            </w:pict>
          </mc:Fallback>
        </mc:AlternateContent>
      </w:r>
      <w:r>
        <w:rPr>
          <w:noProof/>
        </w:rPr>
        <mc:AlternateContent>
          <mc:Choice Requires="wps">
            <w:drawing>
              <wp:inline distT="0" distB="0" distL="0" distR="0" wp14:anchorId="60A4D547" wp14:editId="70D13FDA">
                <wp:extent cx="1970405" cy="380245"/>
                <wp:effectExtent l="0" t="0" r="0" b="0"/>
                <wp:docPr id="211" name="TextBox 46" descr="SW4 - Hand Hygiene Quiz&#10;"/>
                <wp:cNvGraphicFramePr/>
                <a:graphic xmlns:a="http://schemas.openxmlformats.org/drawingml/2006/main">
                  <a:graphicData uri="http://schemas.microsoft.com/office/word/2010/wordprocessingShape">
                    <wps:wsp>
                      <wps:cNvSpPr txBox="1"/>
                      <wps:spPr>
                        <a:xfrm>
                          <a:off x="0" y="0"/>
                          <a:ext cx="1970405" cy="380245"/>
                        </a:xfrm>
                        <a:prstGeom prst="rect">
                          <a:avLst/>
                        </a:prstGeom>
                        <a:noFill/>
                      </wps:spPr>
                      <wps:txbx>
                        <w:txbxContent>
                          <w:p w14:paraId="08AB360E" w14:textId="77777777" w:rsidR="00BA68D4" w:rsidRDefault="00BA68D4" w:rsidP="002F6126">
                            <w:pPr>
                              <w:pStyle w:val="2"/>
                            </w:pPr>
                            <w:r>
                              <w:t>SW4: Test igiena mâinilor</w:t>
                            </w:r>
                          </w:p>
                        </w:txbxContent>
                      </wps:txbx>
                      <wps:bodyPr wrap="none" rtlCol="0">
                        <a:noAutofit/>
                      </wps:bodyPr>
                    </wps:wsp>
                  </a:graphicData>
                </a:graphic>
              </wp:inline>
            </w:drawing>
          </mc:Choice>
          <mc:Fallback xmlns:oel="http://schemas.microsoft.com/office/2019/extlst">
            <w:pict>
              <v:shape w14:anchorId="60A4D547" id="_x0000_s1345" type="#_x0000_t202" alt="SW4 - Hand Hygiene Quiz&#10;" style="width:155.1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" filled="f" stroked="f">
                <v:textbox>
                  <w:txbxContent>
                    <w:p w14:paraId="08AB360E" w14:textId="77777777" w:rsidR="00BA68D4" w:rsidRDefault="00BA68D4" w:rsidP="002F6126">
                      <w:pPr>
                        <w:pStyle w:val="Heading2"/>
                      </w:pPr>
                      <w:r>
                        <w:t>SW4: Test igiena mâinilor</w:t>
                      </w:r>
                    </w:p>
                  </w:txbxContent>
                </v:textbox>
                <w10:anchorlock/>
              </v:shape>
            </w:pict>
          </mc:Fallback>
        </mc:AlternateContent>
      </w:r>
      <w:r>
        <w:rPr>
          <w:noProof/>
        </w:rPr>
        <mc:AlternateContent>
          <mc:Choice Requires="wps">
            <w:drawing>
              <wp:inline distT="0" distB="0" distL="0" distR="0" wp14:anchorId="3068DCCC" wp14:editId="268B8C00">
                <wp:extent cx="5273040" cy="561315"/>
                <wp:effectExtent l="0" t="0" r="0" b="0"/>
                <wp:docPr id="207" name="TextBox 9" descr="Quiz: Microbes&#10;&#10;"/>
                <wp:cNvGraphicFramePr/>
                <a:graphic xmlns:a="http://schemas.openxmlformats.org/drawingml/2006/main">
                  <a:graphicData uri="http://schemas.microsoft.com/office/word/2010/wordprocessingShape">
                    <wps:wsp>
                      <wps:cNvSpPr txBox="1"/>
                      <wps:spPr>
                        <a:xfrm>
                          <a:off x="0" y="0"/>
                          <a:ext cx="5273040" cy="561315"/>
                        </a:xfrm>
                        <a:prstGeom prst="rect">
                          <a:avLst/>
                        </a:prstGeom>
                        <a:noFill/>
                      </wps:spPr>
                      <wps:txbx>
                        <w:txbxContent>
                          <w:p w14:paraId="03B8495F" w14:textId="77777777" w:rsidR="00BA68D4" w:rsidRPr="002F6126" w:rsidRDefault="00BA68D4" w:rsidP="002F6126">
                            <w:pPr>
                              <w:pStyle w:val="3"/>
                              <w:rPr>
                                <w:sz w:val="56"/>
                                <w:szCs w:val="52"/>
                              </w:rPr>
                            </w:pPr>
                            <w:r>
                              <w:rPr>
                                <w:sz w:val="56"/>
                              </w:rPr>
                              <w:t>Test: Igiena mâinilor</w:t>
                            </w:r>
                          </w:p>
                        </w:txbxContent>
                      </wps:txbx>
                      <wps:bodyPr wrap="square" rtlCol="0">
                        <a:noAutofit/>
                      </wps:bodyPr>
                    </wps:wsp>
                  </a:graphicData>
                </a:graphic>
              </wp:inline>
            </w:drawing>
          </mc:Choice>
          <mc:Fallback xmlns:oel="http://schemas.microsoft.com/office/2019/extlst">
            <w:pict>
              <v:shape w14:anchorId="3068DCCC" id="_x0000_s1346" type="#_x0000_t202" alt="Quiz: Microbes&#10;&#10;" style="width:415.2pt;height: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" filled="f" stroked="f">
                <v:textbox>
                  <w:txbxContent>
                    <w:p w14:paraId="03B8495F" w14:textId="77777777" w:rsidR="00BA68D4" w:rsidRPr="002F6126" w:rsidRDefault="00BA68D4" w:rsidP="002F6126">
                      <w:pPr>
                        <w:pStyle w:val="Heading3"/>
                        <w:rPr>
                          <w:sz w:val="56"/>
                          <w:szCs w:val="52"/>
                        </w:rPr>
                      </w:pPr>
                      <w:r>
                        <w:rPr>
                          <w:sz w:val="56"/>
                        </w:rPr>
                        <w:t>Test: Igiena mâinilor</w:t>
                      </w:r>
                    </w:p>
                  </w:txbxContent>
                </v:textbox>
                <w10:anchorlock/>
              </v:shape>
            </w:pict>
          </mc:Fallback>
        </mc:AlternateContent>
      </w:r>
      <w:r>
        <w:rPr>
          <w:noProof/>
        </w:rPr>
        <mc:AlternateContent>
          <mc:Choice Requires="wps">
            <w:drawing>
              <wp:inline distT="0" distB="0" distL="0" distR="0" wp14:anchorId="73EAD8AD" wp14:editId="5286B4F0">
                <wp:extent cx="4163695" cy="735965"/>
                <wp:effectExtent l="0" t="0" r="0" b="0"/>
                <wp:docPr id="20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695" cy="735965"/>
                        </a:xfrm>
                        <a:prstGeom prst="rect">
                          <a:avLst/>
                        </a:prstGeom>
                        <a:noFill/>
                      </wps:spPr>
                      <wps:txbx>
                        <w:txbxContent>
                          <w:p w14:paraId="19DB7DC4" w14:textId="77777777" w:rsidR="00BF7388" w:rsidRDefault="00BF7388" w:rsidP="00BF7388">
                            <w:r>
                              <w:rPr>
                                <w:color w:val="000000" w:themeColor="text1"/>
                                <w:sz w:val="28"/>
                              </w:rPr>
                              <w:t>Bifați răspunsurile care credeți că sunt corecte</w:t>
                            </w:r>
                          </w:p>
                          <w:p w14:paraId="14747A2F" w14:textId="77777777" w:rsidR="00BF7388" w:rsidRDefault="00BF7388" w:rsidP="00BF7388">
                            <w:r>
                              <w:rPr>
                                <w:color w:val="000000" w:themeColor="text1"/>
                                <w:sz w:val="28"/>
                              </w:rPr>
                              <w:t>Nume _______________________</w:t>
                            </w:r>
                          </w:p>
                        </w:txbxContent>
                      </wps:txbx>
                      <wps:bodyPr wrap="square" rtlCol="0">
                        <a:spAutoFit/>
                      </wps:bodyPr>
                    </wps:wsp>
                  </a:graphicData>
                </a:graphic>
              </wp:inline>
            </w:drawing>
          </mc:Choice>
          <mc:Fallback xmlns:oel="http://schemas.microsoft.com/office/2019/extlst">
            <w:pict>
              <v:shape w14:anchorId="73EAD8AD" id="_x0000_s1347" type="#_x0000_t202" alt="Please tick as many answers as appropriate&#10;" style="width:327.85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" filled="f" stroked="f">
                <v:textbox style="mso-fit-shape-to-text:t">
                  <w:txbxContent>
                    <w:p w14:paraId="19DB7DC4" w14:textId="77777777" w:rsidR="00BF7388" w:rsidRDefault="00BF7388" w:rsidP="00BF7388">
                      <w:r>
                        <w:rPr>
                          <w:color w:val="000000" w:themeColor="text1"/>
                          <w:sz w:val="28"/>
                        </w:rPr>
                        <w:t>Bifați răspunsurile care credeți că sunt corecte</w:t>
                      </w:r>
                    </w:p>
                    <w:p w14:paraId="14747A2F" w14:textId="77777777" w:rsidR="00BF7388" w:rsidRDefault="00BF7388" w:rsidP="00BF7388">
                      <w:r>
                        <w:rPr>
                          <w:color w:val="000000" w:themeColor="text1"/>
                          <w:sz w:val="28"/>
                        </w:rPr>
                        <w:t>Nume _______________________</w:t>
                      </w:r>
                    </w:p>
                  </w:txbxContent>
                </v:textbox>
                <w10:anchorlock/>
              </v:shape>
            </w:pict>
          </mc:Fallback>
        </mc:AlternateContent>
      </w:r>
      <w:r>
        <w:rPr>
          <w:noProof/>
        </w:rPr>
        <mc:AlternateContent>
          <mc:Choice Requires="wps">
            <w:drawing>
              <wp:inline distT="0" distB="0" distL="0" distR="0" wp14:anchorId="0D0380D1" wp14:editId="5FAD1568">
                <wp:extent cx="2603500" cy="7999095"/>
                <wp:effectExtent l="0" t="0" r="0" b="0"/>
                <wp:docPr id="208"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603500" cy="7999095"/>
                        </a:xfrm>
                        <a:prstGeom prst="rect">
                          <a:avLst/>
                        </a:prstGeom>
                        <a:noFill/>
                      </wps:spPr>
                      <wps:txbx>
                        <w:txbxContent>
                          <w:p w14:paraId="4FE36DB8" w14:textId="77777777" w:rsidR="00BA68D4" w:rsidRPr="00260B8E" w:rsidRDefault="00BA68D4" w:rsidP="00C57BEC">
                            <w:pPr>
                              <w:rPr>
                                <w:sz w:val="22"/>
                                <w:szCs w:val="20"/>
                              </w:rPr>
                            </w:pPr>
                            <w:r w:rsidRPr="00260B8E">
                              <w:rPr>
                                <w:color w:val="000000" w:themeColor="text1"/>
                                <w:sz w:val="28"/>
                                <w:szCs w:val="20"/>
                              </w:rPr>
                              <w:t>Cum putem răspândi microbii altor persoane? (2 puncte)</w:t>
                            </w:r>
                          </w:p>
                          <w:p w14:paraId="62F50C20" w14:textId="77777777" w:rsidR="00BA68D4" w:rsidRPr="00260B8E" w:rsidRDefault="00BA68D4" w:rsidP="00AE7D53">
                            <w:pPr>
                              <w:pStyle w:val="a3"/>
                              <w:numPr>
                                <w:ilvl w:val="0"/>
                                <w:numId w:val="66"/>
                              </w:numPr>
                              <w:spacing w:after="0" w:line="240" w:lineRule="auto"/>
                              <w:rPr>
                                <w:rFonts w:eastAsia="Times New Roman"/>
                                <w:color w:val="1DB28F"/>
                                <w:sz w:val="28"/>
                                <w:szCs w:val="20"/>
                              </w:rPr>
                            </w:pPr>
                            <w:r w:rsidRPr="00260B8E">
                              <w:rPr>
                                <w:color w:val="000000" w:themeColor="text1"/>
                                <w:szCs w:val="20"/>
                              </w:rPr>
                              <w:t>Atingându-le</w:t>
                            </w:r>
                          </w:p>
                          <w:p w14:paraId="6DDF111F" w14:textId="77777777" w:rsidR="00BA68D4" w:rsidRPr="00260B8E" w:rsidRDefault="00BA68D4" w:rsidP="00AE7D53">
                            <w:pPr>
                              <w:pStyle w:val="a3"/>
                              <w:numPr>
                                <w:ilvl w:val="0"/>
                                <w:numId w:val="66"/>
                              </w:numPr>
                              <w:spacing w:after="0" w:line="240" w:lineRule="auto"/>
                              <w:rPr>
                                <w:rFonts w:eastAsia="Times New Roman"/>
                                <w:color w:val="1DB28F"/>
                                <w:sz w:val="28"/>
                                <w:szCs w:val="20"/>
                              </w:rPr>
                            </w:pPr>
                            <w:r w:rsidRPr="00260B8E">
                              <w:rPr>
                                <w:color w:val="000000" w:themeColor="text1"/>
                                <w:szCs w:val="20"/>
                              </w:rPr>
                              <w:t>Uitându-ne la ele</w:t>
                            </w:r>
                          </w:p>
                          <w:p w14:paraId="21A0C8E0" w14:textId="77777777" w:rsidR="00BA68D4" w:rsidRPr="00260B8E" w:rsidRDefault="00BA68D4" w:rsidP="00AE7D53">
                            <w:pPr>
                              <w:pStyle w:val="a3"/>
                              <w:numPr>
                                <w:ilvl w:val="0"/>
                                <w:numId w:val="66"/>
                              </w:numPr>
                              <w:spacing w:after="0" w:line="240" w:lineRule="auto"/>
                              <w:rPr>
                                <w:rFonts w:eastAsia="Times New Roman"/>
                                <w:color w:val="1DB28F"/>
                                <w:sz w:val="28"/>
                                <w:szCs w:val="20"/>
                              </w:rPr>
                            </w:pPr>
                            <w:r w:rsidRPr="00260B8E">
                              <w:rPr>
                                <w:color w:val="000000" w:themeColor="text1"/>
                                <w:szCs w:val="20"/>
                              </w:rPr>
                              <w:t>Vorbind cu ele la telefon</w:t>
                            </w:r>
                          </w:p>
                          <w:p w14:paraId="30470188" w14:textId="77777777" w:rsidR="00BA68D4" w:rsidRPr="00260B8E" w:rsidRDefault="00BA68D4" w:rsidP="00AE7D53">
                            <w:pPr>
                              <w:pStyle w:val="a3"/>
                              <w:numPr>
                                <w:ilvl w:val="0"/>
                                <w:numId w:val="66"/>
                              </w:numPr>
                              <w:spacing w:after="0" w:line="240" w:lineRule="auto"/>
                              <w:rPr>
                                <w:rFonts w:eastAsia="Times New Roman"/>
                                <w:color w:val="1DB28F"/>
                                <w:sz w:val="28"/>
                                <w:szCs w:val="20"/>
                              </w:rPr>
                            </w:pPr>
                            <w:r w:rsidRPr="00260B8E">
                              <w:rPr>
                                <w:color w:val="000000" w:themeColor="text1"/>
                                <w:szCs w:val="20"/>
                              </w:rPr>
                              <w:t>Strănutând</w:t>
                            </w:r>
                            <w:r w:rsidRPr="00260B8E">
                              <w:rPr>
                                <w:color w:val="000000" w:themeColor="text1"/>
                                <w:szCs w:val="20"/>
                              </w:rPr>
                              <w:br/>
                            </w:r>
                          </w:p>
                          <w:p w14:paraId="2F12952D" w14:textId="77777777" w:rsidR="00BA68D4" w:rsidRPr="00260B8E" w:rsidRDefault="00BA68D4" w:rsidP="00C57BEC">
                            <w:pPr>
                              <w:rPr>
                                <w:rFonts w:eastAsiaTheme="minorEastAsia"/>
                                <w:sz w:val="22"/>
                                <w:szCs w:val="20"/>
                              </w:rPr>
                            </w:pPr>
                            <w:r w:rsidRPr="00260B8E">
                              <w:rPr>
                                <w:color w:val="000000" w:themeColor="text1"/>
                                <w:sz w:val="28"/>
                                <w:szCs w:val="20"/>
                              </w:rPr>
                              <w:t>De ce ar trebui să folosim săpun pentru a ne spăla pe mâini? (2 puncte)</w:t>
                            </w:r>
                          </w:p>
                          <w:p w14:paraId="76F19FDC" w14:textId="77777777" w:rsidR="00BA68D4" w:rsidRPr="00260B8E" w:rsidRDefault="00BA68D4" w:rsidP="00AE7D53">
                            <w:pPr>
                              <w:pStyle w:val="a3"/>
                              <w:numPr>
                                <w:ilvl w:val="0"/>
                                <w:numId w:val="67"/>
                              </w:numPr>
                              <w:spacing w:after="0" w:line="240" w:lineRule="auto"/>
                              <w:rPr>
                                <w:rFonts w:eastAsia="Times New Roman"/>
                                <w:color w:val="1DB28F"/>
                                <w:sz w:val="28"/>
                                <w:szCs w:val="20"/>
                              </w:rPr>
                            </w:pPr>
                            <w:r w:rsidRPr="00260B8E">
                              <w:rPr>
                                <w:color w:val="000000" w:themeColor="text1"/>
                                <w:szCs w:val="20"/>
                              </w:rPr>
                              <w:t>Ne ajută să eliminăm microbii invizibili, care sunt prea mici ca să poată fi văzuți cu ochiul liber</w:t>
                            </w:r>
                          </w:p>
                          <w:p w14:paraId="2E8EA3D3" w14:textId="77777777" w:rsidR="00BA68D4" w:rsidRPr="00260B8E" w:rsidRDefault="00BA68D4" w:rsidP="00AE7D53">
                            <w:pPr>
                              <w:pStyle w:val="a3"/>
                              <w:numPr>
                                <w:ilvl w:val="0"/>
                                <w:numId w:val="67"/>
                              </w:numPr>
                              <w:spacing w:after="0" w:line="240" w:lineRule="auto"/>
                              <w:rPr>
                                <w:rFonts w:eastAsia="Times New Roman"/>
                                <w:color w:val="1DB28F"/>
                                <w:sz w:val="28"/>
                                <w:szCs w:val="20"/>
                              </w:rPr>
                            </w:pPr>
                            <w:r w:rsidRPr="00260B8E">
                              <w:rPr>
                                <w:color w:val="000000" w:themeColor="text1"/>
                                <w:szCs w:val="20"/>
                              </w:rPr>
                              <w:t>Sparge uleiul de pe mâinile noastre care prinde microbii</w:t>
                            </w:r>
                          </w:p>
                          <w:p w14:paraId="312F9485" w14:textId="77777777" w:rsidR="00BA68D4" w:rsidRPr="00260B8E" w:rsidRDefault="00BA68D4" w:rsidP="00AE7D53">
                            <w:pPr>
                              <w:pStyle w:val="a3"/>
                              <w:numPr>
                                <w:ilvl w:val="0"/>
                                <w:numId w:val="67"/>
                              </w:numPr>
                              <w:spacing w:after="0" w:line="240" w:lineRule="auto"/>
                              <w:rPr>
                                <w:rFonts w:eastAsia="Times New Roman"/>
                                <w:color w:val="1DB28F"/>
                                <w:sz w:val="28"/>
                                <w:szCs w:val="20"/>
                              </w:rPr>
                            </w:pPr>
                            <w:r w:rsidRPr="00260B8E">
                              <w:rPr>
                                <w:color w:val="000000" w:themeColor="text1"/>
                                <w:szCs w:val="20"/>
                              </w:rPr>
                              <w:t>Ne menține mâinile umede</w:t>
                            </w:r>
                          </w:p>
                          <w:p w14:paraId="09617502" w14:textId="77777777" w:rsidR="00BA68D4" w:rsidRPr="00260B8E" w:rsidRDefault="00BA68D4" w:rsidP="00AE7D53">
                            <w:pPr>
                              <w:pStyle w:val="a3"/>
                              <w:numPr>
                                <w:ilvl w:val="0"/>
                                <w:numId w:val="67"/>
                              </w:numPr>
                              <w:spacing w:after="0" w:line="240" w:lineRule="auto"/>
                              <w:rPr>
                                <w:rFonts w:eastAsia="Times New Roman"/>
                                <w:color w:val="1DB28F"/>
                                <w:sz w:val="28"/>
                                <w:szCs w:val="20"/>
                              </w:rPr>
                            </w:pPr>
                            <w:r w:rsidRPr="00260B8E">
                              <w:rPr>
                                <w:color w:val="000000" w:themeColor="text1"/>
                                <w:szCs w:val="20"/>
                              </w:rPr>
                              <w:t>Nu contează dacă folosim sau nu săpun</w:t>
                            </w:r>
                            <w:r w:rsidRPr="00260B8E">
                              <w:rPr>
                                <w:color w:val="000000" w:themeColor="text1"/>
                                <w:szCs w:val="20"/>
                              </w:rPr>
                              <w:br/>
                            </w:r>
                          </w:p>
                          <w:p w14:paraId="7AD27429" w14:textId="77777777" w:rsidR="00BA68D4" w:rsidRPr="00260B8E" w:rsidRDefault="00BA68D4" w:rsidP="00C57BEC">
                            <w:pPr>
                              <w:rPr>
                                <w:rFonts w:eastAsiaTheme="minorEastAsia"/>
                                <w:sz w:val="22"/>
                                <w:szCs w:val="20"/>
                              </w:rPr>
                            </w:pPr>
                            <w:r w:rsidRPr="00260B8E">
                              <w:rPr>
                                <w:color w:val="000000" w:themeColor="text1"/>
                                <w:sz w:val="28"/>
                                <w:szCs w:val="20"/>
                              </w:rPr>
                              <w:t xml:space="preserve">Care pas NU face parte din cei 6 pași de spălare a mâinilor? </w:t>
                            </w:r>
                          </w:p>
                          <w:p w14:paraId="76BF5010" w14:textId="77777777" w:rsidR="00BA68D4" w:rsidRPr="00260B8E" w:rsidRDefault="00BA68D4" w:rsidP="00C57BEC">
                            <w:pPr>
                              <w:rPr>
                                <w:sz w:val="22"/>
                                <w:szCs w:val="20"/>
                              </w:rPr>
                            </w:pPr>
                            <w:r w:rsidRPr="00260B8E">
                              <w:rPr>
                                <w:color w:val="000000" w:themeColor="text1"/>
                                <w:sz w:val="28"/>
                                <w:szCs w:val="20"/>
                              </w:rPr>
                              <w:t>(1 punct)</w:t>
                            </w:r>
                          </w:p>
                          <w:p w14:paraId="246F69BB" w14:textId="77777777" w:rsidR="00BA68D4" w:rsidRPr="00260B8E" w:rsidRDefault="00BA68D4" w:rsidP="00AE7D53">
                            <w:pPr>
                              <w:pStyle w:val="a3"/>
                              <w:numPr>
                                <w:ilvl w:val="0"/>
                                <w:numId w:val="68"/>
                              </w:numPr>
                              <w:spacing w:after="0" w:line="240" w:lineRule="auto"/>
                              <w:rPr>
                                <w:rFonts w:eastAsia="Times New Roman"/>
                                <w:color w:val="1DB28F"/>
                                <w:sz w:val="28"/>
                                <w:szCs w:val="20"/>
                              </w:rPr>
                            </w:pPr>
                            <w:r w:rsidRPr="00260B8E">
                              <w:rPr>
                                <w:color w:val="000000" w:themeColor="text1"/>
                                <w:szCs w:val="20"/>
                              </w:rPr>
                              <w:t>Palmă peste palmă</w:t>
                            </w:r>
                          </w:p>
                          <w:p w14:paraId="6137DE68" w14:textId="77777777" w:rsidR="00BA68D4" w:rsidRPr="00260B8E" w:rsidRDefault="00BA68D4" w:rsidP="00AE7D53">
                            <w:pPr>
                              <w:pStyle w:val="a3"/>
                              <w:numPr>
                                <w:ilvl w:val="0"/>
                                <w:numId w:val="68"/>
                              </w:numPr>
                              <w:spacing w:after="0" w:line="240" w:lineRule="auto"/>
                              <w:rPr>
                                <w:rFonts w:eastAsia="Times New Roman"/>
                                <w:color w:val="1DB28F"/>
                                <w:sz w:val="28"/>
                                <w:szCs w:val="20"/>
                              </w:rPr>
                            </w:pPr>
                            <w:r w:rsidRPr="00260B8E">
                              <w:rPr>
                                <w:color w:val="000000" w:themeColor="text1"/>
                                <w:szCs w:val="20"/>
                              </w:rPr>
                              <w:t>Degetele</w:t>
                            </w:r>
                          </w:p>
                          <w:p w14:paraId="375C33D1" w14:textId="77777777" w:rsidR="00BA68D4" w:rsidRPr="00260B8E" w:rsidRDefault="00BA68D4" w:rsidP="00AE7D53">
                            <w:pPr>
                              <w:pStyle w:val="a3"/>
                              <w:numPr>
                                <w:ilvl w:val="0"/>
                                <w:numId w:val="68"/>
                              </w:numPr>
                              <w:spacing w:after="0" w:line="240" w:lineRule="auto"/>
                              <w:rPr>
                                <w:rFonts w:eastAsia="Times New Roman"/>
                                <w:color w:val="1DB28F"/>
                                <w:sz w:val="28"/>
                                <w:szCs w:val="20"/>
                              </w:rPr>
                            </w:pPr>
                            <w:r w:rsidRPr="00260B8E">
                              <w:rPr>
                                <w:color w:val="000000" w:themeColor="text1"/>
                                <w:szCs w:val="20"/>
                              </w:rPr>
                              <w:t>Brațele</w:t>
                            </w:r>
                          </w:p>
                          <w:p w14:paraId="673CB250" w14:textId="77777777" w:rsidR="00BA68D4" w:rsidRPr="00260B8E" w:rsidRDefault="00BA68D4" w:rsidP="00AE7D53">
                            <w:pPr>
                              <w:pStyle w:val="a3"/>
                              <w:numPr>
                                <w:ilvl w:val="0"/>
                                <w:numId w:val="68"/>
                              </w:numPr>
                              <w:spacing w:after="0" w:line="240" w:lineRule="auto"/>
                              <w:rPr>
                                <w:rFonts w:eastAsia="Times New Roman"/>
                                <w:color w:val="1DB28F"/>
                                <w:sz w:val="28"/>
                                <w:szCs w:val="20"/>
                              </w:rPr>
                            </w:pPr>
                            <w:r w:rsidRPr="00260B8E">
                              <w:rPr>
                                <w:color w:val="000000" w:themeColor="text1"/>
                                <w:szCs w:val="20"/>
                              </w:rPr>
                              <w:t>Între degete</w:t>
                            </w:r>
                            <w:r w:rsidRPr="00260B8E">
                              <w:rPr>
                                <w:color w:val="000000" w:themeColor="text1"/>
                                <w:szCs w:val="20"/>
                              </w:rPr>
                              <w:br/>
                            </w:r>
                          </w:p>
                          <w:p w14:paraId="1E919BA7" w14:textId="77777777" w:rsidR="00BA68D4" w:rsidRPr="00260B8E" w:rsidRDefault="00BA68D4" w:rsidP="00C57BEC">
                            <w:pPr>
                              <w:rPr>
                                <w:rFonts w:eastAsiaTheme="minorEastAsia"/>
                                <w:sz w:val="22"/>
                                <w:szCs w:val="20"/>
                              </w:rPr>
                            </w:pPr>
                            <w:r w:rsidRPr="00260B8E">
                              <w:rPr>
                                <w:color w:val="000000" w:themeColor="text1"/>
                                <w:sz w:val="28"/>
                                <w:szCs w:val="20"/>
                              </w:rPr>
                              <w:t>Cine ar putea fi expus la risc dacă nu ne spălăm bine pe mâini? (1 punct)</w:t>
                            </w:r>
                          </w:p>
                          <w:p w14:paraId="530D216B" w14:textId="77777777" w:rsidR="00BA68D4" w:rsidRPr="00260B8E" w:rsidRDefault="00BA68D4" w:rsidP="00AE7D53">
                            <w:pPr>
                              <w:pStyle w:val="a3"/>
                              <w:numPr>
                                <w:ilvl w:val="0"/>
                                <w:numId w:val="69"/>
                              </w:numPr>
                              <w:spacing w:after="0" w:line="240" w:lineRule="auto"/>
                              <w:rPr>
                                <w:rFonts w:eastAsia="Times New Roman"/>
                                <w:color w:val="1DB28F"/>
                                <w:sz w:val="28"/>
                                <w:szCs w:val="20"/>
                              </w:rPr>
                            </w:pPr>
                            <w:r w:rsidRPr="00260B8E">
                              <w:rPr>
                                <w:color w:val="000000" w:themeColor="text1"/>
                                <w:szCs w:val="20"/>
                              </w:rPr>
                              <w:t>Noi</w:t>
                            </w:r>
                          </w:p>
                          <w:p w14:paraId="39C7F836" w14:textId="77777777" w:rsidR="00BA68D4" w:rsidRPr="00260B8E" w:rsidRDefault="00BA68D4" w:rsidP="00AE7D53">
                            <w:pPr>
                              <w:pStyle w:val="a3"/>
                              <w:numPr>
                                <w:ilvl w:val="0"/>
                                <w:numId w:val="69"/>
                              </w:numPr>
                              <w:spacing w:after="0" w:line="240" w:lineRule="auto"/>
                              <w:rPr>
                                <w:rFonts w:eastAsia="Times New Roman"/>
                                <w:color w:val="1DB28F"/>
                                <w:sz w:val="28"/>
                                <w:szCs w:val="20"/>
                              </w:rPr>
                            </w:pPr>
                            <w:r w:rsidRPr="00260B8E">
                              <w:rPr>
                                <w:color w:val="000000" w:themeColor="text1"/>
                                <w:szCs w:val="20"/>
                              </w:rPr>
                              <w:t>Familia noastră</w:t>
                            </w:r>
                          </w:p>
                          <w:p w14:paraId="478A1080" w14:textId="77777777" w:rsidR="00BA68D4" w:rsidRPr="00260B8E" w:rsidRDefault="00BA68D4" w:rsidP="00AE7D53">
                            <w:pPr>
                              <w:pStyle w:val="a3"/>
                              <w:numPr>
                                <w:ilvl w:val="0"/>
                                <w:numId w:val="69"/>
                              </w:numPr>
                              <w:spacing w:after="0" w:line="240" w:lineRule="auto"/>
                              <w:rPr>
                                <w:rFonts w:eastAsia="Times New Roman"/>
                                <w:color w:val="1DB28F"/>
                                <w:sz w:val="28"/>
                                <w:szCs w:val="20"/>
                              </w:rPr>
                            </w:pPr>
                            <w:r w:rsidRPr="00260B8E">
                              <w:rPr>
                                <w:color w:val="000000" w:themeColor="text1"/>
                                <w:szCs w:val="20"/>
                              </w:rPr>
                              <w:t>Prietenii noștri</w:t>
                            </w:r>
                          </w:p>
                          <w:p w14:paraId="16A7D306" w14:textId="77777777" w:rsidR="00BA68D4" w:rsidRPr="00260B8E" w:rsidRDefault="00BA68D4" w:rsidP="00AE7D53">
                            <w:pPr>
                              <w:pStyle w:val="a3"/>
                              <w:numPr>
                                <w:ilvl w:val="0"/>
                                <w:numId w:val="69"/>
                              </w:numPr>
                              <w:spacing w:after="0" w:line="240" w:lineRule="auto"/>
                              <w:rPr>
                                <w:rFonts w:eastAsia="Times New Roman"/>
                                <w:color w:val="1DB28F"/>
                                <w:sz w:val="28"/>
                                <w:szCs w:val="20"/>
                              </w:rPr>
                            </w:pPr>
                            <w:r w:rsidRPr="00260B8E">
                              <w:rPr>
                                <w:color w:val="000000" w:themeColor="text1"/>
                                <w:szCs w:val="20"/>
                              </w:rPr>
                              <w:t>Toate de mai sus</w:t>
                            </w:r>
                          </w:p>
                        </w:txbxContent>
                      </wps:txbx>
                      <wps:bodyPr wrap="square" rtlCol="0">
                        <a:noAutofit/>
                      </wps:bodyPr>
                    </wps:wsp>
                  </a:graphicData>
                </a:graphic>
              </wp:inline>
            </w:drawing>
          </mc:Choice>
          <mc:Fallback xmlns:oel="http://schemas.microsoft.com/office/2019/extlst">
            <w:pict>
              <v:shape w14:anchorId="0D0380D1" id="_x0000_s1348"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05pt;height:6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" filled="f" stroked="f">
                <v:textbox>
                  <w:txbxContent>
                    <w:p w14:paraId="4FE36DB8" w14:textId="77777777" w:rsidR="00BA68D4" w:rsidRPr="00260B8E" w:rsidRDefault="00BA68D4" w:rsidP="00C57BEC">
                      <w:pPr>
                        <w:rPr>
                          <w:sz w:val="22"/>
                          <w:szCs w:val="20"/>
                        </w:rPr>
                      </w:pPr>
                      <w:r w:rsidRPr="00260B8E">
                        <w:rPr>
                          <w:color w:val="000000" w:themeColor="text1"/>
                          <w:sz w:val="28"/>
                          <w:szCs w:val="20"/>
                        </w:rPr>
                        <w:t>Cum putem răspândi microbii altor persoane? (2 puncte)</w:t>
                      </w:r>
                    </w:p>
                    <w:p w14:paraId="62F50C20" w14:textId="77777777" w:rsidR="00BA68D4" w:rsidRPr="00260B8E" w:rsidRDefault="00BA68D4" w:rsidP="00AE7D53">
                      <w:pPr>
                        <w:pStyle w:val="ListParagraph"/>
                        <w:numPr>
                          <w:ilvl w:val="0"/>
                          <w:numId w:val="66"/>
                        </w:numPr>
                        <w:spacing w:after="0" w:line="240" w:lineRule="auto"/>
                        <w:rPr>
                          <w:rFonts w:eastAsia="Times New Roman"/>
                          <w:color w:val="1DB28F"/>
                          <w:sz w:val="28"/>
                          <w:szCs w:val="20"/>
                        </w:rPr>
                      </w:pPr>
                      <w:r w:rsidRPr="00260B8E">
                        <w:rPr>
                          <w:color w:val="000000" w:themeColor="text1"/>
                          <w:szCs w:val="20"/>
                        </w:rPr>
                        <w:t>Atingându-le</w:t>
                      </w:r>
                    </w:p>
                    <w:p w14:paraId="6DDF111F" w14:textId="77777777" w:rsidR="00BA68D4" w:rsidRPr="00260B8E" w:rsidRDefault="00BA68D4" w:rsidP="00AE7D53">
                      <w:pPr>
                        <w:pStyle w:val="ListParagraph"/>
                        <w:numPr>
                          <w:ilvl w:val="0"/>
                          <w:numId w:val="66"/>
                        </w:numPr>
                        <w:spacing w:after="0" w:line="240" w:lineRule="auto"/>
                        <w:rPr>
                          <w:rFonts w:eastAsia="Times New Roman"/>
                          <w:color w:val="1DB28F"/>
                          <w:sz w:val="28"/>
                          <w:szCs w:val="20"/>
                        </w:rPr>
                      </w:pPr>
                      <w:r w:rsidRPr="00260B8E">
                        <w:rPr>
                          <w:color w:val="000000" w:themeColor="text1"/>
                          <w:szCs w:val="20"/>
                        </w:rPr>
                        <w:t>Uitându-ne la ele</w:t>
                      </w:r>
                    </w:p>
                    <w:p w14:paraId="21A0C8E0" w14:textId="77777777" w:rsidR="00BA68D4" w:rsidRPr="00260B8E" w:rsidRDefault="00BA68D4" w:rsidP="00AE7D53">
                      <w:pPr>
                        <w:pStyle w:val="ListParagraph"/>
                        <w:numPr>
                          <w:ilvl w:val="0"/>
                          <w:numId w:val="66"/>
                        </w:numPr>
                        <w:spacing w:after="0" w:line="240" w:lineRule="auto"/>
                        <w:rPr>
                          <w:rFonts w:eastAsia="Times New Roman"/>
                          <w:color w:val="1DB28F"/>
                          <w:sz w:val="28"/>
                          <w:szCs w:val="20"/>
                        </w:rPr>
                      </w:pPr>
                      <w:r w:rsidRPr="00260B8E">
                        <w:rPr>
                          <w:color w:val="000000" w:themeColor="text1"/>
                          <w:szCs w:val="20"/>
                        </w:rPr>
                        <w:t>Vorbind cu ele la telefon</w:t>
                      </w:r>
                    </w:p>
                    <w:p w14:paraId="30470188" w14:textId="77777777" w:rsidR="00BA68D4" w:rsidRPr="00260B8E" w:rsidRDefault="00BA68D4" w:rsidP="00AE7D53">
                      <w:pPr>
                        <w:pStyle w:val="ListParagraph"/>
                        <w:numPr>
                          <w:ilvl w:val="0"/>
                          <w:numId w:val="66"/>
                        </w:numPr>
                        <w:spacing w:after="0" w:line="240" w:lineRule="auto"/>
                        <w:rPr>
                          <w:rFonts w:eastAsia="Times New Roman"/>
                          <w:color w:val="1DB28F"/>
                          <w:sz w:val="28"/>
                          <w:szCs w:val="20"/>
                        </w:rPr>
                      </w:pPr>
                      <w:r w:rsidRPr="00260B8E">
                        <w:rPr>
                          <w:color w:val="000000" w:themeColor="text1"/>
                          <w:szCs w:val="20"/>
                        </w:rPr>
                        <w:t>Strănutând</w:t>
                      </w:r>
                      <w:r w:rsidRPr="00260B8E">
                        <w:rPr>
                          <w:color w:val="000000" w:themeColor="text1"/>
                          <w:szCs w:val="20"/>
                        </w:rPr>
                        <w:br/>
                      </w:r>
                    </w:p>
                    <w:p w14:paraId="2F12952D" w14:textId="77777777" w:rsidR="00BA68D4" w:rsidRPr="00260B8E" w:rsidRDefault="00BA68D4" w:rsidP="00C57BEC">
                      <w:pPr>
                        <w:rPr>
                          <w:rFonts w:eastAsiaTheme="minorEastAsia"/>
                          <w:sz w:val="22"/>
                          <w:szCs w:val="20"/>
                        </w:rPr>
                      </w:pPr>
                      <w:r w:rsidRPr="00260B8E">
                        <w:rPr>
                          <w:color w:val="000000" w:themeColor="text1"/>
                          <w:sz w:val="28"/>
                          <w:szCs w:val="20"/>
                        </w:rPr>
                        <w:t>De ce ar trebui să folosim săpun pentru a ne spăla pe mâini? (2 puncte)</w:t>
                      </w:r>
                    </w:p>
                    <w:p w14:paraId="76F19FDC" w14:textId="77777777" w:rsidR="00BA68D4" w:rsidRPr="00260B8E" w:rsidRDefault="00BA68D4" w:rsidP="00AE7D53">
                      <w:pPr>
                        <w:pStyle w:val="ListParagraph"/>
                        <w:numPr>
                          <w:ilvl w:val="0"/>
                          <w:numId w:val="67"/>
                        </w:numPr>
                        <w:spacing w:after="0" w:line="240" w:lineRule="auto"/>
                        <w:rPr>
                          <w:rFonts w:eastAsia="Times New Roman"/>
                          <w:color w:val="1DB28F"/>
                          <w:sz w:val="28"/>
                          <w:szCs w:val="20"/>
                        </w:rPr>
                      </w:pPr>
                      <w:r w:rsidRPr="00260B8E">
                        <w:rPr>
                          <w:color w:val="000000" w:themeColor="text1"/>
                          <w:szCs w:val="20"/>
                        </w:rPr>
                        <w:t>Ne ajută să eliminăm microbii invizibili, care sunt prea mici ca să poată fi văzuți cu ochiul liber</w:t>
                      </w:r>
                    </w:p>
                    <w:p w14:paraId="2E8EA3D3" w14:textId="77777777" w:rsidR="00BA68D4" w:rsidRPr="00260B8E" w:rsidRDefault="00BA68D4" w:rsidP="00AE7D53">
                      <w:pPr>
                        <w:pStyle w:val="ListParagraph"/>
                        <w:numPr>
                          <w:ilvl w:val="0"/>
                          <w:numId w:val="67"/>
                        </w:numPr>
                        <w:spacing w:after="0" w:line="240" w:lineRule="auto"/>
                        <w:rPr>
                          <w:rFonts w:eastAsia="Times New Roman"/>
                          <w:color w:val="1DB28F"/>
                          <w:sz w:val="28"/>
                          <w:szCs w:val="20"/>
                        </w:rPr>
                      </w:pPr>
                      <w:r w:rsidRPr="00260B8E">
                        <w:rPr>
                          <w:color w:val="000000" w:themeColor="text1"/>
                          <w:szCs w:val="20"/>
                        </w:rPr>
                        <w:t>Sparge uleiul de pe mâinile noastre care prinde microbii</w:t>
                      </w:r>
                    </w:p>
                    <w:p w14:paraId="312F9485" w14:textId="77777777" w:rsidR="00BA68D4" w:rsidRPr="00260B8E" w:rsidRDefault="00BA68D4" w:rsidP="00AE7D53">
                      <w:pPr>
                        <w:pStyle w:val="ListParagraph"/>
                        <w:numPr>
                          <w:ilvl w:val="0"/>
                          <w:numId w:val="67"/>
                        </w:numPr>
                        <w:spacing w:after="0" w:line="240" w:lineRule="auto"/>
                        <w:rPr>
                          <w:rFonts w:eastAsia="Times New Roman"/>
                          <w:color w:val="1DB28F"/>
                          <w:sz w:val="28"/>
                          <w:szCs w:val="20"/>
                        </w:rPr>
                      </w:pPr>
                      <w:r w:rsidRPr="00260B8E">
                        <w:rPr>
                          <w:color w:val="000000" w:themeColor="text1"/>
                          <w:szCs w:val="20"/>
                        </w:rPr>
                        <w:t>Ne menține mâinile umede</w:t>
                      </w:r>
                    </w:p>
                    <w:p w14:paraId="09617502" w14:textId="77777777" w:rsidR="00BA68D4" w:rsidRPr="00260B8E" w:rsidRDefault="00BA68D4" w:rsidP="00AE7D53">
                      <w:pPr>
                        <w:pStyle w:val="ListParagraph"/>
                        <w:numPr>
                          <w:ilvl w:val="0"/>
                          <w:numId w:val="67"/>
                        </w:numPr>
                        <w:spacing w:after="0" w:line="240" w:lineRule="auto"/>
                        <w:rPr>
                          <w:rFonts w:eastAsia="Times New Roman"/>
                          <w:color w:val="1DB28F"/>
                          <w:sz w:val="28"/>
                          <w:szCs w:val="20"/>
                        </w:rPr>
                      </w:pPr>
                      <w:r w:rsidRPr="00260B8E">
                        <w:rPr>
                          <w:color w:val="000000" w:themeColor="text1"/>
                          <w:szCs w:val="20"/>
                        </w:rPr>
                        <w:t>Nu contează dacă folosim sau nu săpun</w:t>
                      </w:r>
                      <w:r w:rsidRPr="00260B8E">
                        <w:rPr>
                          <w:color w:val="000000" w:themeColor="text1"/>
                          <w:szCs w:val="20"/>
                        </w:rPr>
                        <w:br/>
                      </w:r>
                    </w:p>
                    <w:p w14:paraId="7AD27429" w14:textId="77777777" w:rsidR="00BA68D4" w:rsidRPr="00260B8E" w:rsidRDefault="00BA68D4" w:rsidP="00C57BEC">
                      <w:pPr>
                        <w:rPr>
                          <w:rFonts w:eastAsiaTheme="minorEastAsia"/>
                          <w:sz w:val="22"/>
                          <w:szCs w:val="20"/>
                        </w:rPr>
                      </w:pPr>
                      <w:r w:rsidRPr="00260B8E">
                        <w:rPr>
                          <w:color w:val="000000" w:themeColor="text1"/>
                          <w:sz w:val="28"/>
                          <w:szCs w:val="20"/>
                        </w:rPr>
                        <w:t xml:space="preserve">Care pas NU face parte din cei 6 pași de spălare a mâinilor? </w:t>
                      </w:r>
                    </w:p>
                    <w:p w14:paraId="76BF5010" w14:textId="77777777" w:rsidR="00BA68D4" w:rsidRPr="00260B8E" w:rsidRDefault="00BA68D4" w:rsidP="00C57BEC">
                      <w:pPr>
                        <w:rPr>
                          <w:sz w:val="22"/>
                          <w:szCs w:val="20"/>
                        </w:rPr>
                      </w:pPr>
                      <w:r w:rsidRPr="00260B8E">
                        <w:rPr>
                          <w:color w:val="000000" w:themeColor="text1"/>
                          <w:sz w:val="28"/>
                          <w:szCs w:val="20"/>
                        </w:rPr>
                        <w:t>(1 punct)</w:t>
                      </w:r>
                    </w:p>
                    <w:p w14:paraId="246F69BB" w14:textId="77777777" w:rsidR="00BA68D4" w:rsidRPr="00260B8E" w:rsidRDefault="00BA68D4" w:rsidP="00AE7D53">
                      <w:pPr>
                        <w:pStyle w:val="ListParagraph"/>
                        <w:numPr>
                          <w:ilvl w:val="0"/>
                          <w:numId w:val="68"/>
                        </w:numPr>
                        <w:spacing w:after="0" w:line="240" w:lineRule="auto"/>
                        <w:rPr>
                          <w:rFonts w:eastAsia="Times New Roman"/>
                          <w:color w:val="1DB28F"/>
                          <w:sz w:val="28"/>
                          <w:szCs w:val="20"/>
                        </w:rPr>
                      </w:pPr>
                      <w:r w:rsidRPr="00260B8E">
                        <w:rPr>
                          <w:color w:val="000000" w:themeColor="text1"/>
                          <w:szCs w:val="20"/>
                        </w:rPr>
                        <w:t>Palmă peste palmă</w:t>
                      </w:r>
                    </w:p>
                    <w:p w14:paraId="6137DE68" w14:textId="77777777" w:rsidR="00BA68D4" w:rsidRPr="00260B8E" w:rsidRDefault="00BA68D4" w:rsidP="00AE7D53">
                      <w:pPr>
                        <w:pStyle w:val="ListParagraph"/>
                        <w:numPr>
                          <w:ilvl w:val="0"/>
                          <w:numId w:val="68"/>
                        </w:numPr>
                        <w:spacing w:after="0" w:line="240" w:lineRule="auto"/>
                        <w:rPr>
                          <w:rFonts w:eastAsia="Times New Roman"/>
                          <w:color w:val="1DB28F"/>
                          <w:sz w:val="28"/>
                          <w:szCs w:val="20"/>
                        </w:rPr>
                      </w:pPr>
                      <w:r w:rsidRPr="00260B8E">
                        <w:rPr>
                          <w:color w:val="000000" w:themeColor="text1"/>
                          <w:szCs w:val="20"/>
                        </w:rPr>
                        <w:t>Degetele</w:t>
                      </w:r>
                    </w:p>
                    <w:p w14:paraId="375C33D1" w14:textId="77777777" w:rsidR="00BA68D4" w:rsidRPr="00260B8E" w:rsidRDefault="00BA68D4" w:rsidP="00AE7D53">
                      <w:pPr>
                        <w:pStyle w:val="ListParagraph"/>
                        <w:numPr>
                          <w:ilvl w:val="0"/>
                          <w:numId w:val="68"/>
                        </w:numPr>
                        <w:spacing w:after="0" w:line="240" w:lineRule="auto"/>
                        <w:rPr>
                          <w:rFonts w:eastAsia="Times New Roman"/>
                          <w:color w:val="1DB28F"/>
                          <w:sz w:val="28"/>
                          <w:szCs w:val="20"/>
                        </w:rPr>
                      </w:pPr>
                      <w:r w:rsidRPr="00260B8E">
                        <w:rPr>
                          <w:color w:val="000000" w:themeColor="text1"/>
                          <w:szCs w:val="20"/>
                        </w:rPr>
                        <w:t>Brațele</w:t>
                      </w:r>
                    </w:p>
                    <w:p w14:paraId="673CB250" w14:textId="77777777" w:rsidR="00BA68D4" w:rsidRPr="00260B8E" w:rsidRDefault="00BA68D4" w:rsidP="00AE7D53">
                      <w:pPr>
                        <w:pStyle w:val="ListParagraph"/>
                        <w:numPr>
                          <w:ilvl w:val="0"/>
                          <w:numId w:val="68"/>
                        </w:numPr>
                        <w:spacing w:after="0" w:line="240" w:lineRule="auto"/>
                        <w:rPr>
                          <w:rFonts w:eastAsia="Times New Roman"/>
                          <w:color w:val="1DB28F"/>
                          <w:sz w:val="28"/>
                          <w:szCs w:val="20"/>
                        </w:rPr>
                      </w:pPr>
                      <w:r w:rsidRPr="00260B8E">
                        <w:rPr>
                          <w:color w:val="000000" w:themeColor="text1"/>
                          <w:szCs w:val="20"/>
                        </w:rPr>
                        <w:t>Între degete</w:t>
                      </w:r>
                      <w:r w:rsidRPr="00260B8E">
                        <w:rPr>
                          <w:color w:val="000000" w:themeColor="text1"/>
                          <w:szCs w:val="20"/>
                        </w:rPr>
                        <w:br/>
                      </w:r>
                    </w:p>
                    <w:p w14:paraId="1E919BA7" w14:textId="77777777" w:rsidR="00BA68D4" w:rsidRPr="00260B8E" w:rsidRDefault="00BA68D4" w:rsidP="00C57BEC">
                      <w:pPr>
                        <w:rPr>
                          <w:rFonts w:eastAsiaTheme="minorEastAsia"/>
                          <w:sz w:val="22"/>
                          <w:szCs w:val="20"/>
                        </w:rPr>
                      </w:pPr>
                      <w:r w:rsidRPr="00260B8E">
                        <w:rPr>
                          <w:color w:val="000000" w:themeColor="text1"/>
                          <w:sz w:val="28"/>
                          <w:szCs w:val="20"/>
                        </w:rPr>
                        <w:t>Cine ar putea fi expus la risc dacă nu ne spălăm bine pe mâini? (1 punct)</w:t>
                      </w:r>
                    </w:p>
                    <w:p w14:paraId="530D216B" w14:textId="77777777" w:rsidR="00BA68D4" w:rsidRPr="00260B8E" w:rsidRDefault="00BA68D4" w:rsidP="00AE7D53">
                      <w:pPr>
                        <w:pStyle w:val="ListParagraph"/>
                        <w:numPr>
                          <w:ilvl w:val="0"/>
                          <w:numId w:val="69"/>
                        </w:numPr>
                        <w:spacing w:after="0" w:line="240" w:lineRule="auto"/>
                        <w:rPr>
                          <w:rFonts w:eastAsia="Times New Roman"/>
                          <w:color w:val="1DB28F"/>
                          <w:sz w:val="28"/>
                          <w:szCs w:val="20"/>
                        </w:rPr>
                      </w:pPr>
                      <w:r w:rsidRPr="00260B8E">
                        <w:rPr>
                          <w:color w:val="000000" w:themeColor="text1"/>
                          <w:szCs w:val="20"/>
                        </w:rPr>
                        <w:t>Noi</w:t>
                      </w:r>
                    </w:p>
                    <w:p w14:paraId="39C7F836" w14:textId="77777777" w:rsidR="00BA68D4" w:rsidRPr="00260B8E" w:rsidRDefault="00BA68D4" w:rsidP="00AE7D53">
                      <w:pPr>
                        <w:pStyle w:val="ListParagraph"/>
                        <w:numPr>
                          <w:ilvl w:val="0"/>
                          <w:numId w:val="69"/>
                        </w:numPr>
                        <w:spacing w:after="0" w:line="240" w:lineRule="auto"/>
                        <w:rPr>
                          <w:rFonts w:eastAsia="Times New Roman"/>
                          <w:color w:val="1DB28F"/>
                          <w:sz w:val="28"/>
                          <w:szCs w:val="20"/>
                        </w:rPr>
                      </w:pPr>
                      <w:r w:rsidRPr="00260B8E">
                        <w:rPr>
                          <w:color w:val="000000" w:themeColor="text1"/>
                          <w:szCs w:val="20"/>
                        </w:rPr>
                        <w:t>Familia noastră</w:t>
                      </w:r>
                    </w:p>
                    <w:p w14:paraId="478A1080" w14:textId="77777777" w:rsidR="00BA68D4" w:rsidRPr="00260B8E" w:rsidRDefault="00BA68D4" w:rsidP="00AE7D53">
                      <w:pPr>
                        <w:pStyle w:val="ListParagraph"/>
                        <w:numPr>
                          <w:ilvl w:val="0"/>
                          <w:numId w:val="69"/>
                        </w:numPr>
                        <w:spacing w:after="0" w:line="240" w:lineRule="auto"/>
                        <w:rPr>
                          <w:rFonts w:eastAsia="Times New Roman"/>
                          <w:color w:val="1DB28F"/>
                          <w:sz w:val="28"/>
                          <w:szCs w:val="20"/>
                        </w:rPr>
                      </w:pPr>
                      <w:r w:rsidRPr="00260B8E">
                        <w:rPr>
                          <w:color w:val="000000" w:themeColor="text1"/>
                          <w:szCs w:val="20"/>
                        </w:rPr>
                        <w:t>Prietenii noștri</w:t>
                      </w:r>
                    </w:p>
                    <w:p w14:paraId="16A7D306" w14:textId="77777777" w:rsidR="00BA68D4" w:rsidRPr="00260B8E" w:rsidRDefault="00BA68D4" w:rsidP="00AE7D53">
                      <w:pPr>
                        <w:pStyle w:val="ListParagraph"/>
                        <w:numPr>
                          <w:ilvl w:val="0"/>
                          <w:numId w:val="69"/>
                        </w:numPr>
                        <w:spacing w:after="0" w:line="240" w:lineRule="auto"/>
                        <w:rPr>
                          <w:rFonts w:eastAsia="Times New Roman"/>
                          <w:color w:val="1DB28F"/>
                          <w:sz w:val="28"/>
                          <w:szCs w:val="20"/>
                        </w:rPr>
                      </w:pPr>
                      <w:r w:rsidRPr="00260B8E">
                        <w:rPr>
                          <w:color w:val="000000" w:themeColor="text1"/>
                          <w:szCs w:val="20"/>
                        </w:rPr>
                        <w:t>Toate de mai sus</w:t>
                      </w:r>
                    </w:p>
                  </w:txbxContent>
                </v:textbox>
                <w10:anchorlock/>
              </v:shape>
            </w:pict>
          </mc:Fallback>
        </mc:AlternateContent>
      </w:r>
      <w:r>
        <w:rPr>
          <w:noProof/>
        </w:rPr>
        <mc:AlternateContent>
          <mc:Choice Requires="wps">
            <w:drawing>
              <wp:inline distT="0" distB="0" distL="0" distR="0" wp14:anchorId="2DE71C5B" wp14:editId="0F3F89ED">
                <wp:extent cx="2799715" cy="7995708"/>
                <wp:effectExtent l="0" t="0" r="0" b="0"/>
                <wp:docPr id="210"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7995708"/>
                        </a:xfrm>
                        <a:prstGeom prst="rect">
                          <a:avLst/>
                        </a:prstGeom>
                        <a:noFill/>
                      </wps:spPr>
                      <wps:txbx>
                        <w:txbxContent>
                          <w:p w14:paraId="62032EE7" w14:textId="77777777" w:rsidR="00BA68D4" w:rsidRPr="00260B8E" w:rsidRDefault="00BA68D4" w:rsidP="00C57BEC">
                            <w:pPr>
                              <w:rPr>
                                <w:sz w:val="22"/>
                                <w:szCs w:val="20"/>
                              </w:rPr>
                            </w:pPr>
                            <w:r w:rsidRPr="00260B8E">
                              <w:rPr>
                                <w:color w:val="000000" w:themeColor="text1"/>
                                <w:sz w:val="28"/>
                                <w:szCs w:val="20"/>
                              </w:rPr>
                              <w:t>Când ar trebui să ne spălăm pe mâini? (3 puncte)</w:t>
                            </w:r>
                          </w:p>
                          <w:p w14:paraId="2F2B3387" w14:textId="77777777" w:rsidR="00BA68D4" w:rsidRPr="00260B8E" w:rsidRDefault="00BA68D4" w:rsidP="00AE7D53">
                            <w:pPr>
                              <w:pStyle w:val="a3"/>
                              <w:numPr>
                                <w:ilvl w:val="0"/>
                                <w:numId w:val="70"/>
                              </w:numPr>
                              <w:spacing w:after="0" w:line="240" w:lineRule="auto"/>
                              <w:rPr>
                                <w:rFonts w:eastAsia="Times New Roman"/>
                                <w:color w:val="1DB28F"/>
                                <w:sz w:val="28"/>
                                <w:szCs w:val="20"/>
                              </w:rPr>
                            </w:pPr>
                            <w:r w:rsidRPr="00260B8E">
                              <w:rPr>
                                <w:color w:val="000000" w:themeColor="text1"/>
                                <w:szCs w:val="20"/>
                              </w:rPr>
                              <w:t>După ce am mângâiat un animal de companie</w:t>
                            </w:r>
                          </w:p>
                          <w:p w14:paraId="27649331" w14:textId="77777777" w:rsidR="00BA68D4" w:rsidRPr="00260B8E" w:rsidRDefault="00BA68D4" w:rsidP="00AE7D53">
                            <w:pPr>
                              <w:pStyle w:val="a3"/>
                              <w:numPr>
                                <w:ilvl w:val="0"/>
                                <w:numId w:val="70"/>
                              </w:numPr>
                              <w:spacing w:after="0" w:line="240" w:lineRule="auto"/>
                              <w:rPr>
                                <w:rFonts w:eastAsia="Times New Roman"/>
                                <w:color w:val="1DB28F"/>
                                <w:sz w:val="28"/>
                                <w:szCs w:val="20"/>
                              </w:rPr>
                            </w:pPr>
                            <w:r w:rsidRPr="00260B8E">
                              <w:rPr>
                                <w:color w:val="000000" w:themeColor="text1"/>
                                <w:szCs w:val="20"/>
                              </w:rPr>
                              <w:t>După ce am strănutat sau am tușit</w:t>
                            </w:r>
                          </w:p>
                          <w:p w14:paraId="586F8DC6" w14:textId="77777777" w:rsidR="00BA68D4" w:rsidRPr="00260B8E" w:rsidRDefault="00BA68D4" w:rsidP="00AE7D53">
                            <w:pPr>
                              <w:pStyle w:val="a3"/>
                              <w:numPr>
                                <w:ilvl w:val="0"/>
                                <w:numId w:val="70"/>
                              </w:numPr>
                              <w:spacing w:after="0" w:line="240" w:lineRule="auto"/>
                              <w:rPr>
                                <w:rFonts w:eastAsia="Times New Roman"/>
                                <w:color w:val="1DB28F"/>
                                <w:sz w:val="28"/>
                                <w:szCs w:val="20"/>
                              </w:rPr>
                            </w:pPr>
                            <w:r w:rsidRPr="00260B8E">
                              <w:rPr>
                                <w:color w:val="000000" w:themeColor="text1"/>
                                <w:szCs w:val="20"/>
                              </w:rPr>
                              <w:t>După ce ne-am uitat la TV</w:t>
                            </w:r>
                          </w:p>
                          <w:p w14:paraId="4A9ED000" w14:textId="77777777" w:rsidR="00BA68D4" w:rsidRPr="00260B8E" w:rsidRDefault="00BA68D4" w:rsidP="00AE7D53">
                            <w:pPr>
                              <w:pStyle w:val="a3"/>
                              <w:numPr>
                                <w:ilvl w:val="0"/>
                                <w:numId w:val="70"/>
                              </w:numPr>
                              <w:spacing w:after="0" w:line="240" w:lineRule="auto"/>
                              <w:rPr>
                                <w:rFonts w:eastAsia="Times New Roman"/>
                                <w:color w:val="1DB28F"/>
                                <w:sz w:val="28"/>
                                <w:szCs w:val="20"/>
                              </w:rPr>
                            </w:pPr>
                            <w:r w:rsidRPr="00260B8E">
                              <w:rPr>
                                <w:color w:val="000000" w:themeColor="text1"/>
                                <w:szCs w:val="20"/>
                              </w:rPr>
                              <w:t>După ce am folosit toaleta sau am schimbat un scutec murdar</w:t>
                            </w:r>
                            <w:r w:rsidRPr="00260B8E">
                              <w:rPr>
                                <w:color w:val="000000" w:themeColor="text1"/>
                                <w:szCs w:val="20"/>
                              </w:rPr>
                              <w:br/>
                            </w:r>
                          </w:p>
                          <w:p w14:paraId="499E7F7E" w14:textId="77777777" w:rsidR="00BA68D4" w:rsidRPr="00260B8E" w:rsidRDefault="00BA68D4" w:rsidP="00C57BEC">
                            <w:pPr>
                              <w:rPr>
                                <w:rFonts w:eastAsiaTheme="minorEastAsia"/>
                                <w:sz w:val="22"/>
                                <w:szCs w:val="20"/>
                              </w:rPr>
                            </w:pPr>
                            <w:r w:rsidRPr="00260B8E">
                              <w:rPr>
                                <w:color w:val="000000" w:themeColor="text1"/>
                                <w:sz w:val="28"/>
                                <w:szCs w:val="20"/>
                              </w:rPr>
                              <w:t xml:space="preserve">Cum putem opri răspândirea microbilor dăunători? </w:t>
                            </w:r>
                          </w:p>
                          <w:p w14:paraId="608DE967" w14:textId="77777777" w:rsidR="00BA68D4" w:rsidRPr="00260B8E" w:rsidRDefault="00BA68D4" w:rsidP="00C57BEC">
                            <w:pPr>
                              <w:rPr>
                                <w:sz w:val="22"/>
                                <w:szCs w:val="20"/>
                              </w:rPr>
                            </w:pPr>
                            <w:r w:rsidRPr="00260B8E">
                              <w:rPr>
                                <w:color w:val="000000" w:themeColor="text1"/>
                                <w:sz w:val="28"/>
                                <w:szCs w:val="20"/>
                              </w:rPr>
                              <w:t>(2 puncte)</w:t>
                            </w:r>
                          </w:p>
                          <w:p w14:paraId="3F3FEC16" w14:textId="77777777" w:rsidR="00BA68D4" w:rsidRPr="00260B8E" w:rsidRDefault="00BA68D4" w:rsidP="00AE7D53">
                            <w:pPr>
                              <w:pStyle w:val="a3"/>
                              <w:numPr>
                                <w:ilvl w:val="0"/>
                                <w:numId w:val="71"/>
                              </w:numPr>
                              <w:spacing w:after="0" w:line="240" w:lineRule="auto"/>
                              <w:rPr>
                                <w:rFonts w:eastAsia="Times New Roman"/>
                                <w:color w:val="1DB28F"/>
                                <w:sz w:val="32"/>
                                <w:szCs w:val="20"/>
                              </w:rPr>
                            </w:pPr>
                            <w:r w:rsidRPr="00260B8E">
                              <w:rPr>
                                <w:color w:val="000000" w:themeColor="text1"/>
                                <w:szCs w:val="20"/>
                              </w:rPr>
                              <w:t>Nefăcând nimic</w:t>
                            </w:r>
                          </w:p>
                          <w:p w14:paraId="1250CF67" w14:textId="77777777" w:rsidR="00BA68D4" w:rsidRPr="00260B8E" w:rsidRDefault="00BA68D4" w:rsidP="00AE7D53">
                            <w:pPr>
                              <w:pStyle w:val="a3"/>
                              <w:numPr>
                                <w:ilvl w:val="0"/>
                                <w:numId w:val="71"/>
                              </w:numPr>
                              <w:spacing w:after="0" w:line="240" w:lineRule="auto"/>
                              <w:rPr>
                                <w:rFonts w:eastAsia="Times New Roman"/>
                                <w:color w:val="1DB28F"/>
                                <w:sz w:val="32"/>
                                <w:szCs w:val="20"/>
                              </w:rPr>
                            </w:pPr>
                            <w:r w:rsidRPr="00260B8E">
                              <w:rPr>
                                <w:color w:val="000000" w:themeColor="text1"/>
                                <w:szCs w:val="20"/>
                              </w:rPr>
                              <w:t>Spălându-ne pe mâini cu apă</w:t>
                            </w:r>
                          </w:p>
                          <w:p w14:paraId="413159DD" w14:textId="77777777" w:rsidR="00BA68D4" w:rsidRPr="00260B8E" w:rsidRDefault="00BA68D4" w:rsidP="00AE7D53">
                            <w:pPr>
                              <w:pStyle w:val="a3"/>
                              <w:numPr>
                                <w:ilvl w:val="0"/>
                                <w:numId w:val="71"/>
                              </w:numPr>
                              <w:spacing w:after="0" w:line="240" w:lineRule="auto"/>
                              <w:rPr>
                                <w:rFonts w:eastAsia="Times New Roman"/>
                                <w:color w:val="1DB28F"/>
                                <w:sz w:val="32"/>
                                <w:szCs w:val="20"/>
                              </w:rPr>
                            </w:pPr>
                            <w:r w:rsidRPr="00260B8E">
                              <w:rPr>
                                <w:color w:val="000000" w:themeColor="text1"/>
                                <w:szCs w:val="20"/>
                              </w:rPr>
                              <w:t>Folosind dezinfectantul de mâini, dacă nu avem apă și săpun</w:t>
                            </w:r>
                          </w:p>
                          <w:p w14:paraId="1D515D03" w14:textId="77777777" w:rsidR="00BA68D4" w:rsidRPr="00260B8E" w:rsidRDefault="00BA68D4" w:rsidP="00AE7D53">
                            <w:pPr>
                              <w:pStyle w:val="a3"/>
                              <w:numPr>
                                <w:ilvl w:val="0"/>
                                <w:numId w:val="71"/>
                              </w:numPr>
                              <w:spacing w:after="0" w:line="240" w:lineRule="auto"/>
                              <w:rPr>
                                <w:rFonts w:eastAsia="Times New Roman"/>
                                <w:color w:val="1DB28F"/>
                                <w:sz w:val="32"/>
                                <w:szCs w:val="20"/>
                              </w:rPr>
                            </w:pPr>
                            <w:r w:rsidRPr="00260B8E">
                              <w:rPr>
                                <w:color w:val="000000" w:themeColor="text1"/>
                                <w:szCs w:val="20"/>
                              </w:rPr>
                              <w:t>Spălându-ne pe mâini cu apă de la robinet și săpun</w:t>
                            </w:r>
                            <w:r w:rsidRPr="00260B8E">
                              <w:rPr>
                                <w:color w:val="000000" w:themeColor="text1"/>
                                <w:szCs w:val="20"/>
                              </w:rPr>
                              <w:br/>
                            </w:r>
                          </w:p>
                          <w:p w14:paraId="5569FAE1" w14:textId="77777777" w:rsidR="00BA68D4" w:rsidRPr="00260B8E" w:rsidRDefault="00BA68D4" w:rsidP="00C57BEC">
                            <w:pPr>
                              <w:rPr>
                                <w:rFonts w:eastAsiaTheme="minorEastAsia"/>
                                <w:sz w:val="22"/>
                                <w:szCs w:val="20"/>
                              </w:rPr>
                            </w:pPr>
                            <w:r w:rsidRPr="00260B8E">
                              <w:rPr>
                                <w:color w:val="000000" w:themeColor="text1"/>
                                <w:sz w:val="28"/>
                                <w:szCs w:val="20"/>
                              </w:rPr>
                              <w:t>După ce am strănutat în șervețel, trebuie: (2 puncte)</w:t>
                            </w:r>
                          </w:p>
                          <w:p w14:paraId="5DCA6BD1" w14:textId="77777777" w:rsidR="00BA68D4" w:rsidRPr="00260B8E" w:rsidRDefault="00BA68D4" w:rsidP="00AE7D53">
                            <w:pPr>
                              <w:pStyle w:val="a3"/>
                              <w:numPr>
                                <w:ilvl w:val="0"/>
                                <w:numId w:val="72"/>
                              </w:numPr>
                              <w:spacing w:after="0" w:line="240" w:lineRule="auto"/>
                              <w:rPr>
                                <w:rFonts w:eastAsia="Times New Roman"/>
                                <w:color w:val="1DB28F"/>
                                <w:sz w:val="28"/>
                                <w:szCs w:val="20"/>
                              </w:rPr>
                            </w:pPr>
                            <w:r w:rsidRPr="00260B8E">
                              <w:rPr>
                                <w:color w:val="000000" w:themeColor="text1"/>
                                <w:szCs w:val="20"/>
                              </w:rPr>
                              <w:t>Să ne spălăm pe mâini imediat</w:t>
                            </w:r>
                          </w:p>
                          <w:p w14:paraId="39972836" w14:textId="77777777" w:rsidR="00BA68D4" w:rsidRPr="00260B8E" w:rsidRDefault="00BA68D4" w:rsidP="00AE7D53">
                            <w:pPr>
                              <w:pStyle w:val="a3"/>
                              <w:numPr>
                                <w:ilvl w:val="0"/>
                                <w:numId w:val="72"/>
                              </w:numPr>
                              <w:spacing w:after="0" w:line="240" w:lineRule="auto"/>
                              <w:rPr>
                                <w:rFonts w:eastAsia="Times New Roman"/>
                                <w:color w:val="1DB28F"/>
                                <w:sz w:val="28"/>
                                <w:szCs w:val="20"/>
                              </w:rPr>
                            </w:pPr>
                            <w:r w:rsidRPr="00260B8E">
                              <w:rPr>
                                <w:color w:val="000000" w:themeColor="text1"/>
                                <w:szCs w:val="20"/>
                              </w:rPr>
                              <w:t>Să ne uscăm mâinile pe haine</w:t>
                            </w:r>
                          </w:p>
                          <w:p w14:paraId="76EE800C" w14:textId="77777777" w:rsidR="00BA68D4" w:rsidRPr="00260B8E" w:rsidRDefault="00BA68D4" w:rsidP="00AE7D53">
                            <w:pPr>
                              <w:pStyle w:val="a3"/>
                              <w:numPr>
                                <w:ilvl w:val="0"/>
                                <w:numId w:val="72"/>
                              </w:numPr>
                              <w:spacing w:after="0" w:line="240" w:lineRule="auto"/>
                              <w:rPr>
                                <w:rFonts w:eastAsia="Times New Roman"/>
                                <w:color w:val="1DB28F"/>
                                <w:sz w:val="28"/>
                                <w:szCs w:val="20"/>
                              </w:rPr>
                            </w:pPr>
                            <w:r w:rsidRPr="00260B8E">
                              <w:rPr>
                                <w:color w:val="000000" w:themeColor="text1"/>
                                <w:szCs w:val="20"/>
                              </w:rPr>
                              <w:t>Să luăm antibiotice</w:t>
                            </w:r>
                          </w:p>
                          <w:p w14:paraId="36B343CC" w14:textId="77777777" w:rsidR="00BA68D4" w:rsidRPr="00260B8E" w:rsidRDefault="00BA68D4" w:rsidP="00AE7D53">
                            <w:pPr>
                              <w:pStyle w:val="a3"/>
                              <w:numPr>
                                <w:ilvl w:val="0"/>
                                <w:numId w:val="72"/>
                              </w:numPr>
                              <w:spacing w:after="0" w:line="240" w:lineRule="auto"/>
                              <w:rPr>
                                <w:rFonts w:eastAsia="Times New Roman"/>
                                <w:color w:val="1DB28F"/>
                                <w:sz w:val="28"/>
                                <w:szCs w:val="20"/>
                              </w:rPr>
                            </w:pPr>
                            <w:r w:rsidRPr="00260B8E">
                              <w:rPr>
                                <w:color w:val="000000" w:themeColor="text1"/>
                                <w:szCs w:val="20"/>
                              </w:rPr>
                              <w:t>Să aruncăm imediat șervețelul la coșul de gunoi</w:t>
                            </w:r>
                            <w:r w:rsidRPr="00260B8E">
                              <w:rPr>
                                <w:color w:val="000000" w:themeColor="text1"/>
                                <w:szCs w:val="20"/>
                              </w:rPr>
                              <w:br/>
                            </w:r>
                          </w:p>
                          <w:p w14:paraId="163CB145" w14:textId="77777777" w:rsidR="00BA68D4" w:rsidRPr="00260B8E" w:rsidRDefault="00BA68D4" w:rsidP="00C57BEC">
                            <w:pPr>
                              <w:rPr>
                                <w:rFonts w:eastAsiaTheme="minorEastAsia"/>
                                <w:sz w:val="22"/>
                                <w:szCs w:val="20"/>
                              </w:rPr>
                            </w:pPr>
                            <w:r w:rsidRPr="00260B8E">
                              <w:rPr>
                                <w:color w:val="000000" w:themeColor="text1"/>
                                <w:sz w:val="28"/>
                                <w:szCs w:val="20"/>
                              </w:rPr>
                              <w:t>Cât timp ar trebui să ne spălăm pe mâini? (1 punct)</w:t>
                            </w:r>
                          </w:p>
                          <w:p w14:paraId="31695479" w14:textId="77777777" w:rsidR="00BA68D4" w:rsidRPr="00260B8E" w:rsidRDefault="00BA68D4" w:rsidP="00AE7D53">
                            <w:pPr>
                              <w:pStyle w:val="a3"/>
                              <w:numPr>
                                <w:ilvl w:val="0"/>
                                <w:numId w:val="73"/>
                              </w:numPr>
                              <w:spacing w:after="0" w:line="240" w:lineRule="auto"/>
                              <w:rPr>
                                <w:rFonts w:eastAsia="Times New Roman"/>
                                <w:color w:val="1DB28F"/>
                                <w:sz w:val="28"/>
                                <w:szCs w:val="20"/>
                              </w:rPr>
                            </w:pPr>
                            <w:r w:rsidRPr="00260B8E">
                              <w:rPr>
                                <w:color w:val="000000" w:themeColor="text1"/>
                                <w:szCs w:val="20"/>
                              </w:rPr>
                              <w:t>10 secunde</w:t>
                            </w:r>
                          </w:p>
                          <w:p w14:paraId="30DA6679" w14:textId="77777777" w:rsidR="00BA68D4" w:rsidRPr="00260B8E" w:rsidRDefault="00BA68D4" w:rsidP="00AE7D53">
                            <w:pPr>
                              <w:pStyle w:val="a3"/>
                              <w:numPr>
                                <w:ilvl w:val="0"/>
                                <w:numId w:val="73"/>
                              </w:numPr>
                              <w:spacing w:after="0" w:line="240" w:lineRule="auto"/>
                              <w:rPr>
                                <w:rFonts w:eastAsia="Times New Roman"/>
                                <w:color w:val="1DB28F"/>
                                <w:sz w:val="28"/>
                                <w:szCs w:val="20"/>
                              </w:rPr>
                            </w:pPr>
                            <w:r w:rsidRPr="00260B8E">
                              <w:rPr>
                                <w:color w:val="000000" w:themeColor="text1"/>
                                <w:szCs w:val="20"/>
                              </w:rPr>
                              <w:t>20 de secunde (cam cât cântecul La Mulți Ani cântat de 2 ori)</w:t>
                            </w:r>
                          </w:p>
                          <w:p w14:paraId="4599F27E" w14:textId="77777777" w:rsidR="00BA68D4" w:rsidRPr="00260B8E" w:rsidRDefault="00BA68D4" w:rsidP="00AE7D53">
                            <w:pPr>
                              <w:pStyle w:val="a3"/>
                              <w:numPr>
                                <w:ilvl w:val="0"/>
                                <w:numId w:val="73"/>
                              </w:numPr>
                              <w:spacing w:after="0" w:line="240" w:lineRule="auto"/>
                              <w:rPr>
                                <w:rFonts w:eastAsia="Times New Roman"/>
                                <w:color w:val="1DB28F"/>
                                <w:sz w:val="28"/>
                                <w:szCs w:val="20"/>
                              </w:rPr>
                            </w:pPr>
                            <w:r w:rsidRPr="00260B8E">
                              <w:rPr>
                                <w:color w:val="000000" w:themeColor="text1"/>
                                <w:szCs w:val="20"/>
                              </w:rPr>
                              <w:t>1 minut</w:t>
                            </w:r>
                          </w:p>
                          <w:p w14:paraId="3DF8B101" w14:textId="77777777" w:rsidR="00BA68D4" w:rsidRPr="00260B8E" w:rsidRDefault="00BA68D4" w:rsidP="00AE7D53">
                            <w:pPr>
                              <w:pStyle w:val="a3"/>
                              <w:numPr>
                                <w:ilvl w:val="0"/>
                                <w:numId w:val="73"/>
                              </w:numPr>
                              <w:spacing w:after="0" w:line="240" w:lineRule="auto"/>
                              <w:rPr>
                                <w:rFonts w:eastAsia="Times New Roman"/>
                                <w:color w:val="1DB28F"/>
                                <w:sz w:val="28"/>
                                <w:szCs w:val="20"/>
                              </w:rPr>
                            </w:pPr>
                            <w:r w:rsidRPr="00260B8E">
                              <w:rPr>
                                <w:color w:val="000000" w:themeColor="text1"/>
                                <w:szCs w:val="20"/>
                              </w:rPr>
                              <w:t>5 minute</w:t>
                            </w:r>
                          </w:p>
                        </w:txbxContent>
                      </wps:txbx>
                      <wps:bodyPr wrap="square" rtlCol="0">
                        <a:noAutofit/>
                      </wps:bodyPr>
                    </wps:wsp>
                  </a:graphicData>
                </a:graphic>
              </wp:inline>
            </w:drawing>
          </mc:Choice>
          <mc:Fallback xmlns:oel="http://schemas.microsoft.com/office/2019/extlst">
            <w:pict>
              <v:shape w14:anchorId="2DE71C5B" id="_x0000_s1349"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6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" filled="f" stroked="f">
                <v:textbox>
                  <w:txbxContent>
                    <w:p w14:paraId="62032EE7" w14:textId="77777777" w:rsidR="00BA68D4" w:rsidRPr="00260B8E" w:rsidRDefault="00BA68D4" w:rsidP="00C57BEC">
                      <w:pPr>
                        <w:rPr>
                          <w:sz w:val="22"/>
                          <w:szCs w:val="20"/>
                        </w:rPr>
                      </w:pPr>
                      <w:r w:rsidRPr="00260B8E">
                        <w:rPr>
                          <w:color w:val="000000" w:themeColor="text1"/>
                          <w:sz w:val="28"/>
                          <w:szCs w:val="20"/>
                        </w:rPr>
                        <w:t>Când ar trebui să ne spălăm pe mâini? (3 puncte)</w:t>
                      </w:r>
                    </w:p>
                    <w:p w14:paraId="2F2B3387" w14:textId="77777777" w:rsidR="00BA68D4" w:rsidRPr="00260B8E" w:rsidRDefault="00BA68D4" w:rsidP="00AE7D53">
                      <w:pPr>
                        <w:pStyle w:val="ListParagraph"/>
                        <w:numPr>
                          <w:ilvl w:val="0"/>
                          <w:numId w:val="70"/>
                        </w:numPr>
                        <w:spacing w:after="0" w:line="240" w:lineRule="auto"/>
                        <w:rPr>
                          <w:rFonts w:eastAsia="Times New Roman"/>
                          <w:color w:val="1DB28F"/>
                          <w:sz w:val="28"/>
                          <w:szCs w:val="20"/>
                        </w:rPr>
                      </w:pPr>
                      <w:r w:rsidRPr="00260B8E">
                        <w:rPr>
                          <w:color w:val="000000" w:themeColor="text1"/>
                          <w:szCs w:val="20"/>
                        </w:rPr>
                        <w:t>După ce am mângâiat un animal de companie</w:t>
                      </w:r>
                    </w:p>
                    <w:p w14:paraId="27649331" w14:textId="77777777" w:rsidR="00BA68D4" w:rsidRPr="00260B8E" w:rsidRDefault="00BA68D4" w:rsidP="00AE7D53">
                      <w:pPr>
                        <w:pStyle w:val="ListParagraph"/>
                        <w:numPr>
                          <w:ilvl w:val="0"/>
                          <w:numId w:val="70"/>
                        </w:numPr>
                        <w:spacing w:after="0" w:line="240" w:lineRule="auto"/>
                        <w:rPr>
                          <w:rFonts w:eastAsia="Times New Roman"/>
                          <w:color w:val="1DB28F"/>
                          <w:sz w:val="28"/>
                          <w:szCs w:val="20"/>
                        </w:rPr>
                      </w:pPr>
                      <w:r w:rsidRPr="00260B8E">
                        <w:rPr>
                          <w:color w:val="000000" w:themeColor="text1"/>
                          <w:szCs w:val="20"/>
                        </w:rPr>
                        <w:t>După ce am strănutat sau am tușit</w:t>
                      </w:r>
                    </w:p>
                    <w:p w14:paraId="586F8DC6" w14:textId="77777777" w:rsidR="00BA68D4" w:rsidRPr="00260B8E" w:rsidRDefault="00BA68D4" w:rsidP="00AE7D53">
                      <w:pPr>
                        <w:pStyle w:val="ListParagraph"/>
                        <w:numPr>
                          <w:ilvl w:val="0"/>
                          <w:numId w:val="70"/>
                        </w:numPr>
                        <w:spacing w:after="0" w:line="240" w:lineRule="auto"/>
                        <w:rPr>
                          <w:rFonts w:eastAsia="Times New Roman"/>
                          <w:color w:val="1DB28F"/>
                          <w:sz w:val="28"/>
                          <w:szCs w:val="20"/>
                        </w:rPr>
                      </w:pPr>
                      <w:r w:rsidRPr="00260B8E">
                        <w:rPr>
                          <w:color w:val="000000" w:themeColor="text1"/>
                          <w:szCs w:val="20"/>
                        </w:rPr>
                        <w:t>După ce ne-am uitat la TV</w:t>
                      </w:r>
                    </w:p>
                    <w:p w14:paraId="4A9ED000" w14:textId="77777777" w:rsidR="00BA68D4" w:rsidRPr="00260B8E" w:rsidRDefault="00BA68D4" w:rsidP="00AE7D53">
                      <w:pPr>
                        <w:pStyle w:val="ListParagraph"/>
                        <w:numPr>
                          <w:ilvl w:val="0"/>
                          <w:numId w:val="70"/>
                        </w:numPr>
                        <w:spacing w:after="0" w:line="240" w:lineRule="auto"/>
                        <w:rPr>
                          <w:rFonts w:eastAsia="Times New Roman"/>
                          <w:color w:val="1DB28F"/>
                          <w:sz w:val="28"/>
                          <w:szCs w:val="20"/>
                        </w:rPr>
                      </w:pPr>
                      <w:r w:rsidRPr="00260B8E">
                        <w:rPr>
                          <w:color w:val="000000" w:themeColor="text1"/>
                          <w:szCs w:val="20"/>
                        </w:rPr>
                        <w:t>După ce am folosit toaleta sau am schimbat un scutec murdar</w:t>
                      </w:r>
                      <w:r w:rsidRPr="00260B8E">
                        <w:rPr>
                          <w:color w:val="000000" w:themeColor="text1"/>
                          <w:szCs w:val="20"/>
                        </w:rPr>
                        <w:br/>
                      </w:r>
                    </w:p>
                    <w:p w14:paraId="499E7F7E" w14:textId="77777777" w:rsidR="00BA68D4" w:rsidRPr="00260B8E" w:rsidRDefault="00BA68D4" w:rsidP="00C57BEC">
                      <w:pPr>
                        <w:rPr>
                          <w:rFonts w:eastAsiaTheme="minorEastAsia"/>
                          <w:sz w:val="22"/>
                          <w:szCs w:val="20"/>
                        </w:rPr>
                      </w:pPr>
                      <w:r w:rsidRPr="00260B8E">
                        <w:rPr>
                          <w:color w:val="000000" w:themeColor="text1"/>
                          <w:sz w:val="28"/>
                          <w:szCs w:val="20"/>
                        </w:rPr>
                        <w:t xml:space="preserve">Cum putem opri răspândirea microbilor dăunători? </w:t>
                      </w:r>
                    </w:p>
                    <w:p w14:paraId="608DE967" w14:textId="77777777" w:rsidR="00BA68D4" w:rsidRPr="00260B8E" w:rsidRDefault="00BA68D4" w:rsidP="00C57BEC">
                      <w:pPr>
                        <w:rPr>
                          <w:sz w:val="22"/>
                          <w:szCs w:val="20"/>
                        </w:rPr>
                      </w:pPr>
                      <w:r w:rsidRPr="00260B8E">
                        <w:rPr>
                          <w:color w:val="000000" w:themeColor="text1"/>
                          <w:sz w:val="28"/>
                          <w:szCs w:val="20"/>
                        </w:rPr>
                        <w:t>(2 puncte)</w:t>
                      </w:r>
                    </w:p>
                    <w:p w14:paraId="3F3FEC16" w14:textId="77777777" w:rsidR="00BA68D4" w:rsidRPr="00260B8E" w:rsidRDefault="00BA68D4" w:rsidP="00AE7D53">
                      <w:pPr>
                        <w:pStyle w:val="ListParagraph"/>
                        <w:numPr>
                          <w:ilvl w:val="0"/>
                          <w:numId w:val="71"/>
                        </w:numPr>
                        <w:spacing w:after="0" w:line="240" w:lineRule="auto"/>
                        <w:rPr>
                          <w:rFonts w:eastAsia="Times New Roman"/>
                          <w:color w:val="1DB28F"/>
                          <w:sz w:val="32"/>
                          <w:szCs w:val="20"/>
                        </w:rPr>
                      </w:pPr>
                      <w:r w:rsidRPr="00260B8E">
                        <w:rPr>
                          <w:color w:val="000000" w:themeColor="text1"/>
                          <w:szCs w:val="20"/>
                        </w:rPr>
                        <w:t>Nefăcând nimic</w:t>
                      </w:r>
                    </w:p>
                    <w:p w14:paraId="1250CF67" w14:textId="77777777" w:rsidR="00BA68D4" w:rsidRPr="00260B8E" w:rsidRDefault="00BA68D4" w:rsidP="00AE7D53">
                      <w:pPr>
                        <w:pStyle w:val="ListParagraph"/>
                        <w:numPr>
                          <w:ilvl w:val="0"/>
                          <w:numId w:val="71"/>
                        </w:numPr>
                        <w:spacing w:after="0" w:line="240" w:lineRule="auto"/>
                        <w:rPr>
                          <w:rFonts w:eastAsia="Times New Roman"/>
                          <w:color w:val="1DB28F"/>
                          <w:sz w:val="32"/>
                          <w:szCs w:val="20"/>
                        </w:rPr>
                      </w:pPr>
                      <w:r w:rsidRPr="00260B8E">
                        <w:rPr>
                          <w:color w:val="000000" w:themeColor="text1"/>
                          <w:szCs w:val="20"/>
                        </w:rPr>
                        <w:t>Spălându-ne pe mâini cu apă</w:t>
                      </w:r>
                    </w:p>
                    <w:p w14:paraId="413159DD" w14:textId="77777777" w:rsidR="00BA68D4" w:rsidRPr="00260B8E" w:rsidRDefault="00BA68D4" w:rsidP="00AE7D53">
                      <w:pPr>
                        <w:pStyle w:val="ListParagraph"/>
                        <w:numPr>
                          <w:ilvl w:val="0"/>
                          <w:numId w:val="71"/>
                        </w:numPr>
                        <w:spacing w:after="0" w:line="240" w:lineRule="auto"/>
                        <w:rPr>
                          <w:rFonts w:eastAsia="Times New Roman"/>
                          <w:color w:val="1DB28F"/>
                          <w:sz w:val="32"/>
                          <w:szCs w:val="20"/>
                        </w:rPr>
                      </w:pPr>
                      <w:r w:rsidRPr="00260B8E">
                        <w:rPr>
                          <w:color w:val="000000" w:themeColor="text1"/>
                          <w:szCs w:val="20"/>
                        </w:rPr>
                        <w:t>Folosind dezinfectantul de mâini, dacă nu avem apă și săpun</w:t>
                      </w:r>
                    </w:p>
                    <w:p w14:paraId="1D515D03" w14:textId="77777777" w:rsidR="00BA68D4" w:rsidRPr="00260B8E" w:rsidRDefault="00BA68D4" w:rsidP="00AE7D53">
                      <w:pPr>
                        <w:pStyle w:val="ListParagraph"/>
                        <w:numPr>
                          <w:ilvl w:val="0"/>
                          <w:numId w:val="71"/>
                        </w:numPr>
                        <w:spacing w:after="0" w:line="240" w:lineRule="auto"/>
                        <w:rPr>
                          <w:rFonts w:eastAsia="Times New Roman"/>
                          <w:color w:val="1DB28F"/>
                          <w:sz w:val="32"/>
                          <w:szCs w:val="20"/>
                        </w:rPr>
                      </w:pPr>
                      <w:r w:rsidRPr="00260B8E">
                        <w:rPr>
                          <w:color w:val="000000" w:themeColor="text1"/>
                          <w:szCs w:val="20"/>
                        </w:rPr>
                        <w:t>Spălându-ne pe mâini cu apă de la robinet și săpun</w:t>
                      </w:r>
                      <w:r w:rsidRPr="00260B8E">
                        <w:rPr>
                          <w:color w:val="000000" w:themeColor="text1"/>
                          <w:szCs w:val="20"/>
                        </w:rPr>
                        <w:br/>
                      </w:r>
                    </w:p>
                    <w:p w14:paraId="5569FAE1" w14:textId="77777777" w:rsidR="00BA68D4" w:rsidRPr="00260B8E" w:rsidRDefault="00BA68D4" w:rsidP="00C57BEC">
                      <w:pPr>
                        <w:rPr>
                          <w:rFonts w:eastAsiaTheme="minorEastAsia"/>
                          <w:sz w:val="22"/>
                          <w:szCs w:val="20"/>
                        </w:rPr>
                      </w:pPr>
                      <w:r w:rsidRPr="00260B8E">
                        <w:rPr>
                          <w:color w:val="000000" w:themeColor="text1"/>
                          <w:sz w:val="28"/>
                          <w:szCs w:val="20"/>
                        </w:rPr>
                        <w:t>După ce am strănutat în șervețel, trebuie: (2 puncte)</w:t>
                      </w:r>
                    </w:p>
                    <w:p w14:paraId="5DCA6BD1" w14:textId="77777777" w:rsidR="00BA68D4" w:rsidRPr="00260B8E" w:rsidRDefault="00BA68D4" w:rsidP="00AE7D53">
                      <w:pPr>
                        <w:pStyle w:val="ListParagraph"/>
                        <w:numPr>
                          <w:ilvl w:val="0"/>
                          <w:numId w:val="72"/>
                        </w:numPr>
                        <w:spacing w:after="0" w:line="240" w:lineRule="auto"/>
                        <w:rPr>
                          <w:rFonts w:eastAsia="Times New Roman"/>
                          <w:color w:val="1DB28F"/>
                          <w:sz w:val="28"/>
                          <w:szCs w:val="20"/>
                        </w:rPr>
                      </w:pPr>
                      <w:r w:rsidRPr="00260B8E">
                        <w:rPr>
                          <w:color w:val="000000" w:themeColor="text1"/>
                          <w:szCs w:val="20"/>
                        </w:rPr>
                        <w:t>Să ne spălăm pe mâini imediat</w:t>
                      </w:r>
                    </w:p>
                    <w:p w14:paraId="39972836" w14:textId="77777777" w:rsidR="00BA68D4" w:rsidRPr="00260B8E" w:rsidRDefault="00BA68D4" w:rsidP="00AE7D53">
                      <w:pPr>
                        <w:pStyle w:val="ListParagraph"/>
                        <w:numPr>
                          <w:ilvl w:val="0"/>
                          <w:numId w:val="72"/>
                        </w:numPr>
                        <w:spacing w:after="0" w:line="240" w:lineRule="auto"/>
                        <w:rPr>
                          <w:rFonts w:eastAsia="Times New Roman"/>
                          <w:color w:val="1DB28F"/>
                          <w:sz w:val="28"/>
                          <w:szCs w:val="20"/>
                        </w:rPr>
                      </w:pPr>
                      <w:r w:rsidRPr="00260B8E">
                        <w:rPr>
                          <w:color w:val="000000" w:themeColor="text1"/>
                          <w:szCs w:val="20"/>
                        </w:rPr>
                        <w:t>Să ne uscăm mâinile pe haine</w:t>
                      </w:r>
                    </w:p>
                    <w:p w14:paraId="76EE800C" w14:textId="77777777" w:rsidR="00BA68D4" w:rsidRPr="00260B8E" w:rsidRDefault="00BA68D4" w:rsidP="00AE7D53">
                      <w:pPr>
                        <w:pStyle w:val="ListParagraph"/>
                        <w:numPr>
                          <w:ilvl w:val="0"/>
                          <w:numId w:val="72"/>
                        </w:numPr>
                        <w:spacing w:after="0" w:line="240" w:lineRule="auto"/>
                        <w:rPr>
                          <w:rFonts w:eastAsia="Times New Roman"/>
                          <w:color w:val="1DB28F"/>
                          <w:sz w:val="28"/>
                          <w:szCs w:val="20"/>
                        </w:rPr>
                      </w:pPr>
                      <w:r w:rsidRPr="00260B8E">
                        <w:rPr>
                          <w:color w:val="000000" w:themeColor="text1"/>
                          <w:szCs w:val="20"/>
                        </w:rPr>
                        <w:t>Să luăm antibiotice</w:t>
                      </w:r>
                    </w:p>
                    <w:p w14:paraId="36B343CC" w14:textId="77777777" w:rsidR="00BA68D4" w:rsidRPr="00260B8E" w:rsidRDefault="00BA68D4" w:rsidP="00AE7D53">
                      <w:pPr>
                        <w:pStyle w:val="ListParagraph"/>
                        <w:numPr>
                          <w:ilvl w:val="0"/>
                          <w:numId w:val="72"/>
                        </w:numPr>
                        <w:spacing w:after="0" w:line="240" w:lineRule="auto"/>
                        <w:rPr>
                          <w:rFonts w:eastAsia="Times New Roman"/>
                          <w:color w:val="1DB28F"/>
                          <w:sz w:val="28"/>
                          <w:szCs w:val="20"/>
                        </w:rPr>
                      </w:pPr>
                      <w:r w:rsidRPr="00260B8E">
                        <w:rPr>
                          <w:color w:val="000000" w:themeColor="text1"/>
                          <w:szCs w:val="20"/>
                        </w:rPr>
                        <w:t>Să aruncăm imediat șervețelul la coșul de gunoi</w:t>
                      </w:r>
                      <w:r w:rsidRPr="00260B8E">
                        <w:rPr>
                          <w:color w:val="000000" w:themeColor="text1"/>
                          <w:szCs w:val="20"/>
                        </w:rPr>
                        <w:br/>
                      </w:r>
                    </w:p>
                    <w:p w14:paraId="163CB145" w14:textId="77777777" w:rsidR="00BA68D4" w:rsidRPr="00260B8E" w:rsidRDefault="00BA68D4" w:rsidP="00C57BEC">
                      <w:pPr>
                        <w:rPr>
                          <w:rFonts w:eastAsiaTheme="minorEastAsia"/>
                          <w:sz w:val="22"/>
                          <w:szCs w:val="20"/>
                        </w:rPr>
                      </w:pPr>
                      <w:r w:rsidRPr="00260B8E">
                        <w:rPr>
                          <w:color w:val="000000" w:themeColor="text1"/>
                          <w:sz w:val="28"/>
                          <w:szCs w:val="20"/>
                        </w:rPr>
                        <w:t>Cât timp ar trebui să ne spălăm pe mâini? (1 punct)</w:t>
                      </w:r>
                    </w:p>
                    <w:p w14:paraId="31695479" w14:textId="77777777" w:rsidR="00BA68D4" w:rsidRPr="00260B8E" w:rsidRDefault="00BA68D4" w:rsidP="00AE7D53">
                      <w:pPr>
                        <w:pStyle w:val="ListParagraph"/>
                        <w:numPr>
                          <w:ilvl w:val="0"/>
                          <w:numId w:val="73"/>
                        </w:numPr>
                        <w:spacing w:after="0" w:line="240" w:lineRule="auto"/>
                        <w:rPr>
                          <w:rFonts w:eastAsia="Times New Roman"/>
                          <w:color w:val="1DB28F"/>
                          <w:sz w:val="28"/>
                          <w:szCs w:val="20"/>
                        </w:rPr>
                      </w:pPr>
                      <w:r w:rsidRPr="00260B8E">
                        <w:rPr>
                          <w:color w:val="000000" w:themeColor="text1"/>
                          <w:szCs w:val="20"/>
                        </w:rPr>
                        <w:t>10 secunde</w:t>
                      </w:r>
                    </w:p>
                    <w:p w14:paraId="30DA6679" w14:textId="77777777" w:rsidR="00BA68D4" w:rsidRPr="00260B8E" w:rsidRDefault="00BA68D4" w:rsidP="00AE7D53">
                      <w:pPr>
                        <w:pStyle w:val="ListParagraph"/>
                        <w:numPr>
                          <w:ilvl w:val="0"/>
                          <w:numId w:val="73"/>
                        </w:numPr>
                        <w:spacing w:after="0" w:line="240" w:lineRule="auto"/>
                        <w:rPr>
                          <w:rFonts w:eastAsia="Times New Roman"/>
                          <w:color w:val="1DB28F"/>
                          <w:sz w:val="28"/>
                          <w:szCs w:val="20"/>
                        </w:rPr>
                      </w:pPr>
                      <w:r w:rsidRPr="00260B8E">
                        <w:rPr>
                          <w:color w:val="000000" w:themeColor="text1"/>
                          <w:szCs w:val="20"/>
                        </w:rPr>
                        <w:t>20 de secunde (cam cât cântecul La Mulți Ani cântat de 2 ori)</w:t>
                      </w:r>
                    </w:p>
                    <w:p w14:paraId="4599F27E" w14:textId="77777777" w:rsidR="00BA68D4" w:rsidRPr="00260B8E" w:rsidRDefault="00BA68D4" w:rsidP="00AE7D53">
                      <w:pPr>
                        <w:pStyle w:val="ListParagraph"/>
                        <w:numPr>
                          <w:ilvl w:val="0"/>
                          <w:numId w:val="73"/>
                        </w:numPr>
                        <w:spacing w:after="0" w:line="240" w:lineRule="auto"/>
                        <w:rPr>
                          <w:rFonts w:eastAsia="Times New Roman"/>
                          <w:color w:val="1DB28F"/>
                          <w:sz w:val="28"/>
                          <w:szCs w:val="20"/>
                        </w:rPr>
                      </w:pPr>
                      <w:r w:rsidRPr="00260B8E">
                        <w:rPr>
                          <w:color w:val="000000" w:themeColor="text1"/>
                          <w:szCs w:val="20"/>
                        </w:rPr>
                        <w:t>1 minut</w:t>
                      </w:r>
                    </w:p>
                    <w:p w14:paraId="3DF8B101" w14:textId="77777777" w:rsidR="00BA68D4" w:rsidRPr="00260B8E" w:rsidRDefault="00BA68D4" w:rsidP="00AE7D53">
                      <w:pPr>
                        <w:pStyle w:val="ListParagraph"/>
                        <w:numPr>
                          <w:ilvl w:val="0"/>
                          <w:numId w:val="73"/>
                        </w:numPr>
                        <w:spacing w:after="0" w:line="240" w:lineRule="auto"/>
                        <w:rPr>
                          <w:rFonts w:eastAsia="Times New Roman"/>
                          <w:color w:val="1DB28F"/>
                          <w:sz w:val="28"/>
                          <w:szCs w:val="20"/>
                        </w:rPr>
                      </w:pPr>
                      <w:r w:rsidRPr="00260B8E">
                        <w:rPr>
                          <w:color w:val="000000" w:themeColor="text1"/>
                          <w:szCs w:val="20"/>
                        </w:rPr>
                        <w:t>5 minute</w:t>
                      </w:r>
                    </w:p>
                  </w:txbxContent>
                </v:textbox>
                <w10:anchorlock/>
              </v:shape>
            </w:pict>
          </mc:Fallback>
        </mc:AlternateContent>
      </w:r>
    </w:p>
    <w:bookmarkStart w:id="18" w:name="_Hlk112320130"/>
    <w:bookmarkEnd w:id="10"/>
    <w:bookmarkEnd w:id="17"/>
    <w:p w14:paraId="44BDC988" w14:textId="583196DF" w:rsidR="00C57BEC" w:rsidRPr="00EB74E7" w:rsidRDefault="00C57BEC" w:rsidP="002F6126">
      <w:pPr>
        <w:pStyle w:val="1"/>
      </w:pPr>
      <w:r>
        <w:rPr>
          <w:noProof/>
        </w:rPr>
        <w:lastRenderedPageBreak/>
        <mc:AlternateContent>
          <mc:Choice Requires="wpg">
            <w:drawing>
              <wp:inline distT="0" distB="0" distL="0" distR="0" wp14:anchorId="42D81671" wp14:editId="7D7FFE5D">
                <wp:extent cx="1157605" cy="1029396"/>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96"/>
                          <a:chOff x="0" y="0"/>
                          <a:chExt cx="1157605" cy="1029396"/>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126"/>
                            <a:ext cx="1157605" cy="382270"/>
                          </a:xfrm>
                          <a:prstGeom prst="rect">
                            <a:avLst/>
                          </a:prstGeom>
                        </wps:spPr>
                        <wps:txbx>
                          <w:txbxContent>
                            <w:p w14:paraId="39EE2B62" w14:textId="77777777" w:rsidR="00BA68D4" w:rsidRPr="00647369" w:rsidRDefault="00BA68D4" w:rsidP="00C57BEC">
                              <w:r>
                                <w:rPr>
                                  <w:b/>
                                </w:rPr>
                                <w:t>Etapa cheie 2</w:t>
                              </w:r>
                            </w:p>
                          </w:txbxContent>
                        </wps:txbx>
                        <wps:bodyPr wrap="none">
                          <a:spAutoFit/>
                        </wps:bodyPr>
                      </wps:wsp>
                    </wpg:wgp>
                  </a:graphicData>
                </a:graphic>
              </wp:inline>
            </w:drawing>
          </mc:Choice>
          <mc:Fallback xmlns:oel="http://schemas.microsoft.com/office/2019/extlst">
            <w:pict>
              <v:group w14:anchorId="42D81671" id="_x0000_s1350"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">
                <v:shape id="Picture 3209" o:spid="_x0000_s1351"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8" o:title=""/>
                </v:shape>
                <v:rect id="Rectangle 3210" o:spid="_x0000_s1352" style="position:absolute;top:6471;width:1157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39EE2B62" w14:textId="77777777" w:rsidR="00BA68D4" w:rsidRPr="00647369" w:rsidRDefault="00BA68D4" w:rsidP="00C57BEC">
                        <w:r>
                          <w:rPr>
                            <w:b/>
                          </w:rPr>
                          <w:t>Etapa cheie 2</w:t>
                        </w:r>
                      </w:p>
                    </w:txbxContent>
                  </v:textbox>
                </v:rect>
                <w10:anchorlock/>
              </v:group>
            </w:pict>
          </mc:Fallback>
        </mc:AlternateContent>
      </w:r>
      <w:r>
        <w:t>Răspândirea infecției: Igiena respiratorie</w:t>
      </w:r>
    </w:p>
    <w:p w14:paraId="3FE92CD7" w14:textId="6FE4E715" w:rsidR="00C57BEC" w:rsidRPr="00EB74E7" w:rsidRDefault="000234B8" w:rsidP="00C57BEC">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598848" behindDoc="0" locked="0" layoutInCell="1" allowOverlap="1" wp14:anchorId="0EAA89CD" wp14:editId="324E2BCC">
                <wp:simplePos x="0" y="0"/>
                <wp:positionH relativeFrom="margin">
                  <wp:align>center</wp:align>
                </wp:positionH>
                <wp:positionV relativeFrom="paragraph">
                  <wp:posOffset>297180</wp:posOffset>
                </wp:positionV>
                <wp:extent cx="6870700" cy="1575834"/>
                <wp:effectExtent l="19050" t="19050" r="44450" b="43815"/>
                <wp:wrapNone/>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6C0233E" id="Rectangle 3279" o:spid="_x0000_s1026" alt="&quot;&quot;" style="position:absolute;margin-left:0;margin-top:23.4pt;width:541pt;height:124.1pt;z-index:251598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" filled="f" strokecolor="#117e62" strokeweight="4.5pt">
                <w10:wrap anchorx="margin"/>
              </v:rect>
            </w:pict>
          </mc:Fallback>
        </mc:AlternateContent>
      </w:r>
    </w:p>
    <w:p w14:paraId="6F6A040D" w14:textId="28B51D64" w:rsidR="00C57BEC" w:rsidRPr="002F6126" w:rsidRDefault="00C57BEC" w:rsidP="0005231D">
      <w:pPr>
        <w:pStyle w:val="1"/>
        <w:jc w:val="center"/>
        <w:rPr>
          <w:sz w:val="56"/>
          <w:szCs w:val="28"/>
        </w:rPr>
      </w:pPr>
      <w:r>
        <w:rPr>
          <w:sz w:val="56"/>
        </w:rPr>
        <w:t>Lecția 5: Igiena respiratorie</w:t>
      </w:r>
    </w:p>
    <w:p w14:paraId="512A5FA8" w14:textId="61CCE6C5" w:rsidR="00C57BEC" w:rsidRPr="004213A3" w:rsidRDefault="00C57BEC" w:rsidP="00C57BEC">
      <w:pPr>
        <w:jc w:val="center"/>
        <w:rPr>
          <w:sz w:val="28"/>
          <w:szCs w:val="28"/>
        </w:rPr>
      </w:pPr>
      <w:r>
        <w:rPr>
          <w:sz w:val="28"/>
        </w:rPr>
        <w:t>În acest experiment distractiv, elevii vor învăța cât de ușor se pot răspândi microbii prin tuse și strănuturi și vor recrea un strănut uriaș.</w:t>
      </w:r>
    </w:p>
    <w:p w14:paraId="61A49076" w14:textId="0DB83C10" w:rsidR="00C57BEC" w:rsidRDefault="00C57BEC" w:rsidP="00C57BEC">
      <w:pPr>
        <w:jc w:val="center"/>
      </w:pPr>
    </w:p>
    <w:p w14:paraId="0146F64F" w14:textId="77777777" w:rsidR="00C57BEC" w:rsidRDefault="00C57BEC" w:rsidP="00C57BEC">
      <w:pPr>
        <w:jc w:val="center"/>
      </w:pPr>
    </w:p>
    <w:p w14:paraId="1A63D658"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0322B6CE" w14:textId="51E1C0B6" w:rsidR="00C57BEC" w:rsidRPr="00EB74E7" w:rsidRDefault="00C57BEC" w:rsidP="00C57BEC">
      <w:pPr>
        <w:pStyle w:val="2"/>
      </w:pPr>
      <w:r>
        <w:t xml:space="preserve"> Obiectivele lecției</w:t>
      </w:r>
    </w:p>
    <w:p w14:paraId="65CBAABA" w14:textId="2887F925" w:rsidR="00C57BEC" w:rsidRPr="00EB74E7" w:rsidRDefault="00C57BEC" w:rsidP="002F6126">
      <w:pPr>
        <w:pStyle w:val="3"/>
      </w:pPr>
      <w:r>
        <w:t>Toți elevii vor:</w:t>
      </w:r>
    </w:p>
    <w:p w14:paraId="5161985F" w14:textId="77777777" w:rsidR="00C57BEC" w:rsidRDefault="00C57BEC" w:rsidP="00AE7D53">
      <w:pPr>
        <w:pStyle w:val="a3"/>
        <w:numPr>
          <w:ilvl w:val="0"/>
          <w:numId w:val="75"/>
        </w:numPr>
        <w:spacing w:after="120" w:line="240" w:lineRule="auto"/>
        <w:contextualSpacing w:val="0"/>
      </w:pPr>
      <w:r>
        <w:t xml:space="preserve">Înțelege că infecția se poate răspândi prin tuse și strănut. </w:t>
      </w:r>
    </w:p>
    <w:p w14:paraId="281F51CD" w14:textId="77777777" w:rsidR="00C57BEC" w:rsidRDefault="00C57BEC" w:rsidP="00AE7D53">
      <w:pPr>
        <w:pStyle w:val="a3"/>
        <w:numPr>
          <w:ilvl w:val="0"/>
          <w:numId w:val="75"/>
        </w:numPr>
        <w:spacing w:after="120" w:line="240" w:lineRule="auto"/>
        <w:contextualSpacing w:val="0"/>
      </w:pPr>
      <w:r>
        <w:t xml:space="preserve">Înțelege că, dacă ne acoperim gura și nasul cu un șervețel sau cu mâneca (nu cu mâinile) atunci când tușim sau strănutăm, ajutăm la prevenirea răspândirii infecției. </w:t>
      </w:r>
    </w:p>
    <w:p w14:paraId="5491DE6B" w14:textId="77777777" w:rsidR="00C57BEC" w:rsidRPr="00163A65" w:rsidRDefault="00C57BEC" w:rsidP="00AE7D53">
      <w:pPr>
        <w:pStyle w:val="a3"/>
        <w:numPr>
          <w:ilvl w:val="0"/>
          <w:numId w:val="75"/>
        </w:numPr>
        <w:spacing w:after="120" w:line="240" w:lineRule="auto"/>
        <w:contextualSpacing w:val="0"/>
      </w:pPr>
      <w:r>
        <w:t>Înțelege că tușind și strănutând în mâini mai putem să răspândim infecția</w:t>
      </w:r>
    </w:p>
    <w:p w14:paraId="77E47CAF" w14:textId="036DBFE9" w:rsidR="00C57BEC" w:rsidRPr="002F6126" w:rsidRDefault="00C57BEC" w:rsidP="002F6126">
      <w:pPr>
        <w:pStyle w:val="2"/>
      </w:pPr>
      <w:r>
        <w:br w:type="column"/>
      </w:r>
      <w:r>
        <w:t xml:space="preserve"> </w:t>
      </w:r>
      <w:r>
        <w:rPr>
          <w:rStyle w:val="20"/>
          <w:b/>
        </w:rPr>
        <w:t>Legături interdisciplinare</w:t>
      </w:r>
    </w:p>
    <w:p w14:paraId="13902F4D" w14:textId="77777777" w:rsidR="00C57BEC" w:rsidRPr="00C50536" w:rsidRDefault="00C57BEC" w:rsidP="002F6126">
      <w:pPr>
        <w:pStyle w:val="3"/>
      </w:pPr>
      <w:r>
        <w:t xml:space="preserve">PHSE/RHSE </w:t>
      </w:r>
    </w:p>
    <w:p w14:paraId="1D735BD7" w14:textId="77777777" w:rsidR="00C57BEC" w:rsidRPr="0059633D" w:rsidRDefault="00C57BEC" w:rsidP="00AE7D53">
      <w:pPr>
        <w:pStyle w:val="a3"/>
        <w:numPr>
          <w:ilvl w:val="0"/>
          <w:numId w:val="51"/>
        </w:numPr>
        <w:spacing w:after="120" w:line="240" w:lineRule="auto"/>
        <w:contextualSpacing w:val="0"/>
        <w:rPr>
          <w:rFonts w:cs="Arial"/>
        </w:rPr>
      </w:pPr>
      <w:r>
        <w:t>Sănătate și prevenție</w:t>
      </w:r>
    </w:p>
    <w:p w14:paraId="6D9709CA" w14:textId="77777777" w:rsidR="00C57BEC" w:rsidRPr="00C50536" w:rsidRDefault="00C57BEC" w:rsidP="002F6126">
      <w:pPr>
        <w:pStyle w:val="3"/>
      </w:pPr>
      <w:r>
        <w:t xml:space="preserve">Științele naturii </w:t>
      </w:r>
    </w:p>
    <w:p w14:paraId="565F7D8C" w14:textId="77777777" w:rsidR="00C57BEC" w:rsidRPr="0059633D" w:rsidRDefault="00C57BEC" w:rsidP="00AE7D53">
      <w:pPr>
        <w:pStyle w:val="a3"/>
        <w:numPr>
          <w:ilvl w:val="0"/>
          <w:numId w:val="51"/>
        </w:numPr>
        <w:spacing w:after="120" w:line="240" w:lineRule="auto"/>
        <w:contextualSpacing w:val="0"/>
        <w:rPr>
          <w:rFonts w:cs="Arial"/>
        </w:rPr>
      </w:pPr>
      <w:r>
        <w:t>Cercetarea științifică</w:t>
      </w:r>
    </w:p>
    <w:p w14:paraId="286044BE" w14:textId="77777777" w:rsidR="00C57BEC" w:rsidRPr="0059633D" w:rsidRDefault="00C57BEC" w:rsidP="00AE7D53">
      <w:pPr>
        <w:pStyle w:val="a3"/>
        <w:numPr>
          <w:ilvl w:val="0"/>
          <w:numId w:val="51"/>
        </w:numPr>
        <w:spacing w:after="120" w:line="240" w:lineRule="auto"/>
        <w:contextualSpacing w:val="0"/>
        <w:rPr>
          <w:rFonts w:cs="Arial"/>
        </w:rPr>
      </w:pPr>
      <w:r>
        <w:t>Organismele vii și habitatul lor</w:t>
      </w:r>
    </w:p>
    <w:p w14:paraId="103A018C" w14:textId="77777777" w:rsidR="00C57BEC" w:rsidRPr="0059633D" w:rsidRDefault="00C57BEC" w:rsidP="00AE7D53">
      <w:pPr>
        <w:pStyle w:val="a3"/>
        <w:numPr>
          <w:ilvl w:val="0"/>
          <w:numId w:val="51"/>
        </w:numPr>
        <w:spacing w:after="120" w:line="240" w:lineRule="auto"/>
        <w:contextualSpacing w:val="0"/>
        <w:rPr>
          <w:rFonts w:cs="Arial"/>
        </w:rPr>
      </w:pPr>
      <w:r>
        <w:t>Animalele, inclusiv oamenii</w:t>
      </w:r>
    </w:p>
    <w:p w14:paraId="1C5A0724" w14:textId="77777777" w:rsidR="00C57BEC" w:rsidRPr="00C50536" w:rsidRDefault="00C57BEC" w:rsidP="002F6126">
      <w:pPr>
        <w:pStyle w:val="3"/>
      </w:pPr>
      <w:r>
        <w:t xml:space="preserve">Limba română </w:t>
      </w:r>
    </w:p>
    <w:p w14:paraId="44D0BB28" w14:textId="77777777" w:rsidR="00C57BEC" w:rsidRDefault="00C57BEC" w:rsidP="00AE7D53">
      <w:pPr>
        <w:pStyle w:val="a3"/>
        <w:numPr>
          <w:ilvl w:val="0"/>
          <w:numId w:val="51"/>
        </w:numPr>
        <w:spacing w:after="120" w:line="240" w:lineRule="auto"/>
        <w:contextualSpacing w:val="0"/>
        <w:rPr>
          <w:rFonts w:cs="Arial"/>
        </w:rPr>
      </w:pPr>
      <w:r>
        <w:t xml:space="preserve">Citirea și înțelegerea textului </w:t>
      </w:r>
    </w:p>
    <w:p w14:paraId="16A8C786" w14:textId="77777777" w:rsidR="00C57BEC" w:rsidRDefault="00C57BEC" w:rsidP="00AE7D53">
      <w:pPr>
        <w:pStyle w:val="a3"/>
        <w:numPr>
          <w:ilvl w:val="0"/>
          <w:numId w:val="51"/>
        </w:numPr>
        <w:spacing w:after="120" w:line="240" w:lineRule="auto"/>
        <w:contextualSpacing w:val="0"/>
        <w:rPr>
          <w:rFonts w:cs="Arial"/>
        </w:rPr>
      </w:pPr>
      <w:r>
        <w:t>Limbajul oral</w:t>
      </w:r>
    </w:p>
    <w:p w14:paraId="63FB18EC" w14:textId="77777777" w:rsidR="00C57BEC" w:rsidRDefault="00C57BEC" w:rsidP="002F6126">
      <w:pPr>
        <w:pStyle w:val="3"/>
      </w:pPr>
      <w:r>
        <w:t>Matematică</w:t>
      </w:r>
    </w:p>
    <w:p w14:paraId="32F80D3F" w14:textId="77777777" w:rsidR="00C57BEC" w:rsidRPr="004213A3" w:rsidRDefault="00C57BEC" w:rsidP="00AE7D53">
      <w:pPr>
        <w:pStyle w:val="a3"/>
        <w:numPr>
          <w:ilvl w:val="0"/>
          <w:numId w:val="74"/>
        </w:numPr>
        <w:spacing w:after="120" w:line="240" w:lineRule="auto"/>
        <w:contextualSpacing w:val="0"/>
        <w:rPr>
          <w:rFonts w:cs="Arial"/>
        </w:rPr>
      </w:pPr>
      <w:r>
        <w:t>Compararea măsurătorilor</w:t>
      </w:r>
    </w:p>
    <w:p w14:paraId="7120F8DC" w14:textId="77777777" w:rsidR="00C57BEC" w:rsidRPr="00EB74E7" w:rsidRDefault="00C57BEC" w:rsidP="00C57BEC">
      <w:pPr>
        <w:pStyle w:val="a3"/>
        <w:spacing w:line="276" w:lineRule="auto"/>
        <w:rPr>
          <w:rFonts w:cs="Arial"/>
        </w:rPr>
      </w:pPr>
      <w:r>
        <w:tab/>
        <w:t xml:space="preserve">   </w:t>
      </w:r>
    </w:p>
    <w:p w14:paraId="18F7FAFF" w14:textId="77777777" w:rsidR="00C57BEC" w:rsidRPr="00EB74E7" w:rsidRDefault="00C57BEC" w:rsidP="00C57BEC">
      <w:pPr>
        <w:spacing w:before="120" w:line="276" w:lineRule="auto"/>
        <w:rPr>
          <w:rFonts w:cs="Arial"/>
        </w:rPr>
        <w:sectPr w:rsidR="00C57BEC" w:rsidRPr="00EB74E7" w:rsidSect="00C57BEC">
          <w:type w:val="continuous"/>
          <w:pgSz w:w="11900" w:h="16840"/>
          <w:pgMar w:top="720" w:right="720" w:bottom="720" w:left="720" w:header="709" w:footer="709" w:gutter="0"/>
          <w:cols w:num="2" w:space="708"/>
          <w:docGrid w:linePitch="360"/>
        </w:sectPr>
      </w:pPr>
    </w:p>
    <w:p w14:paraId="7C64D1D7" w14:textId="77777777" w:rsidR="00C57BEC" w:rsidRDefault="00C57BEC" w:rsidP="00C57BEC">
      <w:pPr>
        <w:spacing w:before="120" w:line="276" w:lineRule="auto"/>
        <w:rPr>
          <w:rFonts w:cs="Arial"/>
          <w:b/>
          <w:bCs/>
          <w:sz w:val="56"/>
          <w:szCs w:val="56"/>
        </w:rPr>
        <w:sectPr w:rsidR="00C57BEC" w:rsidSect="00C57BEC">
          <w:type w:val="continuous"/>
          <w:pgSz w:w="11906" w:h="16838"/>
          <w:pgMar w:top="720" w:right="720" w:bottom="720" w:left="720" w:header="708" w:footer="708" w:gutter="0"/>
          <w:cols w:space="708"/>
          <w:docGrid w:linePitch="360"/>
        </w:sectPr>
      </w:pPr>
      <w:r>
        <w:rPr>
          <w:b/>
          <w:bCs/>
          <w:noProof/>
          <w:color w:val="FFFFFF" w:themeColor="background1"/>
          <w:sz w:val="36"/>
          <w:szCs w:val="36"/>
        </w:rPr>
        <w:lastRenderedPageBreak/>
        <w:drawing>
          <wp:inline distT="0" distB="0" distL="0" distR="0" wp14:anchorId="35C56C8C" wp14:editId="7BF30E3E">
            <wp:extent cx="533400" cy="582295"/>
            <wp:effectExtent l="0" t="0" r="0" b="8255"/>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sz w:val="56"/>
        </w:rPr>
        <w:t>Lecția 5: Igiena respiratorie</w:t>
      </w:r>
    </w:p>
    <w:p w14:paraId="42D310B4" w14:textId="247AF35D" w:rsidR="00C57BEC" w:rsidRPr="000234B8" w:rsidRDefault="00C57BEC" w:rsidP="000234B8">
      <w:pPr>
        <w:pStyle w:val="2"/>
      </w:pPr>
      <w:r>
        <w:rPr>
          <w:rStyle w:val="20"/>
          <w:b/>
        </w:rPr>
        <w:t>Resurse materiale necesare</w:t>
      </w:r>
    </w:p>
    <w:p w14:paraId="36349CF0" w14:textId="77777777" w:rsidR="00C57BEC" w:rsidRPr="0059633D" w:rsidRDefault="00C57BEC" w:rsidP="002F6126">
      <w:pPr>
        <w:pStyle w:val="3"/>
      </w:pPr>
      <w:r>
        <w:t xml:space="preserve">Activitatea principală: Superstrănutul </w:t>
      </w:r>
    </w:p>
    <w:p w14:paraId="1B756AF9" w14:textId="455E59BD" w:rsidR="00C57BEC" w:rsidRPr="00194A4B" w:rsidRDefault="00C57BEC" w:rsidP="002F6126">
      <w:pPr>
        <w:pStyle w:val="4"/>
      </w:pPr>
      <w:r>
        <w:t>Pentru elev</w:t>
      </w:r>
    </w:p>
    <w:p w14:paraId="02958663" w14:textId="77777777" w:rsidR="00C57BEC" w:rsidRDefault="00C57BEC" w:rsidP="00AE7D53">
      <w:pPr>
        <w:pStyle w:val="a3"/>
        <w:numPr>
          <w:ilvl w:val="0"/>
          <w:numId w:val="74"/>
        </w:numPr>
        <w:spacing w:before="120" w:after="120" w:line="240" w:lineRule="auto"/>
        <w:contextualSpacing w:val="0"/>
      </w:pPr>
      <w:r>
        <w:t xml:space="preserve">Un exemplar SW1 </w:t>
      </w:r>
    </w:p>
    <w:p w14:paraId="3D5132B8" w14:textId="77777777" w:rsidR="00C57BEC" w:rsidRDefault="00C57BEC" w:rsidP="00AE7D53">
      <w:pPr>
        <w:pStyle w:val="a3"/>
        <w:numPr>
          <w:ilvl w:val="0"/>
          <w:numId w:val="74"/>
        </w:numPr>
        <w:spacing w:before="120" w:after="120" w:line="240" w:lineRule="auto"/>
        <w:contextualSpacing w:val="0"/>
      </w:pPr>
      <w:r>
        <w:t xml:space="preserve">Pentru grup </w:t>
      </w:r>
    </w:p>
    <w:p w14:paraId="6F13A3DF" w14:textId="77777777" w:rsidR="00C57BEC" w:rsidRDefault="00C57BEC" w:rsidP="00AE7D53">
      <w:pPr>
        <w:pStyle w:val="a3"/>
        <w:numPr>
          <w:ilvl w:val="0"/>
          <w:numId w:val="74"/>
        </w:numPr>
        <w:spacing w:before="120" w:after="120" w:line="240" w:lineRule="auto"/>
        <w:contextualSpacing w:val="0"/>
      </w:pPr>
      <w:r>
        <w:t xml:space="preserve">O rolă lungă de hârtie, precum un tapet </w:t>
      </w:r>
    </w:p>
    <w:p w14:paraId="5F82897C" w14:textId="77777777" w:rsidR="00C57BEC" w:rsidRDefault="00C57BEC" w:rsidP="00AE7D53">
      <w:pPr>
        <w:pStyle w:val="a3"/>
        <w:numPr>
          <w:ilvl w:val="0"/>
          <w:numId w:val="74"/>
        </w:numPr>
        <w:spacing w:before="120" w:after="120" w:line="240" w:lineRule="auto"/>
        <w:contextualSpacing w:val="0"/>
      </w:pPr>
      <w:r>
        <w:t xml:space="preserve">O ruletă sau o riglă de 2 m </w:t>
      </w:r>
    </w:p>
    <w:p w14:paraId="2DE15468" w14:textId="77777777" w:rsidR="00C57BEC" w:rsidRDefault="00C57BEC" w:rsidP="00AE7D53">
      <w:pPr>
        <w:pStyle w:val="a3"/>
        <w:numPr>
          <w:ilvl w:val="0"/>
          <w:numId w:val="74"/>
        </w:numPr>
        <w:spacing w:before="120" w:after="120" w:line="240" w:lineRule="auto"/>
        <w:contextualSpacing w:val="0"/>
      </w:pPr>
      <w:r>
        <w:t xml:space="preserve">Sticle pulverizatoare cu pompă </w:t>
      </w:r>
    </w:p>
    <w:p w14:paraId="386FE503" w14:textId="77777777" w:rsidR="00C57BEC" w:rsidRDefault="00C57BEC" w:rsidP="00AE7D53">
      <w:pPr>
        <w:pStyle w:val="a3"/>
        <w:numPr>
          <w:ilvl w:val="0"/>
          <w:numId w:val="74"/>
        </w:numPr>
        <w:spacing w:before="120" w:after="120" w:line="240" w:lineRule="auto"/>
        <w:contextualSpacing w:val="0"/>
      </w:pPr>
      <w:r>
        <w:t xml:space="preserve">Colorant alimentar (de diferite culori) </w:t>
      </w:r>
    </w:p>
    <w:p w14:paraId="37B165A7" w14:textId="77777777" w:rsidR="00C57BEC" w:rsidRDefault="00C57BEC" w:rsidP="00AE7D53">
      <w:pPr>
        <w:pStyle w:val="a3"/>
        <w:numPr>
          <w:ilvl w:val="0"/>
          <w:numId w:val="74"/>
        </w:numPr>
        <w:spacing w:before="120" w:after="120" w:line="240" w:lineRule="auto"/>
        <w:contextualSpacing w:val="0"/>
      </w:pPr>
      <w:r>
        <w:t xml:space="preserve">Mănuși din plastic/vinil de unică folosință </w:t>
      </w:r>
    </w:p>
    <w:p w14:paraId="2B958F09" w14:textId="77777777" w:rsidR="00C57BEC" w:rsidRDefault="00C57BEC" w:rsidP="00AE7D53">
      <w:pPr>
        <w:pStyle w:val="a3"/>
        <w:numPr>
          <w:ilvl w:val="0"/>
          <w:numId w:val="74"/>
        </w:numPr>
        <w:spacing w:before="120" w:after="120" w:line="240" w:lineRule="auto"/>
        <w:contextualSpacing w:val="0"/>
      </w:pPr>
      <w:r>
        <w:t xml:space="preserve">Rolă de prosoape de bucătărie </w:t>
      </w:r>
    </w:p>
    <w:p w14:paraId="239D1E2B" w14:textId="77777777" w:rsidR="00C57BEC" w:rsidRDefault="00C57BEC" w:rsidP="00AE7D53">
      <w:pPr>
        <w:pStyle w:val="a3"/>
        <w:numPr>
          <w:ilvl w:val="0"/>
          <w:numId w:val="74"/>
        </w:numPr>
        <w:spacing w:before="120" w:after="120" w:line="240" w:lineRule="auto"/>
        <w:contextualSpacing w:val="0"/>
      </w:pPr>
      <w:r>
        <w:t xml:space="preserve">Carton </w:t>
      </w:r>
    </w:p>
    <w:p w14:paraId="5D9B1F8D" w14:textId="77777777" w:rsidR="00C57BEC" w:rsidRDefault="00C57BEC" w:rsidP="00AE7D53">
      <w:pPr>
        <w:pStyle w:val="a3"/>
        <w:numPr>
          <w:ilvl w:val="0"/>
          <w:numId w:val="74"/>
        </w:numPr>
        <w:spacing w:before="120" w:after="120" w:line="240" w:lineRule="auto"/>
        <w:contextualSpacing w:val="0"/>
      </w:pPr>
      <w:r>
        <w:t xml:space="preserve">Jeleu (opțional) </w:t>
      </w:r>
    </w:p>
    <w:p w14:paraId="23164C73" w14:textId="77777777" w:rsidR="00C57BEC" w:rsidRDefault="00C57BEC" w:rsidP="00C57BEC">
      <w:pPr>
        <w:spacing w:before="120"/>
      </w:pPr>
    </w:p>
    <w:p w14:paraId="297FA4A8" w14:textId="77777777" w:rsidR="00C57BEC" w:rsidRPr="00194A4B" w:rsidRDefault="00C57BEC" w:rsidP="002F6126">
      <w:pPr>
        <w:pStyle w:val="3"/>
      </w:pPr>
      <w:r>
        <w:t xml:space="preserve">Activitate opțională: Activitatea supermucusul lipicios </w:t>
      </w:r>
    </w:p>
    <w:p w14:paraId="20DC8272" w14:textId="77777777" w:rsidR="00C57BEC" w:rsidRPr="00194A4B" w:rsidRDefault="00C57BEC" w:rsidP="002F6126">
      <w:pPr>
        <w:pStyle w:val="4"/>
      </w:pPr>
      <w:r>
        <w:t xml:space="preserve">Pentru grup </w:t>
      </w:r>
    </w:p>
    <w:p w14:paraId="468518D8" w14:textId="77777777" w:rsidR="00C57BEC" w:rsidRDefault="00C57BEC" w:rsidP="00AE7D53">
      <w:pPr>
        <w:pStyle w:val="a3"/>
        <w:numPr>
          <w:ilvl w:val="0"/>
          <w:numId w:val="74"/>
        </w:numPr>
        <w:spacing w:before="120" w:after="120" w:line="240" w:lineRule="auto"/>
        <w:contextualSpacing w:val="0"/>
      </w:pPr>
      <w:r>
        <w:t xml:space="preserve">Un exemplar SH1 </w:t>
      </w:r>
    </w:p>
    <w:p w14:paraId="7B16F09B" w14:textId="77777777" w:rsidR="00C57BEC" w:rsidRDefault="00C57BEC" w:rsidP="00C57BEC">
      <w:pPr>
        <w:spacing w:before="120"/>
      </w:pPr>
    </w:p>
    <w:p w14:paraId="3A1957DB" w14:textId="77777777" w:rsidR="00C57BEC" w:rsidRPr="00194A4B" w:rsidRDefault="00C57BEC" w:rsidP="002F6126">
      <w:pPr>
        <w:pStyle w:val="3"/>
      </w:pPr>
      <w:r>
        <w:t xml:space="preserve">Activitatea suplimentară 1: Afiș </w:t>
      </w:r>
    </w:p>
    <w:p w14:paraId="794C359C" w14:textId="77777777" w:rsidR="00C57BEC" w:rsidRPr="00194A4B" w:rsidRDefault="00C57BEC" w:rsidP="002F6126">
      <w:pPr>
        <w:pStyle w:val="4"/>
      </w:pPr>
      <w:r>
        <w:t xml:space="preserve">Pentru grup </w:t>
      </w:r>
    </w:p>
    <w:p w14:paraId="7BB1A5B1" w14:textId="77777777" w:rsidR="00C57BEC" w:rsidRDefault="00C57BEC" w:rsidP="00AE7D53">
      <w:pPr>
        <w:pStyle w:val="a3"/>
        <w:numPr>
          <w:ilvl w:val="0"/>
          <w:numId w:val="74"/>
        </w:numPr>
        <w:spacing w:before="120" w:after="120" w:line="240" w:lineRule="auto"/>
        <w:contextualSpacing w:val="0"/>
      </w:pPr>
      <w:r>
        <w:t xml:space="preserve">Coli A4 </w:t>
      </w:r>
    </w:p>
    <w:p w14:paraId="692E7999" w14:textId="77777777" w:rsidR="00C57BEC" w:rsidRDefault="00C57BEC" w:rsidP="00AE7D53">
      <w:pPr>
        <w:pStyle w:val="a3"/>
        <w:numPr>
          <w:ilvl w:val="0"/>
          <w:numId w:val="74"/>
        </w:numPr>
        <w:spacing w:before="120" w:after="120" w:line="240" w:lineRule="auto"/>
        <w:contextualSpacing w:val="0"/>
      </w:pPr>
      <w:r>
        <w:t xml:space="preserve">Creioane/carioci de colorat </w:t>
      </w:r>
    </w:p>
    <w:p w14:paraId="36FBDDFD" w14:textId="77777777" w:rsidR="00C57BEC" w:rsidRDefault="00C57BEC" w:rsidP="00C57BEC">
      <w:pPr>
        <w:spacing w:before="120"/>
      </w:pPr>
    </w:p>
    <w:p w14:paraId="778012F7" w14:textId="77777777" w:rsidR="00C57BEC" w:rsidRPr="00194A4B" w:rsidRDefault="00C57BEC" w:rsidP="002F6126">
      <w:pPr>
        <w:pStyle w:val="3"/>
      </w:pPr>
      <w:r>
        <w:t xml:space="preserve">Activitatea suplimentară 2: Test igiena respiratorie </w:t>
      </w:r>
    </w:p>
    <w:p w14:paraId="076488B1" w14:textId="77777777" w:rsidR="00C57BEC" w:rsidRPr="00194A4B" w:rsidRDefault="00C57BEC" w:rsidP="002F6126">
      <w:pPr>
        <w:pStyle w:val="4"/>
      </w:pPr>
      <w:r>
        <w:t xml:space="preserve">Pentru grup </w:t>
      </w:r>
    </w:p>
    <w:p w14:paraId="36DCA4A0" w14:textId="77777777" w:rsidR="00C57BEC" w:rsidRDefault="00C57BEC" w:rsidP="00AE7D53">
      <w:pPr>
        <w:pStyle w:val="a3"/>
        <w:numPr>
          <w:ilvl w:val="0"/>
          <w:numId w:val="74"/>
        </w:numPr>
        <w:spacing w:before="120" w:after="120" w:line="240" w:lineRule="auto"/>
        <w:contextualSpacing w:val="0"/>
      </w:pPr>
      <w:r>
        <w:t xml:space="preserve">Un exemplar SW2 </w:t>
      </w:r>
    </w:p>
    <w:p w14:paraId="49A45C0D" w14:textId="77777777" w:rsidR="00C57BEC" w:rsidRDefault="00C57BEC" w:rsidP="00C57BEC">
      <w:pPr>
        <w:spacing w:before="120"/>
      </w:pPr>
    </w:p>
    <w:p w14:paraId="416C34F7" w14:textId="77777777" w:rsidR="00C57BEC" w:rsidRPr="00194A4B" w:rsidRDefault="00C57BEC" w:rsidP="002F6126">
      <w:pPr>
        <w:pStyle w:val="3"/>
      </w:pPr>
      <w:r>
        <w:t xml:space="preserve">Activitatea suplimentară 3: Completați spațiile goale </w:t>
      </w:r>
    </w:p>
    <w:p w14:paraId="6F38C430" w14:textId="77777777" w:rsidR="00C57BEC" w:rsidRPr="00194A4B" w:rsidRDefault="00C57BEC" w:rsidP="002F6126">
      <w:pPr>
        <w:pStyle w:val="4"/>
      </w:pPr>
      <w:r>
        <w:t xml:space="preserve">Pentru elev </w:t>
      </w:r>
    </w:p>
    <w:p w14:paraId="6FCB6B2F" w14:textId="77777777" w:rsidR="00C57BEC" w:rsidRDefault="00C57BEC" w:rsidP="00AE7D53">
      <w:pPr>
        <w:pStyle w:val="a3"/>
        <w:numPr>
          <w:ilvl w:val="0"/>
          <w:numId w:val="74"/>
        </w:numPr>
        <w:spacing w:before="120" w:after="120" w:line="240" w:lineRule="auto"/>
        <w:contextualSpacing w:val="0"/>
      </w:pPr>
      <w:r>
        <w:t>Un exemplar SW3</w:t>
      </w:r>
      <w:r>
        <w:br w:type="column"/>
      </w:r>
    </w:p>
    <w:p w14:paraId="69DBCCC1" w14:textId="1BD708AF" w:rsidR="00C57BEC" w:rsidRPr="000234B8" w:rsidRDefault="00C57BEC" w:rsidP="000234B8">
      <w:pPr>
        <w:pStyle w:val="2"/>
      </w:pPr>
      <w:r>
        <w:rPr>
          <w:rStyle w:val="20"/>
          <w:b/>
        </w:rPr>
        <w:t>Materiale suport</w:t>
      </w:r>
    </w:p>
    <w:p w14:paraId="304AEA7F" w14:textId="77777777" w:rsidR="00C57BEC" w:rsidRPr="0059633D" w:rsidRDefault="00C57BEC" w:rsidP="00C57BEC">
      <w:pPr>
        <w:pStyle w:val="a3"/>
        <w:numPr>
          <w:ilvl w:val="0"/>
          <w:numId w:val="3"/>
        </w:numPr>
        <w:spacing w:before="120" w:after="120" w:line="240" w:lineRule="auto"/>
        <w:contextualSpacing w:val="0"/>
        <w:rPr>
          <w:rFonts w:cs="Arial"/>
        </w:rPr>
      </w:pPr>
      <w:r>
        <w:t>SH1: Supermucusul lipicios</w:t>
      </w:r>
    </w:p>
    <w:p w14:paraId="4512D092" w14:textId="77777777" w:rsidR="00C57BEC" w:rsidRPr="00194A4B" w:rsidRDefault="00C57BEC" w:rsidP="00C57BEC">
      <w:pPr>
        <w:pStyle w:val="a3"/>
        <w:numPr>
          <w:ilvl w:val="0"/>
          <w:numId w:val="3"/>
        </w:numPr>
        <w:spacing w:before="120" w:after="120" w:line="240" w:lineRule="auto"/>
        <w:contextualSpacing w:val="0"/>
        <w:rPr>
          <w:rFonts w:cs="Arial"/>
        </w:rPr>
      </w:pPr>
      <w:r>
        <w:t xml:space="preserve">SW1: Superstrănuturile – fișa de observații </w:t>
      </w:r>
    </w:p>
    <w:p w14:paraId="7DD840FC" w14:textId="77777777" w:rsidR="00C57BEC" w:rsidRPr="00194A4B" w:rsidRDefault="00C57BEC" w:rsidP="00C57BEC">
      <w:pPr>
        <w:pStyle w:val="a3"/>
        <w:numPr>
          <w:ilvl w:val="0"/>
          <w:numId w:val="3"/>
        </w:numPr>
        <w:spacing w:before="120" w:after="120" w:line="240" w:lineRule="auto"/>
        <w:contextualSpacing w:val="0"/>
        <w:rPr>
          <w:rFonts w:cs="Arial"/>
        </w:rPr>
      </w:pPr>
      <w:r>
        <w:t xml:space="preserve">SW2: Test igiena respiratorie </w:t>
      </w:r>
    </w:p>
    <w:p w14:paraId="6C41FC7B" w14:textId="77777777" w:rsidR="00C57BEC" w:rsidRPr="00194A4B" w:rsidRDefault="00C57BEC" w:rsidP="00C57BEC">
      <w:pPr>
        <w:pStyle w:val="a3"/>
        <w:numPr>
          <w:ilvl w:val="0"/>
          <w:numId w:val="3"/>
        </w:numPr>
        <w:spacing w:before="120" w:after="120" w:line="240" w:lineRule="auto"/>
        <w:contextualSpacing w:val="0"/>
        <w:rPr>
          <w:rFonts w:cs="Arial"/>
        </w:rPr>
      </w:pPr>
      <w:r>
        <w:t xml:space="preserve">SW3: Igiena respiratorie – Completați spațiile goale – fișă de lucru </w:t>
      </w:r>
    </w:p>
    <w:p w14:paraId="3A7FDB1E" w14:textId="2374E982" w:rsidR="00C57BEC" w:rsidRPr="000234B8" w:rsidRDefault="00C57BEC" w:rsidP="000234B8">
      <w:pPr>
        <w:pStyle w:val="2"/>
      </w:pPr>
      <w:r>
        <w:rPr>
          <w:rStyle w:val="20"/>
          <w:b/>
        </w:rPr>
        <w:t>Pregătire prealabilă</w:t>
      </w:r>
    </w:p>
    <w:p w14:paraId="5605DF0B" w14:textId="77777777" w:rsidR="00C57BEC" w:rsidRDefault="00C57BEC" w:rsidP="00AE7D53">
      <w:pPr>
        <w:pStyle w:val="a3"/>
        <w:numPr>
          <w:ilvl w:val="0"/>
          <w:numId w:val="76"/>
        </w:numPr>
        <w:spacing w:before="120" w:after="120" w:line="240" w:lineRule="auto"/>
        <w:contextualSpacing w:val="0"/>
      </w:pPr>
      <w:r>
        <w:t xml:space="preserve">Pentru a extinde acest experiment la KS (Etapa cheie) 1, mutați culoarul în locul de joacă al copiilor. Creați un culoar lipind 3-4 bănci în rând și acoperindu-le cu hârtie albă (un tapet reprezintă cea mai ieftină alternativă). </w:t>
      </w:r>
    </w:p>
    <w:p w14:paraId="3A4A9E56" w14:textId="77777777" w:rsidR="00C57BEC" w:rsidRDefault="00C57BEC" w:rsidP="00AE7D53">
      <w:pPr>
        <w:pStyle w:val="a3"/>
        <w:numPr>
          <w:ilvl w:val="0"/>
          <w:numId w:val="76"/>
        </w:numPr>
        <w:spacing w:before="120" w:after="120" w:line="240" w:lineRule="auto"/>
        <w:contextualSpacing w:val="0"/>
      </w:pPr>
      <w:r>
        <w:t xml:space="preserve">Umpleți o sticlă pulverizatoare pentru fiecare grup cu apă și colorant alimentar. Această activitate poate deveni mai distractivă dacă folosim câte o culoare diferită pentru fiecare grup. </w:t>
      </w:r>
    </w:p>
    <w:p w14:paraId="5BA90DF3" w14:textId="77777777" w:rsidR="00C57BEC" w:rsidRDefault="00C57BEC" w:rsidP="00AE7D53">
      <w:pPr>
        <w:pStyle w:val="a3"/>
        <w:numPr>
          <w:ilvl w:val="0"/>
          <w:numId w:val="76"/>
        </w:numPr>
        <w:spacing w:before="120" w:after="120" w:line="240" w:lineRule="auto"/>
        <w:contextualSpacing w:val="0"/>
      </w:pPr>
      <w:r>
        <w:t xml:space="preserve">Decupați o mână imensă din carton pentru fiecare grup cu un braț lung de care să o țineți sau, alternativ, acoperiți mâna unui elev cu o mănușă de unică folosință. </w:t>
      </w:r>
    </w:p>
    <w:p w14:paraId="7F8912C4" w14:textId="77777777" w:rsidR="00C57BEC" w:rsidRDefault="00C57BEC" w:rsidP="00AE7D53">
      <w:pPr>
        <w:pStyle w:val="a3"/>
        <w:numPr>
          <w:ilvl w:val="0"/>
          <w:numId w:val="76"/>
        </w:numPr>
        <w:spacing w:before="120" w:after="120" w:line="240" w:lineRule="auto"/>
        <w:contextualSpacing w:val="0"/>
      </w:pPr>
      <w:r>
        <w:t xml:space="preserve">Creați un șervețel mare dintr-o bucată de rolă de prosoape de bucătărie. </w:t>
      </w:r>
    </w:p>
    <w:p w14:paraId="48A1F432" w14:textId="77777777" w:rsidR="00C57BEC" w:rsidRPr="00194A4B" w:rsidRDefault="00C57BEC" w:rsidP="00AE7D53">
      <w:pPr>
        <w:pStyle w:val="a3"/>
        <w:numPr>
          <w:ilvl w:val="0"/>
          <w:numId w:val="76"/>
        </w:numPr>
        <w:spacing w:before="120" w:after="120" w:line="240" w:lineRule="auto"/>
        <w:contextualSpacing w:val="0"/>
        <w:rPr>
          <w:rFonts w:cs="Arial"/>
        </w:rPr>
      </w:pPr>
      <w:r>
        <w:t>Opțional: adăugați mucus în experiment, preparând propriul mucus cu ajutorul suportului SH1 sau, alternativ, folosiți jeleu.</w:t>
      </w:r>
    </w:p>
    <w:p w14:paraId="0821F9E9" w14:textId="77777777" w:rsidR="00C57BEC" w:rsidRDefault="00C57BEC" w:rsidP="00C57BEC"/>
    <w:p w14:paraId="1A7D07A9" w14:textId="77777777" w:rsidR="00C57BEC" w:rsidRPr="002F6126" w:rsidRDefault="00C57BEC" w:rsidP="002F6126">
      <w:pPr>
        <w:pStyle w:val="2"/>
      </w:pPr>
      <w:r>
        <w:t>Adaptări</w:t>
      </w:r>
    </w:p>
    <w:p w14:paraId="499B91B8" w14:textId="77777777" w:rsidR="00C57BEC" w:rsidRDefault="00C57BEC" w:rsidP="00C57BEC">
      <w:pPr>
        <w:spacing w:before="240"/>
      </w:pPr>
      <w:r>
        <w:t>Dacă vă confruntați cu un focar de infecție și se recomandă purtarea măștilor, puteți adăuga un pas în care să le arătați elevilor cum masca poate bloca microbii din strănut/tuse. Includeți întotdeauna un șervețel ca unul dintre pași și întăriți ideea „Prinde-l, aruncă-l, omoară-l!” și necesitatea de a ne spăla pe mâini după aceea.</w:t>
      </w:r>
    </w:p>
    <w:p w14:paraId="4C8D06A8" w14:textId="77777777" w:rsidR="00C57BEC" w:rsidRDefault="00C57BEC" w:rsidP="00C57BEC"/>
    <w:p w14:paraId="59454700" w14:textId="77777777" w:rsidR="00C57BEC" w:rsidRDefault="00C57BEC" w:rsidP="00C57BEC">
      <w:pPr>
        <w:spacing w:before="120"/>
        <w:rPr>
          <w:rFonts w:cs="Arial"/>
          <w:b/>
          <w:bCs/>
          <w:sz w:val="56"/>
          <w:szCs w:val="56"/>
        </w:rPr>
        <w:sectPr w:rsidR="00C57BEC" w:rsidSect="00C57BEC">
          <w:type w:val="continuous"/>
          <w:pgSz w:w="11906" w:h="16838"/>
          <w:pgMar w:top="720" w:right="720" w:bottom="720" w:left="720" w:header="708" w:footer="708" w:gutter="0"/>
          <w:cols w:num="2" w:space="708"/>
          <w:docGrid w:linePitch="360"/>
        </w:sectPr>
      </w:pPr>
    </w:p>
    <w:p w14:paraId="51C1C163" w14:textId="53B75ADA" w:rsidR="00C57BEC" w:rsidRPr="00194A4B" w:rsidRDefault="000234B8" w:rsidP="00C57BEC">
      <w:pPr>
        <w:spacing w:before="120"/>
        <w:rPr>
          <w:rFonts w:cs="Arial"/>
        </w:rPr>
      </w:pPr>
      <w:r>
        <w:rPr>
          <w:b/>
          <w:bCs/>
          <w:noProof/>
          <w:sz w:val="70"/>
          <w:szCs w:val="70"/>
        </w:rPr>
        <mc:AlternateContent>
          <mc:Choice Requires="wps">
            <w:drawing>
              <wp:anchor distT="0" distB="0" distL="114300" distR="114300" simplePos="0" relativeHeight="251599872" behindDoc="0" locked="0" layoutInCell="1" allowOverlap="1" wp14:anchorId="65B528F4" wp14:editId="1BA03CFD">
                <wp:simplePos x="0" y="0"/>
                <wp:positionH relativeFrom="page">
                  <wp:posOffset>285750</wp:posOffset>
                </wp:positionH>
                <wp:positionV relativeFrom="paragraph">
                  <wp:posOffset>820420</wp:posOffset>
                </wp:positionV>
                <wp:extent cx="7054850" cy="4540250"/>
                <wp:effectExtent l="19050" t="19050" r="31750" b="31750"/>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850" cy="45402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2BAC7B9" id="Rectangle 3280" o:spid="_x0000_s1026" alt="&quot;&quot;" style="position:absolute;margin-left:22.5pt;margin-top:64.6pt;width:555.5pt;height:357.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" filled="f" strokecolor="#117e62" strokeweight="4.5pt">
                <w10:wrap anchorx="page"/>
              </v:rect>
            </w:pict>
          </mc:Fallback>
        </mc:AlternateContent>
      </w:r>
      <w:r>
        <w:rPr>
          <w:b/>
          <w:bCs/>
          <w:noProof/>
          <w:color w:val="FFFFFF" w:themeColor="background1"/>
          <w:sz w:val="36"/>
          <w:szCs w:val="36"/>
        </w:rPr>
        <w:drawing>
          <wp:inline distT="0" distB="0" distL="0" distR="0" wp14:anchorId="3A541F7A" wp14:editId="7524C001">
            <wp:extent cx="533400" cy="582295"/>
            <wp:effectExtent l="0" t="0" r="0" b="8255"/>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sz w:val="56"/>
        </w:rPr>
        <w:t>Lecția 5: Igiena respiratorie</w:t>
      </w:r>
    </w:p>
    <w:p w14:paraId="1124CC82" w14:textId="163393BC" w:rsidR="00C57BEC" w:rsidRPr="00361406" w:rsidRDefault="00C57BEC" w:rsidP="00C57BEC">
      <w:pPr>
        <w:spacing w:before="120" w:line="276" w:lineRule="auto"/>
        <w:rPr>
          <w:rFonts w:cs="Arial"/>
          <w:b/>
          <w:bCs/>
          <w:sz w:val="22"/>
        </w:rPr>
      </w:pPr>
    </w:p>
    <w:p w14:paraId="4BC64D06" w14:textId="77777777" w:rsidR="00C57BEC" w:rsidRDefault="00C57BEC" w:rsidP="00C57BEC">
      <w:pPr>
        <w:pStyle w:val="2"/>
        <w:sectPr w:rsidR="00C57BEC" w:rsidSect="00C57BEC">
          <w:type w:val="continuous"/>
          <w:pgSz w:w="11906" w:h="16838"/>
          <w:pgMar w:top="720" w:right="720" w:bottom="720" w:left="720" w:header="708" w:footer="708" w:gutter="0"/>
          <w:cols w:space="708"/>
          <w:docGrid w:linePitch="360"/>
        </w:sectPr>
      </w:pPr>
    </w:p>
    <w:p w14:paraId="1185C90E" w14:textId="77777777" w:rsidR="00C57BEC" w:rsidRPr="00EB74E7" w:rsidRDefault="00C57BEC" w:rsidP="00C57BEC">
      <w:pPr>
        <w:pStyle w:val="2"/>
      </w:pPr>
      <w:r>
        <w:t>Cuvinte cheie</w:t>
      </w:r>
    </w:p>
    <w:p w14:paraId="547EEAD0" w14:textId="77777777" w:rsidR="00C57BEC" w:rsidRDefault="00C57BEC" w:rsidP="00C57BEC">
      <w:r>
        <w:t>Bacterii</w:t>
      </w:r>
    </w:p>
    <w:p w14:paraId="24030767" w14:textId="77777777" w:rsidR="00C57BEC" w:rsidRDefault="00C57BEC" w:rsidP="00C57BEC">
      <w:r>
        <w:t>Igienă</w:t>
      </w:r>
    </w:p>
    <w:p w14:paraId="233FCC18" w14:textId="77777777" w:rsidR="00C57BEC" w:rsidRDefault="00C57BEC" w:rsidP="00C57BEC">
      <w:r>
        <w:t>Infecție</w:t>
      </w:r>
    </w:p>
    <w:p w14:paraId="618567BE" w14:textId="77777777" w:rsidR="00C57BEC" w:rsidRDefault="00C57BEC" w:rsidP="00C57BEC">
      <w:r>
        <w:t>Transmitere</w:t>
      </w:r>
    </w:p>
    <w:p w14:paraId="55E9D89C" w14:textId="77777777" w:rsidR="00C57BEC" w:rsidRDefault="00C57BEC" w:rsidP="00C57BEC">
      <w:r>
        <w:t>Strănut</w:t>
      </w:r>
    </w:p>
    <w:p w14:paraId="0727CACB" w14:textId="77777777" w:rsidR="00C57BEC" w:rsidRDefault="00C57BEC" w:rsidP="00C57BEC">
      <w:r>
        <w:t>Tuse</w:t>
      </w:r>
    </w:p>
    <w:p w14:paraId="1C9B735D" w14:textId="77777777" w:rsidR="00C57BEC" w:rsidRDefault="00C57BEC" w:rsidP="00C57BEC">
      <w:r>
        <w:t>Spălarea mâinilor</w:t>
      </w:r>
    </w:p>
    <w:p w14:paraId="2E005434" w14:textId="77777777" w:rsidR="00C57BEC" w:rsidRPr="000234B8" w:rsidRDefault="00C57BEC" w:rsidP="000234B8">
      <w:pPr>
        <w:pStyle w:val="2"/>
      </w:pPr>
      <w:r>
        <w:br w:type="column"/>
      </w:r>
      <w:r>
        <w:rPr>
          <w:rStyle w:val="20"/>
          <w:b/>
        </w:rPr>
        <w:t>Sănătate și siguranță</w:t>
      </w:r>
    </w:p>
    <w:p w14:paraId="5DAB1A0B" w14:textId="77777777" w:rsidR="00C57BEC" w:rsidRDefault="00C57BEC" w:rsidP="00C57BEC">
      <w:pPr>
        <w:spacing w:line="276" w:lineRule="auto"/>
      </w:pPr>
      <w:r>
        <w:t>Elevii vor avea nevoie de șorțuri și mănuși. Asigurați-vă că s-a dizolvat colorantul alimentar pentru a evita pătarea. Asigurați-vă că toate sticlele pulverizatoare au fost curățate și clătite bine înainte de a le utiliza. Este posibil ca elevii să trebuiască să poate ochelari de protecție.</w:t>
      </w:r>
    </w:p>
    <w:p w14:paraId="0812F8F5" w14:textId="77777777" w:rsidR="00C57BEC" w:rsidRDefault="00C57BEC" w:rsidP="00C57BEC">
      <w:pPr>
        <w:spacing w:line="276" w:lineRule="auto"/>
        <w:rPr>
          <w:rFonts w:cs="Arial"/>
        </w:rPr>
      </w:pPr>
    </w:p>
    <w:p w14:paraId="5AE58420" w14:textId="77777777" w:rsidR="00C57BEC" w:rsidRPr="00EB74E7" w:rsidRDefault="00C57BEC" w:rsidP="00C57BEC">
      <w:pPr>
        <w:spacing w:line="276" w:lineRule="auto"/>
        <w:rPr>
          <w:rFonts w:cs="Arial"/>
        </w:rPr>
      </w:pPr>
      <w:r>
        <w:t>Pentru o activitate de microbiologie sigură în clasă, consultați CLEAPPS</w:t>
      </w:r>
    </w:p>
    <w:p w14:paraId="320AB783" w14:textId="77777777" w:rsidR="00C57BEC" w:rsidRDefault="00B15305" w:rsidP="00C57BEC">
      <w:pPr>
        <w:rPr>
          <w:rStyle w:val="a5"/>
          <w:rFonts w:cs="Arial"/>
        </w:rPr>
      </w:pPr>
      <w:hyperlink r:id="rId135" w:history="1">
        <w:r w:rsidR="007D7D2D">
          <w:rPr>
            <w:rStyle w:val="a5"/>
          </w:rPr>
          <w:t>www.cleapps.org.uk</w:t>
        </w:r>
      </w:hyperlink>
    </w:p>
    <w:p w14:paraId="602EE80A" w14:textId="77777777" w:rsidR="00C57BEC" w:rsidRDefault="00C57BEC" w:rsidP="00C57BEC">
      <w:pPr>
        <w:rPr>
          <w:rStyle w:val="a5"/>
          <w:rFonts w:cs="Arial"/>
        </w:rPr>
      </w:pPr>
    </w:p>
    <w:p w14:paraId="0288C478" w14:textId="77777777" w:rsidR="00C57BEC" w:rsidRPr="000234B8" w:rsidRDefault="00C57BEC" w:rsidP="000234B8">
      <w:pPr>
        <w:pStyle w:val="2"/>
        <w:rPr>
          <w:rStyle w:val="20"/>
          <w:b/>
        </w:rPr>
      </w:pPr>
      <w:r>
        <w:br w:type="column"/>
      </w:r>
      <w:r>
        <w:rPr>
          <w:rStyle w:val="20"/>
          <w:b/>
        </w:rPr>
        <w:t xml:space="preserve">Linkuri web </w:t>
      </w:r>
    </w:p>
    <w:p w14:paraId="53E5D43C" w14:textId="77777777" w:rsidR="00C57BEC" w:rsidRDefault="00C57BEC" w:rsidP="00C57BEC">
      <w:pPr>
        <w:spacing w:before="240"/>
        <w:sectPr w:rsidR="00C57BEC" w:rsidSect="00C57BEC">
          <w:type w:val="continuous"/>
          <w:pgSz w:w="11906" w:h="16838"/>
          <w:pgMar w:top="720" w:right="720" w:bottom="720" w:left="720" w:header="708" w:footer="708" w:gutter="0"/>
          <w:cols w:num="3" w:space="708"/>
          <w:docGrid w:linePitch="360"/>
        </w:sectPr>
      </w:pPr>
      <w:r>
        <w:t>e-bug.eu/eng/KS2/lesson/ Respiratory-Hygiene</w:t>
      </w:r>
    </w:p>
    <w:p w14:paraId="330BD4D2" w14:textId="77777777" w:rsidR="00C57BEC" w:rsidRDefault="00C57BEC" w:rsidP="00C57BEC">
      <w:pPr>
        <w:spacing w:line="276" w:lineRule="auto"/>
        <w:sectPr w:rsidR="00C57BEC" w:rsidSect="00C57BEC">
          <w:type w:val="continuous"/>
          <w:pgSz w:w="11906" w:h="16838"/>
          <w:pgMar w:top="720" w:right="720" w:bottom="720" w:left="720" w:header="708" w:footer="708" w:gutter="0"/>
          <w:cols w:num="2" w:space="708"/>
          <w:docGrid w:linePitch="360"/>
        </w:sectPr>
      </w:pPr>
      <w:r>
        <w:br w:type="column"/>
      </w:r>
    </w:p>
    <w:p w14:paraId="67F050A8" w14:textId="572EE216" w:rsidR="00C57BEC" w:rsidRPr="00854715" w:rsidRDefault="00C57BEC" w:rsidP="00C57BEC">
      <w:pPr>
        <w:pStyle w:val="2"/>
      </w:pPr>
      <w:r>
        <w:lastRenderedPageBreak/>
        <w:t>Introducere</w:t>
      </w:r>
    </w:p>
    <w:p w14:paraId="09532B1B" w14:textId="77777777" w:rsidR="00C57BEC" w:rsidRDefault="00C57BEC" w:rsidP="00AE7D53">
      <w:pPr>
        <w:pStyle w:val="a9"/>
        <w:numPr>
          <w:ilvl w:val="0"/>
          <w:numId w:val="77"/>
        </w:numPr>
        <w:spacing w:after="240"/>
      </w:pPr>
      <w:r>
        <w:t xml:space="preserve">Începeți lecția explicând elevilor că urmează să învețe despre cum pot agenții patogeni (microbii) să treacă de la o persoană la alta prin tuse și strănut. Întrebați elevii la ce cred că se referă oamenii când spun „Mi-ai dat și mie răceala” sau „Am luat gripă de la tine”. </w:t>
      </w:r>
    </w:p>
    <w:p w14:paraId="56A957C4" w14:textId="77777777" w:rsidR="00C57BEC" w:rsidRDefault="00C57BEC" w:rsidP="00AE7D53">
      <w:pPr>
        <w:pStyle w:val="a9"/>
        <w:numPr>
          <w:ilvl w:val="0"/>
          <w:numId w:val="77"/>
        </w:numPr>
        <w:spacing w:after="240"/>
      </w:pPr>
      <w:r>
        <w:t xml:space="preserve">Amintiți elevilor că, deși infecțiile se pot răspândi între persoane, există în general puține moduri diferite prin care ne putem expune la microbii care le cauzează. De obicei, este imposibil să știm de la cine am luat infecția și este important să ne asumăm întreaga responsabilitate pentru prevenirea răspândirii respectivilor microbi acoperindu-ne în mod corect tusea/strănuturile, spălându-ne bine pe mâini și neducând mâinile nespălate la ochi sau pe față. </w:t>
      </w:r>
    </w:p>
    <w:p w14:paraId="3998D372" w14:textId="77777777" w:rsidR="00C57BEC" w:rsidRDefault="00C57BEC" w:rsidP="00AE7D53">
      <w:pPr>
        <w:pStyle w:val="a9"/>
        <w:numPr>
          <w:ilvl w:val="0"/>
          <w:numId w:val="77"/>
        </w:numPr>
        <w:spacing w:after="240"/>
      </w:pPr>
      <w:r>
        <w:t xml:space="preserve">Explicați elevilor că microbii care cauzează unele boli sunt atât de mici încât se pot răspândi în aer, prin picăturile de apă expulzate de oameni când tușesc sau strănută. Dacă desfășurați activitatea 2 în care creați un mucus, este util să indicați acum acest lucru. </w:t>
      </w:r>
    </w:p>
    <w:p w14:paraId="36F47CB4" w14:textId="77777777" w:rsidR="00C57BEC" w:rsidRDefault="00C57BEC" w:rsidP="00AE7D53">
      <w:pPr>
        <w:pStyle w:val="a9"/>
        <w:numPr>
          <w:ilvl w:val="0"/>
          <w:numId w:val="77"/>
        </w:numPr>
        <w:spacing w:after="240"/>
      </w:pPr>
      <w:r>
        <w:t xml:space="preserve">Explicați-le că bolile care se răspândesc astfel variază de la răceala comună până la infecții mai grave, precum tuberculoza (TBC). </w:t>
      </w:r>
    </w:p>
    <w:p w14:paraId="0A807632" w14:textId="3F737CD3" w:rsidR="00C57BEC" w:rsidRDefault="00C57BEC" w:rsidP="00C57BEC">
      <w:pPr>
        <w:pStyle w:val="a9"/>
        <w:numPr>
          <w:ilvl w:val="0"/>
          <w:numId w:val="77"/>
        </w:numPr>
        <w:spacing w:after="240"/>
      </w:pPr>
      <w:r>
        <w:t>Continuați să discutați despre răceală și gripă explicând că acestea sunt cauzate de virusuri, nicidecum de bacterii. Explicați-le că este foarte important pentru sănătatea tuturor celor din jur ca persoanele să-și acopere gura și nasul cu un șervețel atunci când tușesc și strănută sau să strănute în pliul cotului, dacă nu au un șervețel. Răspândirea infecției poate fi limitată printr-o bună igienă respiratorie.</w:t>
      </w:r>
    </w:p>
    <w:p w14:paraId="7D431DB9" w14:textId="3CA4593C" w:rsidR="00C57BEC" w:rsidRPr="00854715" w:rsidRDefault="00C57BEC" w:rsidP="00C57BEC">
      <w:pPr>
        <w:pStyle w:val="2"/>
      </w:pPr>
      <w:r>
        <w:t xml:space="preserve"> Activitate</w:t>
      </w:r>
    </w:p>
    <w:p w14:paraId="12D83FF1" w14:textId="77777777" w:rsidR="00C57BEC" w:rsidRDefault="00C57BEC" w:rsidP="002F6126">
      <w:pPr>
        <w:pStyle w:val="3"/>
      </w:pPr>
      <w:r>
        <w:t xml:space="preserve">Activitatea principală: Superstrănutul </w:t>
      </w:r>
    </w:p>
    <w:p w14:paraId="0D19AC3D" w14:textId="77777777" w:rsidR="00C57BEC" w:rsidRDefault="00C57BEC" w:rsidP="00AE7D53">
      <w:pPr>
        <w:pStyle w:val="a3"/>
        <w:numPr>
          <w:ilvl w:val="0"/>
          <w:numId w:val="78"/>
        </w:numPr>
        <w:spacing w:before="240" w:after="120" w:line="240" w:lineRule="auto"/>
        <w:contextualSpacing w:val="0"/>
      </w:pPr>
      <w:r>
        <w:t xml:space="preserve">Împărțiți clasa în grupuri de 4-5 elevi. </w:t>
      </w:r>
    </w:p>
    <w:p w14:paraId="2CF14FAB" w14:textId="77777777" w:rsidR="00C57BEC" w:rsidRDefault="00C57BEC" w:rsidP="00AE7D53">
      <w:pPr>
        <w:pStyle w:val="a3"/>
        <w:numPr>
          <w:ilvl w:val="0"/>
          <w:numId w:val="78"/>
        </w:numPr>
        <w:spacing w:before="240" w:after="120" w:line="240" w:lineRule="auto"/>
        <w:contextualSpacing w:val="0"/>
      </w:pPr>
      <w:r>
        <w:t xml:space="preserve">Fiecare grup va avea culoarul, o sticlă pulverizatoare, o ruletă sau o riglă, o mână uriașă sau o mănușă și un șervețel uriaș. Oferiți fiecărui elev câte un exemplar SW1: Fișa de observații. Asigurați-vă că au citit și înțeles instrucțiunile înainte de a începe activitatea. </w:t>
      </w:r>
    </w:p>
    <w:p w14:paraId="408A0CBE" w14:textId="77777777" w:rsidR="00C57BEC" w:rsidRDefault="00C57BEC" w:rsidP="00AE7D53">
      <w:pPr>
        <w:pStyle w:val="a3"/>
        <w:numPr>
          <w:ilvl w:val="0"/>
          <w:numId w:val="78"/>
        </w:numPr>
        <w:spacing w:before="240" w:after="120" w:line="240" w:lineRule="auto"/>
        <w:contextualSpacing w:val="0"/>
      </w:pPr>
      <w:r>
        <w:t>Pentru a demonstra distanța până la care pot călători particulele de tuse sau strănut și, astfel microbii din tuse/strănut, elevii trebuie să țină pe rând sticla la capătul culoarului și să simuleze un strănut/tusea apăsând o dată pe declanșator deasupra hârtiei. Înainte de a „tușii/strănuta” (a apăsa pe declanșator), elevii trebuie să ghicească cam cât de departe va ajunge și cât de amplu va fi strănutul și să noteze acest lucru pe fișa de rezultate (SW1). De asemenea, elevii își pot trece numele pe o notă adezivă înainte de fiecare „strănut” și o pot lipi pe culoar pentru a vedea cine a fost cel mai aproape de a ghici răspunsul corect. După ce „strănută”, elevii trebuie să măsoare și să noteze cât de departe s-a răspândit și cât de amplu a fost fiecare strănut și să completeze observațiile pe fișa lor cu rezultatele experimentului.</w:t>
      </w:r>
    </w:p>
    <w:p w14:paraId="0B17A2A7" w14:textId="77777777" w:rsidR="00C57BEC" w:rsidRDefault="00C57BEC" w:rsidP="00AE7D53">
      <w:pPr>
        <w:pStyle w:val="a3"/>
        <w:numPr>
          <w:ilvl w:val="0"/>
          <w:numId w:val="78"/>
        </w:numPr>
        <w:spacing w:before="240" w:after="120" w:line="240" w:lineRule="auto"/>
        <w:contextualSpacing w:val="0"/>
      </w:pPr>
      <w:r>
        <w:t xml:space="preserve">În următorul pas, copiii vor observa ce se întâmplă când ducem mâna la gură atunci când strănutăm, respectiv cum microbii rămân pe mână și se răspândesc pe orice obiect atins. Un elev din fiecare grup trebuie să fie „persoana care strănută”, în timp ce al doilea elev trebuie să țină mâna uriașă sau mâna cu mănușa la o distanță de aproximativ 2-5 cm de sticla pulverizatoare. Elevii vor trebui să completeze atât rezultatele prognozate, cât și cele propriu-zise pe fișa lor de rezultate. </w:t>
      </w:r>
    </w:p>
    <w:p w14:paraId="24C79B0A" w14:textId="77777777" w:rsidR="00C57BEC" w:rsidRDefault="00C57BEC" w:rsidP="00AE7D53">
      <w:pPr>
        <w:pStyle w:val="a3"/>
        <w:numPr>
          <w:ilvl w:val="0"/>
          <w:numId w:val="78"/>
        </w:numPr>
        <w:spacing w:before="240" w:after="120" w:line="240" w:lineRule="auto"/>
        <w:contextualSpacing w:val="0"/>
      </w:pPr>
      <w:r>
        <w:t xml:space="preserve">La final, ne propunem să observăm ce se întâmplă când ne acoperim gura cu un șervețel atunci când strănutăm. Cereți-i unui elev diferit din fiecare grup să fie „persoana care strănută” și unui alt elev să țină șervețelul direct în fața duzei sticlei pulverizatoare. Elevii din grup trebuie </w:t>
      </w:r>
      <w:r>
        <w:lastRenderedPageBreak/>
        <w:t>să completeze atât rezultatele prognozate, cât și cele efective în SW1 și să deseneze un grafic pe baza rezultatelor.</w:t>
      </w:r>
    </w:p>
    <w:p w14:paraId="18939538" w14:textId="77777777" w:rsidR="00C57BEC" w:rsidRDefault="00C57BEC" w:rsidP="00C57BEC">
      <w:pPr>
        <w:pStyle w:val="a3"/>
        <w:ind w:left="360"/>
      </w:pPr>
    </w:p>
    <w:p w14:paraId="70D03CDD" w14:textId="77777777" w:rsidR="00C57BEC" w:rsidRDefault="00C57BEC" w:rsidP="002F6126">
      <w:pPr>
        <w:pStyle w:val="3"/>
      </w:pPr>
      <w:r>
        <w:t>Activitate opțională: Supermucusul lipicios</w:t>
      </w:r>
    </w:p>
    <w:p w14:paraId="7FBBDAF9" w14:textId="77777777" w:rsidR="00C57BEC" w:rsidRDefault="00C57BEC" w:rsidP="00C57BEC">
      <w:pPr>
        <w:spacing w:before="240"/>
      </w:pPr>
      <w:r>
        <w:t>Activitatea Superstrănuturile demonstrează cum microbi minusculi se pot răspândi foarte departe atunci când strănutăm. Pentru a extinde acest experiment, este posibil să doriți să le arătați elevilor și cum sunt expulzate picături mari de secreție și mucus în timpul unui strănut. Știați că organismul uman produce 1-1,5 litri de mucus în fiecare zi? Cantitatea poate fi mai mare atunci când avem o infecție respiratorie. Pentru ca elevii să învețe mai multe despre mucus și a încuraja discuția despre microbii din mucus, puteți crea propriul mucus urmând rețeta din Supermucusul lipicios (SH1). Alternativ, puteți folosi jeleul. Elevii vor putea simți textura acestuia și se vor putea juca cu mucusul. Explicați elevilor că mucusul lipicios este mai greu decât microbii minusculi și că acesta nu va călători atât de departe pe culoar.</w:t>
      </w:r>
    </w:p>
    <w:p w14:paraId="64CC89DA" w14:textId="77777777" w:rsidR="00C57BEC" w:rsidRPr="00EB74E7" w:rsidRDefault="00C57BEC" w:rsidP="00C57BEC"/>
    <w:p w14:paraId="15D152BB" w14:textId="0614250D" w:rsidR="00C57BEC" w:rsidRPr="00EB74E7" w:rsidRDefault="00C57BEC" w:rsidP="00C57BEC">
      <w:pPr>
        <w:pStyle w:val="2"/>
      </w:pPr>
      <w:r>
        <w:t>Discuție</w:t>
      </w:r>
      <w:r>
        <w:tab/>
      </w:r>
    </w:p>
    <w:p w14:paraId="1A5F7DF1" w14:textId="77777777" w:rsidR="00C57BEC" w:rsidRDefault="00C57BEC" w:rsidP="00C57BEC">
      <w:pPr>
        <w:autoSpaceDE w:val="0"/>
        <w:autoSpaceDN w:val="0"/>
        <w:adjustRightInd w:val="0"/>
      </w:pPr>
      <w:r>
        <w:t>Discutați cu elevii concluziile experimentului. Cereți-le să se uite la mână sau la mănușă și să observe că „microbii” pulverizați mai sunt pe aceasta.</w:t>
      </w:r>
    </w:p>
    <w:p w14:paraId="5C6F4E41" w14:textId="77777777" w:rsidR="00C57BEC" w:rsidRDefault="00C57BEC" w:rsidP="00C57BEC">
      <w:pPr>
        <w:autoSpaceDE w:val="0"/>
        <w:autoSpaceDN w:val="0"/>
        <w:adjustRightInd w:val="0"/>
      </w:pPr>
    </w:p>
    <w:p w14:paraId="351A0D4C" w14:textId="77777777" w:rsidR="00C57BEC" w:rsidRDefault="00C57BEC" w:rsidP="00C57BEC">
      <w:pPr>
        <w:autoSpaceDE w:val="0"/>
        <w:autoSpaceDN w:val="0"/>
        <w:adjustRightInd w:val="0"/>
      </w:pPr>
      <w:r>
        <w:t>Discutați cu elevii de ce ar fi mai bine să strănutăm în pliul cotului sau în mânecă, dacă nu avem la îndemână un șervețel.</w:t>
      </w:r>
    </w:p>
    <w:p w14:paraId="437CF5D9" w14:textId="77777777" w:rsidR="00C57BEC" w:rsidRDefault="00C57BEC" w:rsidP="00C57BEC">
      <w:pPr>
        <w:autoSpaceDE w:val="0"/>
        <w:autoSpaceDN w:val="0"/>
        <w:adjustRightInd w:val="0"/>
      </w:pPr>
    </w:p>
    <w:p w14:paraId="2BF06C7C" w14:textId="77777777" w:rsidR="00C57BEC" w:rsidRDefault="00C57BEC" w:rsidP="00C57BEC">
      <w:pPr>
        <w:autoSpaceDE w:val="0"/>
        <w:autoSpaceDN w:val="0"/>
        <w:adjustRightInd w:val="0"/>
      </w:pPr>
      <w:r>
        <w:t>Arătați-le că atunci când pun mâna acoperită cu particulele pulverizate pe hârtie, microbii se transferă pe aceasta. Explicați-le că strănutatul în mână poate răspândi microbii pe lucrurile pe care le atingem, deci este mai bine să strănutăm în șervețel și apoi să-l aruncăm și să ne spălăm pe mâini sau să folosim un dezinfectant de mâini cât mai repede posibil sau să strănutăm în mânecă/pliul cotului, dacă nu avem un șervețel.</w:t>
      </w:r>
    </w:p>
    <w:p w14:paraId="417EA50B" w14:textId="77777777" w:rsidR="00C57BEC" w:rsidRDefault="00C57BEC" w:rsidP="00C57BEC">
      <w:pPr>
        <w:autoSpaceDE w:val="0"/>
        <w:autoSpaceDN w:val="0"/>
        <w:adjustRightInd w:val="0"/>
      </w:pPr>
    </w:p>
    <w:p w14:paraId="328E623A" w14:textId="77777777" w:rsidR="00C57BEC" w:rsidRDefault="00C57BEC" w:rsidP="00C57BEC">
      <w:pPr>
        <w:autoSpaceDE w:val="0"/>
        <w:autoSpaceDN w:val="0"/>
        <w:adjustRightInd w:val="0"/>
      </w:pPr>
      <w:r>
        <w:t>După cum s-a putut observa din activitate, microbii mai pot încă să treacă de la o persoană la alta prin atingere, dacă ne acoperim gura cu mâna atunci când tușim sau strănutăm. Cele mai recente ghiduri recomandă să strănutăm sau să tușim în pliul cotului deoarece este mai puțin probabil să transmitem microbii dăunători altor persoane procedând astfel.</w:t>
      </w:r>
    </w:p>
    <w:p w14:paraId="1B5B0CA3" w14:textId="77777777" w:rsidR="00C57BEC" w:rsidRDefault="00C57BEC" w:rsidP="00C57BEC">
      <w:pPr>
        <w:autoSpaceDE w:val="0"/>
        <w:autoSpaceDN w:val="0"/>
        <w:adjustRightInd w:val="0"/>
      </w:pPr>
    </w:p>
    <w:p w14:paraId="0F007A39" w14:textId="77777777" w:rsidR="00C57BEC" w:rsidRDefault="00C57BEC" w:rsidP="00C57BEC">
      <w:pPr>
        <w:autoSpaceDE w:val="0"/>
        <w:autoSpaceDN w:val="0"/>
        <w:adjustRightInd w:val="0"/>
      </w:pPr>
      <w:r>
        <w:t>Dacă este necesară purtarea unei măști, puteți discuta cu elevii de ce trebuie să purtăm o mască atunci când izbucnește un focar de infecție respiratorie.</w:t>
      </w:r>
    </w:p>
    <w:p w14:paraId="205D883E" w14:textId="3C2548F1" w:rsidR="00C57BEC" w:rsidRDefault="00C57BEC" w:rsidP="00C57BEC">
      <w:pPr>
        <w:autoSpaceDE w:val="0"/>
        <w:autoSpaceDN w:val="0"/>
        <w:adjustRightInd w:val="0"/>
        <w:rPr>
          <w:i/>
          <w:iCs/>
        </w:rPr>
      </w:pPr>
    </w:p>
    <w:p w14:paraId="7D6C2707" w14:textId="77777777" w:rsidR="000234B8" w:rsidRPr="004863AC" w:rsidRDefault="000234B8" w:rsidP="00C57BEC">
      <w:pPr>
        <w:autoSpaceDE w:val="0"/>
        <w:autoSpaceDN w:val="0"/>
        <w:adjustRightInd w:val="0"/>
        <w:rPr>
          <w:i/>
          <w:iCs/>
        </w:rPr>
      </w:pPr>
    </w:p>
    <w:p w14:paraId="3F407A74" w14:textId="777C127A" w:rsidR="00C57BEC" w:rsidRPr="00EB74E7" w:rsidRDefault="00C57BEC" w:rsidP="00C57BEC">
      <w:pPr>
        <w:pStyle w:val="2"/>
      </w:pPr>
      <w:r>
        <w:t xml:space="preserve">Activități suplimentare </w:t>
      </w:r>
    </w:p>
    <w:p w14:paraId="27A69C5E" w14:textId="77777777" w:rsidR="00C57BEC" w:rsidRPr="00AC0F34" w:rsidRDefault="00C57BEC" w:rsidP="002F6126">
      <w:pPr>
        <w:pStyle w:val="3"/>
      </w:pPr>
      <w:r>
        <w:t>Igiena mâinilor – design de afiș</w:t>
      </w:r>
    </w:p>
    <w:p w14:paraId="3DC98F06" w14:textId="77777777" w:rsidR="00C57BEC" w:rsidRDefault="00C57BEC" w:rsidP="00C57BEC">
      <w:pPr>
        <w:spacing w:before="120"/>
        <w:jc w:val="both"/>
      </w:pPr>
      <w:r>
        <w:t xml:space="preserve">Cereți elevilor să creeze un afiș care să conțină mesaje pentru o bună igienă respiratorie, precum „Prinde-l, aruncă-l, omoară-l!” sau „Acoperiți strănutul, aruncați șervețelele și spălați-vă în mod </w:t>
      </w:r>
      <w:r>
        <w:lastRenderedPageBreak/>
        <w:t>regulat pe mâini”. Această activitate poate fi combinată cu exercițiul de fixare a cunoștințelor de la sfârșitul lecției.</w:t>
      </w:r>
    </w:p>
    <w:p w14:paraId="7880C0F4" w14:textId="77777777" w:rsidR="00C57BEC" w:rsidRDefault="00C57BEC" w:rsidP="00C57BEC">
      <w:pPr>
        <w:spacing w:before="120"/>
        <w:jc w:val="both"/>
      </w:pPr>
    </w:p>
    <w:p w14:paraId="7E77406E" w14:textId="77777777" w:rsidR="00C57BEC" w:rsidRDefault="00C57BEC" w:rsidP="002F6126">
      <w:pPr>
        <w:pStyle w:val="3"/>
      </w:pPr>
      <w:r>
        <w:t xml:space="preserve">Test igiena respiratorie </w:t>
      </w:r>
    </w:p>
    <w:p w14:paraId="3FEFBC77" w14:textId="77777777" w:rsidR="00C57BEC" w:rsidRDefault="00C57BEC" w:rsidP="00C57BEC">
      <w:pPr>
        <w:spacing w:before="120"/>
        <w:jc w:val="both"/>
      </w:pPr>
      <w:r>
        <w:t>SW2 cuprinde un test amuzant de fixare a cunoștințelor. Împărțiți elevii în grupuri de câte 3 sau 4 copii și înmânați fiecărei echipe câte o fișă cu testul. Va câștiga echipa cu cele mai multe puncte. Răspunsurile sunt disponibile pe site-ul web e-Bug.</w:t>
      </w:r>
    </w:p>
    <w:p w14:paraId="6B1DE87C" w14:textId="77777777" w:rsidR="00C57BEC" w:rsidRDefault="00C57BEC" w:rsidP="00C57BEC">
      <w:pPr>
        <w:spacing w:before="120"/>
        <w:jc w:val="both"/>
      </w:pPr>
    </w:p>
    <w:p w14:paraId="756CD348" w14:textId="77777777" w:rsidR="00C57BEC" w:rsidRDefault="00C57BEC" w:rsidP="002F6126">
      <w:pPr>
        <w:pStyle w:val="3"/>
      </w:pPr>
      <w:r>
        <w:t>Completați spațiile goale</w:t>
      </w:r>
    </w:p>
    <w:p w14:paraId="6AF26345" w14:textId="77777777" w:rsidR="00C57BEC" w:rsidRDefault="00C57BEC" w:rsidP="00C57BEC">
      <w:pPr>
        <w:spacing w:before="120"/>
        <w:jc w:val="both"/>
      </w:pPr>
      <w:r>
        <w:t>Înmânați elevilor SW3 și cereți elevilor să completeze spațiile goale cu cuvintele corecte indicate. Elevii pot realiza această activitate în mod individual în clasă sau ca temă de casă.</w:t>
      </w:r>
    </w:p>
    <w:p w14:paraId="6FD7407B" w14:textId="77777777" w:rsidR="00C57BEC" w:rsidRDefault="00C57BEC" w:rsidP="00C57BEC">
      <w:pPr>
        <w:spacing w:before="120"/>
        <w:jc w:val="both"/>
      </w:pPr>
    </w:p>
    <w:p w14:paraId="2FD1969C" w14:textId="6DDDC868" w:rsidR="00C57BEC" w:rsidRPr="004863AC" w:rsidRDefault="00C57BEC" w:rsidP="00C57BEC">
      <w:pPr>
        <w:pStyle w:val="2"/>
        <w:rPr>
          <w:rStyle w:val="20"/>
        </w:rPr>
      </w:pPr>
      <w:r>
        <w:t>Fixarea cunoștințelor</w:t>
      </w:r>
    </w:p>
    <w:p w14:paraId="168BB61E" w14:textId="77777777" w:rsidR="00C57BEC" w:rsidRDefault="00C57BEC" w:rsidP="00C57BEC">
      <w:r>
        <w:t xml:space="preserve">La finalul lecției, cereți clasei să creeze niște reguli simple sau mesaje prin care să reducă răspândirea tusei, răcelilor și a gripei în școala lor, de exemplu: </w:t>
      </w:r>
    </w:p>
    <w:p w14:paraId="08D64F67" w14:textId="77777777" w:rsidR="00C57BEC" w:rsidRDefault="00C57BEC" w:rsidP="00C57BEC"/>
    <w:p w14:paraId="20B0E63B" w14:textId="77777777" w:rsidR="00C57BEC" w:rsidRDefault="00C57BEC" w:rsidP="00AE7D53">
      <w:pPr>
        <w:pStyle w:val="a3"/>
        <w:numPr>
          <w:ilvl w:val="0"/>
          <w:numId w:val="74"/>
        </w:numPr>
        <w:spacing w:after="120" w:line="240" w:lineRule="auto"/>
        <w:ind w:left="720"/>
        <w:contextualSpacing w:val="0"/>
      </w:pPr>
      <w:r>
        <w:t>Tusea și strănuturile răspândesc boli.</w:t>
      </w:r>
    </w:p>
    <w:p w14:paraId="3D7D27AC" w14:textId="77777777" w:rsidR="00C57BEC" w:rsidRDefault="00C57BEC" w:rsidP="00AE7D53">
      <w:pPr>
        <w:pStyle w:val="a3"/>
        <w:numPr>
          <w:ilvl w:val="0"/>
          <w:numId w:val="74"/>
        </w:numPr>
        <w:spacing w:after="120" w:line="240" w:lineRule="auto"/>
        <w:ind w:left="720"/>
        <w:contextualSpacing w:val="0"/>
      </w:pPr>
      <w:r>
        <w:t>Prinde-l, aruncă-l, omoară-l!</w:t>
      </w:r>
    </w:p>
    <w:p w14:paraId="0567BAD8" w14:textId="77777777" w:rsidR="00C57BEC" w:rsidRDefault="00C57BEC" w:rsidP="00AE7D53">
      <w:pPr>
        <w:pStyle w:val="a3"/>
        <w:numPr>
          <w:ilvl w:val="0"/>
          <w:numId w:val="74"/>
        </w:numPr>
        <w:spacing w:after="120" w:line="240" w:lineRule="auto"/>
        <w:ind w:left="720"/>
        <w:contextualSpacing w:val="0"/>
      </w:pPr>
      <w:r>
        <w:t>Acoperiți tusea și strănutul cu un șervețel sau tușiți/strănutați în pliul cotului (nu în mână).</w:t>
      </w:r>
    </w:p>
    <w:p w14:paraId="0CA79BCC" w14:textId="5E03E5D0" w:rsidR="00CB467B" w:rsidRDefault="00C57BEC" w:rsidP="00CB467B">
      <w:pPr>
        <w:pStyle w:val="a3"/>
        <w:numPr>
          <w:ilvl w:val="0"/>
          <w:numId w:val="74"/>
        </w:numPr>
        <w:spacing w:after="120" w:line="240" w:lineRule="auto"/>
        <w:ind w:left="720"/>
        <w:contextualSpacing w:val="0"/>
      </w:pPr>
      <w:r>
        <w:t>Spălați mâinile după ce tușiți sau strănutați sau folosiți dezinfectantul de mâini.</w:t>
      </w:r>
    </w:p>
    <w:p w14:paraId="56943B46" w14:textId="77777777" w:rsidR="00CB467B" w:rsidRDefault="00CB467B">
      <w:r>
        <w:br w:type="page"/>
      </w:r>
    </w:p>
    <w:bookmarkStart w:id="19" w:name="_Hlk112319947"/>
    <w:p w14:paraId="55D43BF8" w14:textId="174AB6CA" w:rsidR="00C57BEC" w:rsidRDefault="0083334A" w:rsidP="00C57BEC">
      <w:pPr>
        <w:pStyle w:val="a3"/>
      </w:pPr>
      <w:r>
        <w:rPr>
          <w:noProof/>
        </w:rPr>
        <w:lastRenderedPageBreak/>
        <mc:AlternateContent>
          <mc:Choice Requires="wpg">
            <w:drawing>
              <wp:anchor distT="0" distB="0" distL="114300" distR="114300" simplePos="0" relativeHeight="251831296" behindDoc="0" locked="0" layoutInCell="1" allowOverlap="1" wp14:anchorId="5FD407FE" wp14:editId="1DE6D303">
                <wp:simplePos x="0" y="0"/>
                <wp:positionH relativeFrom="column">
                  <wp:posOffset>5845084</wp:posOffset>
                </wp:positionH>
                <wp:positionV relativeFrom="paragraph">
                  <wp:posOffset>156391</wp:posOffset>
                </wp:positionV>
                <wp:extent cx="563212" cy="563212"/>
                <wp:effectExtent l="19050" t="19050" r="27940" b="27940"/>
                <wp:wrapNone/>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xmlns:oel="http://schemas.microsoft.com/office/2019/extlst">
            <w:pict>
              <v:group w14:anchorId="24220597" id="Group 2858" o:spid="_x0000_s1026" alt="&quot;&quot;" style="position:absolute;margin-left:460.25pt;margin-top:12.3pt;width:44.35pt;height:44.35pt;z-index:25183129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53" o:title=""/>
                </v:shape>
              </v:group>
            </w:pict>
          </mc:Fallback>
        </mc:AlternateContent>
      </w:r>
      <w:r>
        <w:rPr>
          <w:noProof/>
        </w:rPr>
        <mc:AlternateContent>
          <mc:Choice Requires="wps">
            <w:drawing>
              <wp:inline distT="0" distB="0" distL="0" distR="0" wp14:anchorId="130CF2E6" wp14:editId="3B39DC41">
                <wp:extent cx="2308860"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2308860" cy="382270"/>
                        </a:xfrm>
                        <a:prstGeom prst="rect">
                          <a:avLst/>
                        </a:prstGeom>
                        <a:noFill/>
                      </wps:spPr>
                      <wps:txbx>
                        <w:txbxContent>
                          <w:p w14:paraId="7186A4F8" w14:textId="77777777" w:rsidR="00BA68D4" w:rsidRDefault="00BA68D4" w:rsidP="002F6126">
                            <w:pPr>
                              <w:pStyle w:val="2"/>
                            </w:pPr>
                            <w:r>
                              <w:t>SH1: Activitatea supermucusul lipicios</w:t>
                            </w:r>
                          </w:p>
                        </w:txbxContent>
                      </wps:txbx>
                      <wps:bodyPr wrap="none" rtlCol="0">
                        <a:spAutoFit/>
                      </wps:bodyPr>
                    </wps:wsp>
                  </a:graphicData>
                </a:graphic>
              </wp:inline>
            </w:drawing>
          </mc:Choice>
          <mc:Fallback xmlns:oel="http://schemas.microsoft.com/office/2019/extlst">
            <w:pict>
              <v:shape w14:anchorId="130CF2E6" id="_x0000_s1353" type="#_x0000_t202" alt="SH1 - Super Slimy Snot Activity&#10;" style="width:181.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" filled="f" stroked="f">
                <v:textbox style="mso-fit-shape-to-text:t">
                  <w:txbxContent>
                    <w:p w14:paraId="7186A4F8" w14:textId="77777777" w:rsidR="00BA68D4" w:rsidRDefault="00BA68D4" w:rsidP="002F6126">
                      <w:pPr>
                        <w:pStyle w:val="Heading2"/>
                      </w:pPr>
                      <w:r>
                        <w:t>SH1: Activitatea supermucusul lipicios</w:t>
                      </w:r>
                    </w:p>
                  </w:txbxContent>
                </v:textbox>
                <w10:anchorlock/>
              </v:shape>
            </w:pict>
          </mc:Fallback>
        </mc:AlternateContent>
      </w:r>
    </w:p>
    <w:p w14:paraId="4A0D7FD2" w14:textId="15FE57AC" w:rsidR="00C57BEC" w:rsidRDefault="00BF7388" w:rsidP="00C57BEC">
      <w:pPr>
        <w:pStyle w:val="a3"/>
      </w:pPr>
      <w:r>
        <w:rPr>
          <w:noProof/>
        </w:rPr>
        <mc:AlternateContent>
          <mc:Choice Requires="wps">
            <w:drawing>
              <wp:anchor distT="0" distB="0" distL="114300" distR="114300" simplePos="0" relativeHeight="251830272" behindDoc="0" locked="0" layoutInCell="1" allowOverlap="1" wp14:anchorId="1E22EA77" wp14:editId="35C36C00">
                <wp:simplePos x="0" y="0"/>
                <wp:positionH relativeFrom="column">
                  <wp:posOffset>194854</wp:posOffset>
                </wp:positionH>
                <wp:positionV relativeFrom="paragraph">
                  <wp:posOffset>14404</wp:posOffset>
                </wp:positionV>
                <wp:extent cx="6080452" cy="8848724"/>
                <wp:effectExtent l="38100" t="38100" r="34925" b="29210"/>
                <wp:wrapNone/>
                <wp:docPr id="3215"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B5653A9" id="Rectangle: Rounded Corners 3215" o:spid="_x0000_s1026" alt="&quot;&quot;" style="position:absolute;margin-left:15.35pt;margin-top:1.15pt;width:478.8pt;height:696.75pt;z-index:25183027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" filled="f" strokecolor="#117e62" strokeweight="6pt">
                <v:stroke joinstyle="bevel" endcap="square"/>
              </v:roundrect>
            </w:pict>
          </mc:Fallback>
        </mc:AlternateContent>
      </w:r>
      <w:r>
        <w:rPr>
          <w:noProof/>
        </w:rPr>
        <mc:AlternateContent>
          <mc:Choice Requires="wps">
            <w:drawing>
              <wp:inline distT="0" distB="0" distL="0" distR="0" wp14:anchorId="59762179" wp14:editId="2513134B">
                <wp:extent cx="5481320" cy="862148"/>
                <wp:effectExtent l="0" t="0" r="0" b="0"/>
                <wp:docPr id="3219" name="TextBox 2" descr="Super Slimy Snot&#10;"/>
                <wp:cNvGraphicFramePr/>
                <a:graphic xmlns:a="http://schemas.openxmlformats.org/drawingml/2006/main">
                  <a:graphicData uri="http://schemas.microsoft.com/office/word/2010/wordprocessingShape">
                    <wps:wsp>
                      <wps:cNvSpPr txBox="1"/>
                      <wps:spPr>
                        <a:xfrm>
                          <a:off x="0" y="0"/>
                          <a:ext cx="5481320" cy="862148"/>
                        </a:xfrm>
                        <a:prstGeom prst="rect">
                          <a:avLst/>
                        </a:prstGeom>
                        <a:noFill/>
                      </wps:spPr>
                      <wps:txbx>
                        <w:txbxContent>
                          <w:p w14:paraId="539D6F3A" w14:textId="77777777" w:rsidR="00BA68D4" w:rsidRPr="002F6126" w:rsidRDefault="00BA68D4" w:rsidP="002F6126">
                            <w:pPr>
                              <w:pStyle w:val="3"/>
                              <w:rPr>
                                <w:sz w:val="72"/>
                                <w:szCs w:val="56"/>
                              </w:rPr>
                            </w:pPr>
                            <w:r>
                              <w:rPr>
                                <w:sz w:val="72"/>
                              </w:rPr>
                              <w:t>Supermucusul lipicios</w:t>
                            </w:r>
                          </w:p>
                        </w:txbxContent>
                      </wps:txbx>
                      <wps:bodyPr wrap="none" rtlCol="0">
                        <a:noAutofit/>
                      </wps:bodyPr>
                    </wps:wsp>
                  </a:graphicData>
                </a:graphic>
              </wp:inline>
            </w:drawing>
          </mc:Choice>
          <mc:Fallback xmlns:oel="http://schemas.microsoft.com/office/2019/extlst">
            <w:pict>
              <v:shape w14:anchorId="59762179" id="_x0000_s1354" type="#_x0000_t202" alt="Super Slimy Snot&#10;" style="width:431.6pt;height:67.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" filled="f" stroked="f">
                <v:textbox>
                  <w:txbxContent>
                    <w:p w14:paraId="539D6F3A" w14:textId="77777777" w:rsidR="00BA68D4" w:rsidRPr="002F6126" w:rsidRDefault="00BA68D4" w:rsidP="002F6126">
                      <w:pPr>
                        <w:pStyle w:val="Heading3"/>
                        <w:rPr>
                          <w:sz w:val="72"/>
                          <w:szCs w:val="56"/>
                        </w:rPr>
                      </w:pPr>
                      <w:r>
                        <w:rPr>
                          <w:sz w:val="72"/>
                        </w:rPr>
                        <w:t>Supermucusul lipicios</w:t>
                      </w:r>
                    </w:p>
                  </w:txbxContent>
                </v:textbox>
                <w10:anchorlock/>
              </v:shape>
            </w:pict>
          </mc:Fallback>
        </mc:AlternateContent>
      </w:r>
    </w:p>
    <w:p w14:paraId="2FFE175E" w14:textId="554F45B8" w:rsidR="00C57BEC" w:rsidRDefault="00BF7388" w:rsidP="00C57BEC">
      <w:pPr>
        <w:pStyle w:val="a3"/>
      </w:pPr>
      <w:r>
        <w:rPr>
          <w:noProof/>
        </w:rPr>
        <mc:AlternateContent>
          <mc:Choice Requires="wps">
            <w:drawing>
              <wp:inline distT="0" distB="0" distL="0" distR="0" wp14:anchorId="5D327763" wp14:editId="67D7EF2C">
                <wp:extent cx="1631315" cy="760095"/>
                <wp:effectExtent l="0" t="0" r="0" b="0"/>
                <wp:docPr id="3220" name="TextBox 3" descr="Activity"/>
                <wp:cNvGraphicFramePr/>
                <a:graphic xmlns:a="http://schemas.openxmlformats.org/drawingml/2006/main">
                  <a:graphicData uri="http://schemas.microsoft.com/office/word/2010/wordprocessingShape">
                    <wps:wsp>
                      <wps:cNvSpPr txBox="1"/>
                      <wps:spPr>
                        <a:xfrm>
                          <a:off x="0" y="0"/>
                          <a:ext cx="1631315" cy="760095"/>
                        </a:xfrm>
                        <a:prstGeom prst="rect">
                          <a:avLst/>
                        </a:prstGeom>
                        <a:noFill/>
                      </wps:spPr>
                      <wps:txbx>
                        <w:txbxContent>
                          <w:p w14:paraId="56BAA911" w14:textId="77777777" w:rsidR="00BA68D4" w:rsidRDefault="00BA68D4" w:rsidP="00C57BEC">
                            <w:r>
                              <w:rPr>
                                <w:color w:val="000000" w:themeColor="text1"/>
                                <w:sz w:val="72"/>
                              </w:rPr>
                              <w:t>Activitate</w:t>
                            </w:r>
                          </w:p>
                        </w:txbxContent>
                      </wps:txbx>
                      <wps:bodyPr wrap="none" rtlCol="0">
                        <a:spAutoFit/>
                      </wps:bodyPr>
                    </wps:wsp>
                  </a:graphicData>
                </a:graphic>
              </wp:inline>
            </w:drawing>
          </mc:Choice>
          <mc:Fallback xmlns:oel="http://schemas.microsoft.com/office/2019/extlst">
            <w:pict>
              <v:shape w14:anchorId="5D327763" id="_x0000_s1355" type="#_x0000_t202" alt="Activity" style="width:128.4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" filled="f" stroked="f">
                <v:textbox style="mso-fit-shape-to-text:t">
                  <w:txbxContent>
                    <w:p w14:paraId="56BAA911" w14:textId="77777777" w:rsidR="00BA68D4" w:rsidRDefault="00BA68D4" w:rsidP="00C57BEC">
                      <w:r>
                        <w:rPr>
                          <w:color w:val="000000" w:themeColor="text1"/>
                          <w:sz w:val="72"/>
                        </w:rPr>
                        <w:t>Activitate</w:t>
                      </w:r>
                    </w:p>
                  </w:txbxContent>
                </v:textbox>
                <w10:anchorlock/>
              </v:shape>
            </w:pict>
          </mc:Fallback>
        </mc:AlternateContent>
      </w:r>
    </w:p>
    <w:p w14:paraId="1ACA87D1" w14:textId="617AC44D" w:rsidR="00C57BEC" w:rsidRDefault="00BF7388" w:rsidP="00C57BEC">
      <w:pPr>
        <w:pStyle w:val="a3"/>
      </w:pPr>
      <w:r>
        <w:rPr>
          <w:noProof/>
        </w:rPr>
        <mc:AlternateContent>
          <mc:Choice Requires="wps">
            <w:drawing>
              <wp:inline distT="0" distB="0" distL="0" distR="0" wp14:anchorId="3DC9A214" wp14:editId="61FF5D66">
                <wp:extent cx="2001520" cy="339634"/>
                <wp:effectExtent l="0" t="0" r="0" b="0"/>
                <wp:docPr id="3221" name="TextBox 19" descr="Make your own snot&#10;"/>
                <wp:cNvGraphicFramePr/>
                <a:graphic xmlns:a="http://schemas.openxmlformats.org/drawingml/2006/main">
                  <a:graphicData uri="http://schemas.microsoft.com/office/word/2010/wordprocessingShape">
                    <wps:wsp>
                      <wps:cNvSpPr txBox="1"/>
                      <wps:spPr>
                        <a:xfrm>
                          <a:off x="0" y="0"/>
                          <a:ext cx="2001520" cy="339634"/>
                        </a:xfrm>
                        <a:prstGeom prst="rect">
                          <a:avLst/>
                        </a:prstGeom>
                        <a:noFill/>
                      </wps:spPr>
                      <wps:txbx>
                        <w:txbxContent>
                          <w:p w14:paraId="37B58346" w14:textId="77777777" w:rsidR="00BA68D4" w:rsidRDefault="00BA68D4" w:rsidP="00C57BEC">
                            <w:r>
                              <w:rPr>
                                <w:color w:val="000000" w:themeColor="text1"/>
                                <w:sz w:val="32"/>
                              </w:rPr>
                              <w:t>Creați propriul mucus!</w:t>
                            </w:r>
                          </w:p>
                        </w:txbxContent>
                      </wps:txbx>
                      <wps:bodyPr wrap="none" rtlCol="0">
                        <a:noAutofit/>
                      </wps:bodyPr>
                    </wps:wsp>
                  </a:graphicData>
                </a:graphic>
              </wp:inline>
            </w:drawing>
          </mc:Choice>
          <mc:Fallback xmlns:oel="http://schemas.microsoft.com/office/2019/extlst">
            <w:pict>
              <v:shape w14:anchorId="3DC9A214" id="TextBox 19" o:spid="_x0000_s1356" type="#_x0000_t202" alt="Make your own snot&#10;" style="width:157.6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" filled="f" stroked="f">
                <v:textbox>
                  <w:txbxContent>
                    <w:p w14:paraId="37B58346" w14:textId="77777777" w:rsidR="00BA68D4" w:rsidRDefault="00BA68D4" w:rsidP="00C57BEC">
                      <w:r>
                        <w:rPr>
                          <w:color w:val="000000" w:themeColor="text1"/>
                          <w:sz w:val="32"/>
                        </w:rPr>
                        <w:t>Creați propriul mucus!</w:t>
                      </w:r>
                    </w:p>
                  </w:txbxContent>
                </v:textbox>
                <w10:anchorlock/>
              </v:shape>
            </w:pict>
          </mc:Fallback>
        </mc:AlternateContent>
      </w:r>
    </w:p>
    <w:p w14:paraId="66C913B2" w14:textId="0A02645A" w:rsidR="00C57BEC" w:rsidRDefault="00BF7388" w:rsidP="001D5E60">
      <w:pPr>
        <w:pStyle w:val="a3"/>
      </w:pPr>
      <w:r>
        <w:rPr>
          <w:noProof/>
        </w:rPr>
        <mc:AlternateContent>
          <mc:Choice Requires="wps">
            <w:drawing>
              <wp:inline distT="0" distB="0" distL="0" distR="0" wp14:anchorId="370D9FEF" wp14:editId="094E358B">
                <wp:extent cx="6197600" cy="837353"/>
                <wp:effectExtent l="0" t="0" r="0" b="0"/>
                <wp:docPr id="3222" name="TextBox 21" descr="Sticky, slimy snot in our noses traps microbes. This helps to stop back&#10;microbes getting into out bodies and making us poorly. Ask an adult to&#10;help you make your own snot using the recipe below.&#10;"/>
                <wp:cNvGraphicFramePr/>
                <a:graphic xmlns:a="http://schemas.openxmlformats.org/drawingml/2006/main">
                  <a:graphicData uri="http://schemas.microsoft.com/office/word/2010/wordprocessingShape">
                    <wps:wsp>
                      <wps:cNvSpPr txBox="1"/>
                      <wps:spPr>
                        <a:xfrm>
                          <a:off x="0" y="0"/>
                          <a:ext cx="6197600" cy="837353"/>
                        </a:xfrm>
                        <a:prstGeom prst="rect">
                          <a:avLst/>
                        </a:prstGeom>
                        <a:noFill/>
                      </wps:spPr>
                      <wps:txbx>
                        <w:txbxContent>
                          <w:p w14:paraId="61A8ED6C" w14:textId="560026D6" w:rsidR="00BA68D4" w:rsidRPr="001D5E60" w:rsidRDefault="00BA68D4" w:rsidP="001D5E60">
                            <w:pPr>
                              <w:ind w:right="1391"/>
                              <w:rPr>
                                <w:sz w:val="22"/>
                                <w:szCs w:val="20"/>
                              </w:rPr>
                            </w:pPr>
                            <w:r w:rsidRPr="001D5E60">
                              <w:rPr>
                                <w:color w:val="000000" w:themeColor="text1"/>
                                <w:szCs w:val="20"/>
                              </w:rPr>
                              <w:t xml:space="preserve">Mucusul lipicios și cleios din nasul nostru prinde microbii. Astfel, acesta oprește microbii dăunători </w:t>
                            </w:r>
                            <w:r w:rsidR="001D5E60" w:rsidRPr="001D5E60">
                              <w:rPr>
                                <w:color w:val="000000" w:themeColor="text1"/>
                                <w:szCs w:val="20"/>
                              </w:rPr>
                              <w:t>să intre în corpul nostru și să-l facă să se simtă rău.</w:t>
                            </w:r>
                          </w:p>
                          <w:p w14:paraId="28A93F86" w14:textId="25383CB0" w:rsidR="00BA68D4" w:rsidRPr="001D5E60" w:rsidRDefault="00BA68D4" w:rsidP="00C57BEC">
                            <w:pPr>
                              <w:rPr>
                                <w:sz w:val="22"/>
                                <w:szCs w:val="20"/>
                              </w:rPr>
                            </w:pPr>
                            <w:r w:rsidRPr="001D5E60">
                              <w:rPr>
                                <w:color w:val="000000" w:themeColor="text1"/>
                                <w:szCs w:val="20"/>
                              </w:rPr>
                              <w:t>Rugați un adult să vă ajute</w:t>
                            </w:r>
                            <w:r w:rsidR="001D5E60" w:rsidRPr="001D5E60">
                              <w:rPr>
                                <w:color w:val="000000" w:themeColor="text1"/>
                                <w:szCs w:val="20"/>
                              </w:rPr>
                              <w:t xml:space="preserve"> să creați propriul mucus urmând rețeta de mai jos.</w:t>
                            </w:r>
                          </w:p>
                          <w:p w14:paraId="5EDECF29" w14:textId="77777777" w:rsidR="001D5E60" w:rsidRDefault="001D5E60"/>
                        </w:txbxContent>
                      </wps:txbx>
                      <wps:bodyPr wrap="none" rtlCol="0">
                        <a:noAutofit/>
                      </wps:bodyPr>
                    </wps:wsp>
                  </a:graphicData>
                </a:graphic>
              </wp:inline>
            </w:drawing>
          </mc:Choice>
          <mc:Fallback xmlns:oel="http://schemas.microsoft.com/office/2019/extlst">
            <w:pict>
              <v:shape w14:anchorId="370D9FEF" id="TextBox 21" o:spid="_x0000_s1357" type="#_x0000_t202" alt="Sticky, slimy snot in our noses traps microbes. This helps to stop back&#10;microbes getting into out bodies and making us poorly. Ask an adult to&#10;help you make your own snot using the recipe below.&#10;" style="width:488pt;height:6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" filled="f" stroked="f">
                <v:textbox>
                  <w:txbxContent>
                    <w:p w14:paraId="61A8ED6C" w14:textId="560026D6" w:rsidR="00BA68D4" w:rsidRPr="001D5E60" w:rsidRDefault="00BA68D4" w:rsidP="001D5E60">
                      <w:pPr>
                        <w:ind w:right="1391"/>
                        <w:rPr>
                          <w:sz w:val="22"/>
                          <w:szCs w:val="20"/>
                        </w:rPr>
                      </w:pPr>
                      <w:r w:rsidRPr="001D5E60">
                        <w:rPr>
                          <w:color w:val="000000" w:themeColor="text1"/>
                          <w:szCs w:val="20"/>
                        </w:rPr>
                        <w:t xml:space="preserve">Mucusul lipicios și cleios din nasul nostru prinde microbii. Astfel, acesta oprește microbii dăunători </w:t>
                      </w:r>
                      <w:r w:rsidR="001D5E60" w:rsidRPr="001D5E60">
                        <w:rPr>
                          <w:color w:val="000000" w:themeColor="text1"/>
                          <w:szCs w:val="20"/>
                        </w:rPr>
                        <w:t>să intre în corpul nostru și să-l facă să se simtă rău.</w:t>
                      </w:r>
                    </w:p>
                    <w:p w14:paraId="28A93F86" w14:textId="25383CB0" w:rsidR="00BA68D4" w:rsidRPr="001D5E60" w:rsidRDefault="00BA68D4" w:rsidP="00C57BEC">
                      <w:pPr>
                        <w:rPr>
                          <w:sz w:val="22"/>
                          <w:szCs w:val="20"/>
                        </w:rPr>
                      </w:pPr>
                      <w:r w:rsidRPr="001D5E60">
                        <w:rPr>
                          <w:color w:val="000000" w:themeColor="text1"/>
                          <w:szCs w:val="20"/>
                        </w:rPr>
                        <w:t>Rugați un adult să vă ajute</w:t>
                      </w:r>
                      <w:r w:rsidR="001D5E60" w:rsidRPr="001D5E60">
                        <w:rPr>
                          <w:color w:val="000000" w:themeColor="text1"/>
                          <w:szCs w:val="20"/>
                        </w:rPr>
                        <w:t xml:space="preserve"> să creați propriul mucus urmând rețeta de mai jos.</w:t>
                      </w:r>
                    </w:p>
                    <w:p w14:paraId="5EDECF29" w14:textId="77777777" w:rsidR="001D5E60" w:rsidRDefault="001D5E60"/>
                  </w:txbxContent>
                </v:textbox>
                <w10:anchorlock/>
              </v:shape>
            </w:pict>
          </mc:Fallback>
        </mc:AlternateContent>
      </w:r>
    </w:p>
    <w:p w14:paraId="53DD5940" w14:textId="36097012" w:rsidR="00C57BEC" w:rsidRDefault="00BF7388" w:rsidP="00C57BEC">
      <w:pPr>
        <w:pStyle w:val="a3"/>
      </w:pPr>
      <w:r>
        <w:rPr>
          <w:noProof/>
        </w:rPr>
        <mc:AlternateContent>
          <mc:Choice Requires="wps">
            <w:drawing>
              <wp:inline distT="0" distB="0" distL="0" distR="0" wp14:anchorId="6E68FC6F" wp14:editId="7FB609AD">
                <wp:extent cx="3549015" cy="445135"/>
                <wp:effectExtent l="0" t="0" r="0" b="0"/>
                <wp:docPr id="3223" name="TextBox 22" descr="To make you own snot, you will need:&#10;"/>
                <wp:cNvGraphicFramePr/>
                <a:graphic xmlns:a="http://schemas.openxmlformats.org/drawingml/2006/main">
                  <a:graphicData uri="http://schemas.microsoft.com/office/word/2010/wordprocessingShape">
                    <wps:wsp>
                      <wps:cNvSpPr txBox="1"/>
                      <wps:spPr>
                        <a:xfrm>
                          <a:off x="0" y="0"/>
                          <a:ext cx="3549015" cy="445135"/>
                        </a:xfrm>
                        <a:prstGeom prst="rect">
                          <a:avLst/>
                        </a:prstGeom>
                        <a:noFill/>
                      </wps:spPr>
                      <wps:txbx>
                        <w:txbxContent>
                          <w:p w14:paraId="4DE9DDCF" w14:textId="77777777" w:rsidR="00BA68D4" w:rsidRDefault="00BA68D4" w:rsidP="00C57BEC">
                            <w:r>
                              <w:rPr>
                                <w:color w:val="000000" w:themeColor="text1"/>
                                <w:sz w:val="32"/>
                              </w:rPr>
                              <w:t>Pentru a crea propriul mucus, aveți nevoie de:</w:t>
                            </w:r>
                          </w:p>
                        </w:txbxContent>
                      </wps:txbx>
                      <wps:bodyPr wrap="none" rtlCol="0">
                        <a:spAutoFit/>
                      </wps:bodyPr>
                    </wps:wsp>
                  </a:graphicData>
                </a:graphic>
              </wp:inline>
            </w:drawing>
          </mc:Choice>
          <mc:Fallback xmlns:oel="http://schemas.microsoft.com/office/2019/extlst">
            <w:pict>
              <v:shape w14:anchorId="6E68FC6F" id="TextBox 22" o:spid="_x0000_s1358" type="#_x0000_t202" alt="To make you own snot, you will need:&#10;" style="width:279.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" filled="f" stroked="f">
                <v:textbox style="mso-fit-shape-to-text:t">
                  <w:txbxContent>
                    <w:p w14:paraId="4DE9DDCF" w14:textId="77777777" w:rsidR="00BA68D4" w:rsidRDefault="00BA68D4" w:rsidP="00C57BEC">
                      <w:r>
                        <w:rPr>
                          <w:color w:val="000000" w:themeColor="text1"/>
                          <w:sz w:val="32"/>
                        </w:rPr>
                        <w:t>Pentru a crea propriul mucus, aveți nevoie de:</w:t>
                      </w:r>
                    </w:p>
                  </w:txbxContent>
                </v:textbox>
                <w10:anchorlock/>
              </v:shape>
            </w:pict>
          </mc:Fallback>
        </mc:AlternateContent>
      </w:r>
    </w:p>
    <w:p w14:paraId="6DB5C749" w14:textId="1B60A6C7" w:rsidR="00C57BEC" w:rsidRDefault="00963CFF" w:rsidP="00C57BEC">
      <w:pPr>
        <w:pStyle w:val="a3"/>
      </w:pPr>
      <w:r>
        <w:rPr>
          <w:noProof/>
        </w:rPr>
        <mc:AlternateContent>
          <mc:Choice Requires="wps">
            <w:drawing>
              <wp:inline distT="0" distB="0" distL="0" distR="0" wp14:anchorId="65EAEDB1" wp14:editId="059E2E3C">
                <wp:extent cx="3835400" cy="2429933"/>
                <wp:effectExtent l="0" t="0" r="12700" b="27940"/>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35400" cy="2429933"/>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00F0F" w14:textId="77777777" w:rsidR="00963CFF" w:rsidRPr="00963CFF" w:rsidRDefault="00963CFF" w:rsidP="00963CFF">
                            <w:pPr>
                              <w:rPr>
                                <w:color w:val="000000" w:themeColor="text1"/>
                              </w:rPr>
                            </w:pPr>
                            <w:r>
                              <w:rPr>
                                <w:color w:val="000000" w:themeColor="text1"/>
                              </w:rPr>
                              <w:t>Ingrediente:</w:t>
                            </w:r>
                          </w:p>
                          <w:p w14:paraId="196EAADD" w14:textId="77777777" w:rsidR="00963CFF" w:rsidRPr="00963CFF" w:rsidRDefault="00963CFF" w:rsidP="00963CFF">
                            <w:pPr>
                              <w:pStyle w:val="a3"/>
                              <w:numPr>
                                <w:ilvl w:val="0"/>
                                <w:numId w:val="148"/>
                              </w:numPr>
                              <w:rPr>
                                <w:color w:val="000000" w:themeColor="text1"/>
                              </w:rPr>
                            </w:pPr>
                            <w:r>
                              <w:rPr>
                                <w:color w:val="000000" w:themeColor="text1"/>
                              </w:rPr>
                              <w:t>Adeziv PVA</w:t>
                            </w:r>
                          </w:p>
                          <w:p w14:paraId="459D8FCA" w14:textId="77777777" w:rsidR="00963CFF" w:rsidRPr="00963CFF" w:rsidRDefault="00963CFF" w:rsidP="00963CFF">
                            <w:pPr>
                              <w:pStyle w:val="a3"/>
                              <w:numPr>
                                <w:ilvl w:val="0"/>
                                <w:numId w:val="148"/>
                              </w:numPr>
                              <w:rPr>
                                <w:color w:val="000000" w:themeColor="text1"/>
                              </w:rPr>
                            </w:pPr>
                            <w:r>
                              <w:rPr>
                                <w:color w:val="000000" w:themeColor="text1"/>
                              </w:rPr>
                              <w:t>Bicarbonat de sodiu</w:t>
                            </w:r>
                          </w:p>
                          <w:p w14:paraId="48A2185E" w14:textId="77777777" w:rsidR="00963CFF" w:rsidRPr="00963CFF" w:rsidRDefault="00963CFF" w:rsidP="00963CFF">
                            <w:pPr>
                              <w:pStyle w:val="a3"/>
                              <w:numPr>
                                <w:ilvl w:val="0"/>
                                <w:numId w:val="148"/>
                              </w:numPr>
                              <w:rPr>
                                <w:color w:val="000000" w:themeColor="text1"/>
                              </w:rPr>
                            </w:pPr>
                            <w:r>
                              <w:rPr>
                                <w:color w:val="000000" w:themeColor="text1"/>
                              </w:rPr>
                              <w:t>Soluție de lentile de contact</w:t>
                            </w:r>
                          </w:p>
                          <w:p w14:paraId="0D8D9BC7" w14:textId="77777777" w:rsidR="00963CFF" w:rsidRPr="00963CFF" w:rsidRDefault="00963CFF" w:rsidP="00963CFF">
                            <w:pPr>
                              <w:pStyle w:val="a3"/>
                              <w:numPr>
                                <w:ilvl w:val="0"/>
                                <w:numId w:val="148"/>
                              </w:numPr>
                              <w:rPr>
                                <w:color w:val="000000" w:themeColor="text1"/>
                              </w:rPr>
                            </w:pPr>
                            <w:r>
                              <w:rPr>
                                <w:color w:val="000000" w:themeColor="text1"/>
                              </w:rPr>
                              <w:t>Colorant alimentar verde (acesta poate fi găsit pe culoarul cu ingrediente de cofetărie din supermarket)</w:t>
                            </w:r>
                          </w:p>
                          <w:p w14:paraId="0C9DDBAA" w14:textId="77777777" w:rsidR="00963CFF" w:rsidRPr="00963CFF" w:rsidRDefault="00963CFF" w:rsidP="00963CFF">
                            <w:pPr>
                              <w:pStyle w:val="a3"/>
                              <w:numPr>
                                <w:ilvl w:val="0"/>
                                <w:numId w:val="148"/>
                              </w:numPr>
                              <w:rPr>
                                <w:color w:val="000000" w:themeColor="text1"/>
                              </w:rPr>
                            </w:pPr>
                            <w:r>
                              <w:rPr>
                                <w:color w:val="000000" w:themeColor="text1"/>
                              </w:rPr>
                              <w:t>Sclipici ecologic (opțional)</w:t>
                            </w:r>
                          </w:p>
                          <w:p w14:paraId="1F00CF58" w14:textId="77777777" w:rsidR="00963CFF" w:rsidRPr="00963CFF" w:rsidRDefault="00963CFF" w:rsidP="00963CFF">
                            <w:pPr>
                              <w:pStyle w:val="a3"/>
                              <w:numPr>
                                <w:ilvl w:val="0"/>
                                <w:numId w:val="148"/>
                              </w:numPr>
                              <w:rPr>
                                <w:color w:val="000000" w:themeColor="text1"/>
                              </w:rPr>
                            </w:pPr>
                            <w:r>
                              <w:rPr>
                                <w:color w:val="000000" w:themeColor="text1"/>
                              </w:rPr>
                              <w:t>Apă</w:t>
                            </w:r>
                          </w:p>
                          <w:p w14:paraId="7D1F1A7D" w14:textId="77777777" w:rsidR="00963CFF" w:rsidRPr="00963CFF" w:rsidRDefault="00963CFF" w:rsidP="00963CFF">
                            <w:pPr>
                              <w:pStyle w:val="a3"/>
                              <w:numPr>
                                <w:ilvl w:val="0"/>
                                <w:numId w:val="148"/>
                              </w:numPr>
                              <w:rPr>
                                <w:color w:val="000000" w:themeColor="text1"/>
                              </w:rPr>
                            </w:pPr>
                            <w:r>
                              <w:rPr>
                                <w:color w:val="000000" w:themeColor="text1"/>
                              </w:rPr>
                              <w:t>Un pahar de unică folosință</w:t>
                            </w:r>
                          </w:p>
                          <w:p w14:paraId="2D481E1B" w14:textId="77777777" w:rsidR="00963CFF" w:rsidRPr="00963CFF" w:rsidRDefault="00963CFF" w:rsidP="00963CFF">
                            <w:pPr>
                              <w:pStyle w:val="a3"/>
                              <w:numPr>
                                <w:ilvl w:val="0"/>
                                <w:numId w:val="148"/>
                              </w:numPr>
                              <w:rPr>
                                <w:color w:val="000000" w:themeColor="text1"/>
                              </w:rPr>
                            </w:pPr>
                            <w:r>
                              <w:rPr>
                                <w:color w:val="000000" w:themeColor="text1"/>
                              </w:rPr>
                              <w:t>O lingură de plastic sau o ustensilă de amestecat</w:t>
                            </w:r>
                          </w:p>
                          <w:p w14:paraId="42B7AC7A" w14:textId="77777777" w:rsidR="00963CFF" w:rsidRPr="00963CFF" w:rsidRDefault="00963CFF" w:rsidP="00963CFF">
                            <w:pPr>
                              <w:pStyle w:val="a3"/>
                              <w:numPr>
                                <w:ilvl w:val="0"/>
                                <w:numId w:val="148"/>
                              </w:numPr>
                              <w:rPr>
                                <w:color w:val="000000" w:themeColor="text1"/>
                              </w:rPr>
                            </w:pPr>
                            <w:r>
                              <w:rPr>
                                <w:color w:val="000000" w:themeColor="text1"/>
                              </w:rPr>
                              <w:t>Mănuși de cauciuc</w:t>
                            </w:r>
                          </w:p>
                        </w:txbxContent>
                      </wps:txbx>
                      <wps:bodyPr rtlCol="0" anchor="ctr"/>
                    </wps:wsp>
                  </a:graphicData>
                </a:graphic>
              </wp:inline>
            </w:drawing>
          </mc:Choice>
          <mc:Fallback xmlns:oel="http://schemas.microsoft.com/office/2019/extlst">
            <w:pict>
              <v:roundrect w14:anchorId="65EAEDB1" id="Rectangle: Rounded Corners 3214" o:spid="_x0000_s1359" alt="&quot;&quot;" style="width:302pt;height:191.35pt;visibility:visible;mso-wrap-style:square;mso-left-percent:-10001;mso-top-percent:-10001;mso-position-horizontal:absolute;mso-position-horizontal-relative:char;mso-position-vertical:absolute;mso-position-vertical-relative:line;mso-left-percent:-10001;mso-top-percent:-10001;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" fillcolor="#99d5c7" strokecolor="black [3213]" strokeweight="1pt">
                <v:stroke joinstyle="miter"/>
                <v:textbox>
                  <w:txbxContent>
                    <w:p w14:paraId="6AA00F0F" w14:textId="77777777" w:rsidR="00963CFF" w:rsidRPr="00963CFF" w:rsidRDefault="00963CFF" w:rsidP="00963CFF">
                      <w:pPr>
                        <w:rPr>
                          <w:color w:val="000000" w:themeColor="text1"/>
                        </w:rPr>
                      </w:pPr>
                      <w:r>
                        <w:rPr>
                          <w:color w:val="000000" w:themeColor="text1"/>
                        </w:rPr>
                        <w:t>Ingrediente:</w:t>
                      </w:r>
                    </w:p>
                    <w:p w14:paraId="196EAADD" w14:textId="77777777" w:rsidR="00963CFF" w:rsidRPr="00963CFF" w:rsidRDefault="00963CFF" w:rsidP="00963CFF">
                      <w:pPr>
                        <w:pStyle w:val="ListParagraph"/>
                        <w:numPr>
                          <w:ilvl w:val="0"/>
                          <w:numId w:val="148"/>
                        </w:numPr>
                        <w:rPr>
                          <w:color w:val="000000" w:themeColor="text1"/>
                        </w:rPr>
                      </w:pPr>
                      <w:r>
                        <w:rPr>
                          <w:color w:val="000000" w:themeColor="text1"/>
                        </w:rPr>
                        <w:t>Adeziv PVA</w:t>
                      </w:r>
                    </w:p>
                    <w:p w14:paraId="459D8FCA" w14:textId="77777777" w:rsidR="00963CFF" w:rsidRPr="00963CFF" w:rsidRDefault="00963CFF" w:rsidP="00963CFF">
                      <w:pPr>
                        <w:pStyle w:val="ListParagraph"/>
                        <w:numPr>
                          <w:ilvl w:val="0"/>
                          <w:numId w:val="148"/>
                        </w:numPr>
                        <w:rPr>
                          <w:color w:val="000000" w:themeColor="text1"/>
                        </w:rPr>
                      </w:pPr>
                      <w:r>
                        <w:rPr>
                          <w:color w:val="000000" w:themeColor="text1"/>
                        </w:rPr>
                        <w:t>Bicarbonat de sodiu</w:t>
                      </w:r>
                    </w:p>
                    <w:p w14:paraId="48A2185E" w14:textId="77777777" w:rsidR="00963CFF" w:rsidRPr="00963CFF" w:rsidRDefault="00963CFF" w:rsidP="00963CFF">
                      <w:pPr>
                        <w:pStyle w:val="ListParagraph"/>
                        <w:numPr>
                          <w:ilvl w:val="0"/>
                          <w:numId w:val="148"/>
                        </w:numPr>
                        <w:rPr>
                          <w:color w:val="000000" w:themeColor="text1"/>
                        </w:rPr>
                      </w:pPr>
                      <w:r>
                        <w:rPr>
                          <w:color w:val="000000" w:themeColor="text1"/>
                        </w:rPr>
                        <w:t>Soluție de lentile de contact</w:t>
                      </w:r>
                    </w:p>
                    <w:p w14:paraId="0D8D9BC7" w14:textId="77777777" w:rsidR="00963CFF" w:rsidRPr="00963CFF" w:rsidRDefault="00963CFF" w:rsidP="00963CFF">
                      <w:pPr>
                        <w:pStyle w:val="ListParagraph"/>
                        <w:numPr>
                          <w:ilvl w:val="0"/>
                          <w:numId w:val="148"/>
                        </w:numPr>
                        <w:rPr>
                          <w:color w:val="000000" w:themeColor="text1"/>
                        </w:rPr>
                      </w:pPr>
                      <w:r>
                        <w:rPr>
                          <w:color w:val="000000" w:themeColor="text1"/>
                        </w:rPr>
                        <w:t>Colorant alimentar verde (acesta poate fi găsit pe culoarul cu ingrediente de cofetărie din supermarket)</w:t>
                      </w:r>
                    </w:p>
                    <w:p w14:paraId="0C9DDBAA" w14:textId="77777777" w:rsidR="00963CFF" w:rsidRPr="00963CFF" w:rsidRDefault="00963CFF" w:rsidP="00963CFF">
                      <w:pPr>
                        <w:pStyle w:val="ListParagraph"/>
                        <w:numPr>
                          <w:ilvl w:val="0"/>
                          <w:numId w:val="148"/>
                        </w:numPr>
                        <w:rPr>
                          <w:color w:val="000000" w:themeColor="text1"/>
                        </w:rPr>
                      </w:pPr>
                      <w:r>
                        <w:rPr>
                          <w:color w:val="000000" w:themeColor="text1"/>
                        </w:rPr>
                        <w:t>Sclipici ecologic (opțional)</w:t>
                      </w:r>
                    </w:p>
                    <w:p w14:paraId="1F00CF58" w14:textId="77777777" w:rsidR="00963CFF" w:rsidRPr="00963CFF" w:rsidRDefault="00963CFF" w:rsidP="00963CFF">
                      <w:pPr>
                        <w:pStyle w:val="ListParagraph"/>
                        <w:numPr>
                          <w:ilvl w:val="0"/>
                          <w:numId w:val="148"/>
                        </w:numPr>
                        <w:rPr>
                          <w:color w:val="000000" w:themeColor="text1"/>
                        </w:rPr>
                      </w:pPr>
                      <w:r>
                        <w:rPr>
                          <w:color w:val="000000" w:themeColor="text1"/>
                        </w:rPr>
                        <w:t>Apă</w:t>
                      </w:r>
                    </w:p>
                    <w:p w14:paraId="7D1F1A7D" w14:textId="77777777" w:rsidR="00963CFF" w:rsidRPr="00963CFF" w:rsidRDefault="00963CFF" w:rsidP="00963CFF">
                      <w:pPr>
                        <w:pStyle w:val="ListParagraph"/>
                        <w:numPr>
                          <w:ilvl w:val="0"/>
                          <w:numId w:val="148"/>
                        </w:numPr>
                        <w:rPr>
                          <w:color w:val="000000" w:themeColor="text1"/>
                        </w:rPr>
                      </w:pPr>
                      <w:r>
                        <w:rPr>
                          <w:color w:val="000000" w:themeColor="text1"/>
                        </w:rPr>
                        <w:t>Un pahar de unică folosință</w:t>
                      </w:r>
                    </w:p>
                    <w:p w14:paraId="2D481E1B" w14:textId="77777777" w:rsidR="00963CFF" w:rsidRPr="00963CFF" w:rsidRDefault="00963CFF" w:rsidP="00963CFF">
                      <w:pPr>
                        <w:pStyle w:val="ListParagraph"/>
                        <w:numPr>
                          <w:ilvl w:val="0"/>
                          <w:numId w:val="148"/>
                        </w:numPr>
                        <w:rPr>
                          <w:color w:val="000000" w:themeColor="text1"/>
                        </w:rPr>
                      </w:pPr>
                      <w:r>
                        <w:rPr>
                          <w:color w:val="000000" w:themeColor="text1"/>
                        </w:rPr>
                        <w:t>O lingură de plastic sau o ustensilă de amestecat</w:t>
                      </w:r>
                    </w:p>
                    <w:p w14:paraId="42B7AC7A" w14:textId="77777777" w:rsidR="00963CFF" w:rsidRPr="00963CFF" w:rsidRDefault="00963CFF" w:rsidP="00963CFF">
                      <w:pPr>
                        <w:pStyle w:val="ListParagraph"/>
                        <w:numPr>
                          <w:ilvl w:val="0"/>
                          <w:numId w:val="148"/>
                        </w:numPr>
                        <w:rPr>
                          <w:color w:val="000000" w:themeColor="text1"/>
                        </w:rPr>
                      </w:pPr>
                      <w:r>
                        <w:rPr>
                          <w:color w:val="000000" w:themeColor="text1"/>
                        </w:rPr>
                        <w:t>Mănuși de cauciuc</w:t>
                      </w:r>
                    </w:p>
                  </w:txbxContent>
                </v:textbox>
                <w10:anchorlock/>
              </v:roundrect>
            </w:pict>
          </mc:Fallback>
        </mc:AlternateContent>
      </w:r>
    </w:p>
    <w:p w14:paraId="2C31AB4B" w14:textId="48B12F16" w:rsidR="00333E56" w:rsidRDefault="00BF7388" w:rsidP="00C57BEC">
      <w:pPr>
        <w:pStyle w:val="a3"/>
      </w:pPr>
      <w:r>
        <w:rPr>
          <w:noProof/>
        </w:rPr>
        <mc:AlternateContent>
          <mc:Choice Requires="wps">
            <w:drawing>
              <wp:inline distT="0" distB="0" distL="0" distR="0" wp14:anchorId="31B35300" wp14:editId="779AD6E1">
                <wp:extent cx="3598333" cy="378823"/>
                <wp:effectExtent l="0" t="0" r="0" b="0"/>
                <wp:docPr id="3227" name="TextBox 26" descr="Method"/>
                <wp:cNvGraphicFramePr/>
                <a:graphic xmlns:a="http://schemas.openxmlformats.org/drawingml/2006/main">
                  <a:graphicData uri="http://schemas.microsoft.com/office/word/2010/wordprocessingShape">
                    <wps:wsp>
                      <wps:cNvSpPr txBox="1"/>
                      <wps:spPr>
                        <a:xfrm>
                          <a:off x="0" y="0"/>
                          <a:ext cx="3598333" cy="378823"/>
                        </a:xfrm>
                        <a:prstGeom prst="rect">
                          <a:avLst/>
                        </a:prstGeom>
                        <a:noFill/>
                      </wps:spPr>
                      <wps:txbx>
                        <w:txbxContent>
                          <w:p w14:paraId="303C2554" w14:textId="230C4A29" w:rsidR="00BA68D4" w:rsidRDefault="00BA68D4" w:rsidP="00C57BEC">
                            <w:r>
                              <w:rPr>
                                <w:color w:val="000000" w:themeColor="text1"/>
                                <w:sz w:val="32"/>
                              </w:rPr>
                              <w:t>Mod de preparare</w:t>
                            </w:r>
                          </w:p>
                        </w:txbxContent>
                      </wps:txbx>
                      <wps:bodyPr wrap="square" rtlCol="0">
                        <a:noAutofit/>
                      </wps:bodyPr>
                    </wps:wsp>
                  </a:graphicData>
                </a:graphic>
              </wp:inline>
            </w:drawing>
          </mc:Choice>
          <mc:Fallback xmlns:oel="http://schemas.microsoft.com/office/2019/extlst">
            <w:pict>
              <v:shape w14:anchorId="31B35300" id="TextBox 26" o:spid="_x0000_s1360" type="#_x0000_t202" alt="Method" style="width:283.35pt;height: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" filled="f" stroked="f">
                <v:textbox>
                  <w:txbxContent>
                    <w:p w14:paraId="303C2554" w14:textId="230C4A29" w:rsidR="00BA68D4" w:rsidRDefault="00BA68D4" w:rsidP="00C57BEC">
                      <w:r>
                        <w:rPr>
                          <w:color w:val="000000" w:themeColor="text1"/>
                          <w:sz w:val="32"/>
                        </w:rPr>
                        <w:t>Mod de preparare</w:t>
                      </w:r>
                    </w:p>
                  </w:txbxContent>
                </v:textbox>
                <w10:anchorlock/>
              </v:shape>
            </w:pict>
          </mc:Fallback>
        </mc:AlternateContent>
      </w:r>
      <w:r>
        <w:rPr>
          <w:noProof/>
        </w:rPr>
        <mc:AlternateContent>
          <mc:Choice Requires="wps">
            <w:drawing>
              <wp:inline distT="0" distB="0" distL="0" distR="0" wp14:anchorId="7D7FD627" wp14:editId="2AA959A9">
                <wp:extent cx="5695315" cy="2428240"/>
                <wp:effectExtent l="0" t="0" r="0" b="0"/>
                <wp:docPr id="3228" name="TextBox 5" descr="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17E77B3F" w14:textId="77777777" w:rsidR="00BA68D4" w:rsidRDefault="00BA68D4" w:rsidP="00AE7D53">
                            <w:pPr>
                              <w:pStyle w:val="a3"/>
                              <w:numPr>
                                <w:ilvl w:val="0"/>
                                <w:numId w:val="81"/>
                              </w:numPr>
                              <w:spacing w:after="0" w:line="240" w:lineRule="auto"/>
                              <w:rPr>
                                <w:rFonts w:eastAsia="Times New Roman"/>
                                <w:sz w:val="26"/>
                              </w:rPr>
                            </w:pPr>
                            <w:r>
                              <w:rPr>
                                <w:color w:val="000000" w:themeColor="text1"/>
                                <w:sz w:val="26"/>
                              </w:rPr>
                              <w:t>Puneți-vă mănușile. Într-un pahar, adăugați câteva vârfuri de bicarbonat de sodiu la fiecare 30 g de lipici (cam 1 linguriță la o sticlă de lipici). Amestecați bicarbonatul de sodiu cu lipiciul.</w:t>
                            </w:r>
                          </w:p>
                          <w:p w14:paraId="266FE56C" w14:textId="77777777" w:rsidR="00BA68D4" w:rsidRDefault="00BA68D4" w:rsidP="00AE7D53">
                            <w:pPr>
                              <w:pStyle w:val="a3"/>
                              <w:numPr>
                                <w:ilvl w:val="0"/>
                                <w:numId w:val="81"/>
                              </w:numPr>
                              <w:spacing w:after="0" w:line="240" w:lineRule="auto"/>
                              <w:rPr>
                                <w:rFonts w:eastAsia="Times New Roman"/>
                                <w:sz w:val="26"/>
                              </w:rPr>
                            </w:pPr>
                            <w:r>
                              <w:rPr>
                                <w:color w:val="000000" w:themeColor="text1"/>
                                <w:sz w:val="26"/>
                              </w:rPr>
                              <w:t>După ce bicarbonatul de sodiu s-a incorporat complet, adăugați câțiva stropi de colorant alimentar verde și sclipiciul (opțional). Amestecați.</w:t>
                            </w:r>
                          </w:p>
                          <w:p w14:paraId="2DC1294A" w14:textId="77777777" w:rsidR="00BA68D4" w:rsidRDefault="00BA68D4" w:rsidP="00AE7D53">
                            <w:pPr>
                              <w:pStyle w:val="a3"/>
                              <w:numPr>
                                <w:ilvl w:val="0"/>
                                <w:numId w:val="81"/>
                              </w:numPr>
                              <w:spacing w:after="0" w:line="240" w:lineRule="auto"/>
                              <w:rPr>
                                <w:rFonts w:eastAsia="Times New Roman"/>
                                <w:sz w:val="26"/>
                              </w:rPr>
                            </w:pPr>
                            <w:r>
                              <w:rPr>
                                <w:color w:val="000000" w:themeColor="text1"/>
                                <w:sz w:val="26"/>
                              </w:rPr>
                              <w:t>Apoi, adăugați apa pentru a modifica consistența slime-ului, după preferințe.</w:t>
                            </w:r>
                          </w:p>
                          <w:p w14:paraId="6659D98B" w14:textId="77777777" w:rsidR="00BA68D4" w:rsidRDefault="00BA68D4" w:rsidP="00AE7D53">
                            <w:pPr>
                              <w:pStyle w:val="a3"/>
                              <w:numPr>
                                <w:ilvl w:val="0"/>
                                <w:numId w:val="81"/>
                              </w:numPr>
                              <w:spacing w:after="0" w:line="240" w:lineRule="auto"/>
                              <w:rPr>
                                <w:rFonts w:eastAsia="Times New Roman"/>
                                <w:sz w:val="26"/>
                              </w:rPr>
                            </w:pPr>
                            <w:r>
                              <w:rPr>
                                <w:color w:val="000000" w:themeColor="text1"/>
                                <w:sz w:val="26"/>
                              </w:rPr>
                              <w:t>La final, adăugați soluția de lentile de contact și amestecați până când lipiciul nu mai este lipicios.</w:t>
                            </w:r>
                          </w:p>
                          <w:p w14:paraId="1FFB8549" w14:textId="77777777" w:rsidR="00BA68D4" w:rsidRDefault="00BA68D4" w:rsidP="00C57BEC">
                            <w:pPr>
                              <w:rPr>
                                <w:rFonts w:eastAsiaTheme="minorEastAsia"/>
                              </w:rPr>
                            </w:pPr>
                            <w:r>
                              <w:rPr>
                                <w:color w:val="000000" w:themeColor="text1"/>
                                <w:sz w:val="26"/>
                              </w:rPr>
                              <w:t>Este ok să vă jucați cu el, însă nu-l mâncați!</w:t>
                            </w:r>
                          </w:p>
                          <w:p w14:paraId="0F35088E" w14:textId="77777777" w:rsidR="00BA68D4" w:rsidRDefault="00BA68D4" w:rsidP="00C57BEC">
                            <w:r>
                              <w:rPr>
                                <w:color w:val="000000" w:themeColor="text1"/>
                                <w:sz w:val="26"/>
                              </w:rPr>
                              <w:t xml:space="preserve">Spălați-vă pe mâini după ce ați terminat de jucat cu mucusul. Mucusul va rezista câteva zile dacă îl țineți înfășurat într-o folie de plastic. </w:t>
                            </w:r>
                          </w:p>
                        </w:txbxContent>
                      </wps:txbx>
                      <wps:bodyPr wrap="square" rtlCol="0">
                        <a:spAutoFit/>
                      </wps:bodyPr>
                    </wps:wsp>
                  </a:graphicData>
                </a:graphic>
              </wp:inline>
            </w:drawing>
          </mc:Choice>
          <mc:Fallback xmlns:oel="http://schemas.microsoft.com/office/2019/extlst">
            <w:pict>
              <v:shape w14:anchorId="7D7FD627" id="_x0000_s1361" type="#_x0000_t202" alt="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style="width:448.45pt;height:19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" filled="f" stroked="f">
                <v:textbox style="mso-fit-shape-to-text:t">
                  <w:txbxContent>
                    <w:p w14:paraId="17E77B3F" w14:textId="77777777" w:rsidR="00BA68D4" w:rsidRDefault="00BA68D4" w:rsidP="00AE7D53">
                      <w:pPr>
                        <w:pStyle w:val="ListParagraph"/>
                        <w:numPr>
                          <w:ilvl w:val="0"/>
                          <w:numId w:val="81"/>
                        </w:numPr>
                        <w:spacing w:after="0" w:line="240" w:lineRule="auto"/>
                        <w:rPr>
                          <w:rFonts w:eastAsia="Times New Roman"/>
                          <w:sz w:val="26"/>
                        </w:rPr>
                      </w:pPr>
                      <w:r>
                        <w:rPr>
                          <w:color w:val="000000" w:themeColor="text1"/>
                          <w:sz w:val="26"/>
                        </w:rPr>
                        <w:t>Puneți-vă mănușile. Într-un pahar, adăugați câteva vârfuri de bicarbonat de sodiu la fiecare 30 g de lipici (cam 1 linguriță la o sticlă de lipici). Amestecați bicarbonatul de sodiu cu lipiciul.</w:t>
                      </w:r>
                    </w:p>
                    <w:p w14:paraId="266FE56C" w14:textId="77777777" w:rsidR="00BA68D4" w:rsidRDefault="00BA68D4" w:rsidP="00AE7D53">
                      <w:pPr>
                        <w:pStyle w:val="ListParagraph"/>
                        <w:numPr>
                          <w:ilvl w:val="0"/>
                          <w:numId w:val="81"/>
                        </w:numPr>
                        <w:spacing w:after="0" w:line="240" w:lineRule="auto"/>
                        <w:rPr>
                          <w:rFonts w:eastAsia="Times New Roman"/>
                          <w:sz w:val="26"/>
                        </w:rPr>
                      </w:pPr>
                      <w:r>
                        <w:rPr>
                          <w:color w:val="000000" w:themeColor="text1"/>
                          <w:sz w:val="26"/>
                        </w:rPr>
                        <w:t>După ce bicarbonatul de sodiu s-a incorporat complet, adăugați câțiva stropi de colorant alimentar verde și sclipiciul (opțional). Amestecați.</w:t>
                      </w:r>
                    </w:p>
                    <w:p w14:paraId="2DC1294A" w14:textId="77777777" w:rsidR="00BA68D4" w:rsidRDefault="00BA68D4" w:rsidP="00AE7D53">
                      <w:pPr>
                        <w:pStyle w:val="ListParagraph"/>
                        <w:numPr>
                          <w:ilvl w:val="0"/>
                          <w:numId w:val="81"/>
                        </w:numPr>
                        <w:spacing w:after="0" w:line="240" w:lineRule="auto"/>
                        <w:rPr>
                          <w:rFonts w:eastAsia="Times New Roman"/>
                          <w:sz w:val="26"/>
                        </w:rPr>
                      </w:pPr>
                      <w:r>
                        <w:rPr>
                          <w:color w:val="000000" w:themeColor="text1"/>
                          <w:sz w:val="26"/>
                        </w:rPr>
                        <w:t>Apoi, adăugați apa pentru a modifica consistența slime-ului, după preferințe.</w:t>
                      </w:r>
                    </w:p>
                    <w:p w14:paraId="6659D98B" w14:textId="77777777" w:rsidR="00BA68D4" w:rsidRDefault="00BA68D4" w:rsidP="00AE7D53">
                      <w:pPr>
                        <w:pStyle w:val="ListParagraph"/>
                        <w:numPr>
                          <w:ilvl w:val="0"/>
                          <w:numId w:val="81"/>
                        </w:numPr>
                        <w:spacing w:after="0" w:line="240" w:lineRule="auto"/>
                        <w:rPr>
                          <w:rFonts w:eastAsia="Times New Roman"/>
                          <w:sz w:val="26"/>
                        </w:rPr>
                      </w:pPr>
                      <w:r>
                        <w:rPr>
                          <w:color w:val="000000" w:themeColor="text1"/>
                          <w:sz w:val="26"/>
                        </w:rPr>
                        <w:t>La final, adăugați soluția de lentile de contact și amestecați până când lipiciul nu mai este lipicios.</w:t>
                      </w:r>
                    </w:p>
                    <w:p w14:paraId="1FFB8549" w14:textId="77777777" w:rsidR="00BA68D4" w:rsidRDefault="00BA68D4" w:rsidP="00C57BEC">
                      <w:pPr>
                        <w:rPr>
                          <w:rFonts w:eastAsiaTheme="minorEastAsia"/>
                        </w:rPr>
                      </w:pPr>
                      <w:r>
                        <w:rPr>
                          <w:color w:val="000000" w:themeColor="text1"/>
                          <w:sz w:val="26"/>
                        </w:rPr>
                        <w:t>Este ok să vă jucați cu el, însă nu-l mâncați!</w:t>
                      </w:r>
                    </w:p>
                    <w:p w14:paraId="0F35088E" w14:textId="77777777" w:rsidR="00BA68D4" w:rsidRDefault="00BA68D4" w:rsidP="00C57BEC">
                      <w:r>
                        <w:rPr>
                          <w:color w:val="000000" w:themeColor="text1"/>
                          <w:sz w:val="26"/>
                        </w:rPr>
                        <w:t xml:space="preserve">Spălați-vă pe mâini după ce ați terminat de jucat cu mucusul. Mucusul va rezista câteva zile dacă îl țineți înfășurat într-o folie de plastic. </w:t>
                      </w:r>
                    </w:p>
                  </w:txbxContent>
                </v:textbox>
                <w10:anchorlock/>
              </v:shape>
            </w:pict>
          </mc:Fallback>
        </mc:AlternateContent>
      </w:r>
    </w:p>
    <w:p w14:paraId="50683010" w14:textId="77777777" w:rsidR="00333E56" w:rsidRDefault="00333E56">
      <w:r>
        <w:br w:type="page"/>
      </w:r>
    </w:p>
    <w:bookmarkStart w:id="20" w:name="_Hlk109044666"/>
    <w:bookmarkStart w:id="21" w:name="_Hlk112320008"/>
    <w:bookmarkEnd w:id="19"/>
    <w:p w14:paraId="27E4E895" w14:textId="28532EFD" w:rsidR="00C57BEC" w:rsidRDefault="0083334A" w:rsidP="001C1C8C">
      <w:pPr>
        <w:pStyle w:val="a3"/>
      </w:pPr>
      <w:r>
        <w:rPr>
          <w:noProof/>
        </w:rPr>
        <w:lastRenderedPageBreak/>
        <mc:AlternateContent>
          <mc:Choice Requires="wpg">
            <w:drawing>
              <wp:anchor distT="0" distB="0" distL="114300" distR="114300" simplePos="0" relativeHeight="251832320" behindDoc="0" locked="0" layoutInCell="1" allowOverlap="1" wp14:anchorId="39741778" wp14:editId="3DE16383">
                <wp:simplePos x="0" y="0"/>
                <wp:positionH relativeFrom="margin">
                  <wp:align>right</wp:align>
                </wp:positionH>
                <wp:positionV relativeFrom="paragraph">
                  <wp:posOffset>79828</wp:posOffset>
                </wp:positionV>
                <wp:extent cx="563212" cy="563212"/>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xmlns:oel="http://schemas.microsoft.com/office/2019/extlst">
            <w:pict>
              <v:group w14:anchorId="22B1A2D5" id="Group 2859" o:spid="_x0000_s1026" alt="&quot;&quot;" style="position:absolute;margin-left:-6.85pt;margin-top:6.3pt;width:44.35pt;height:44.35pt;z-index:251832320;mso-position-horizontal:right;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D7A9Ez3QAAAAYBAAAPAAAAZHJz&#10;L2Rvd25yZXYueG1sTI9BS8NAEIXvgv9hGcGb3aTFGtJsSinqqQi2gvQ2TaZJaHY2ZLdJ+u8dT3p8&#10;84b3vpetJ9uqgXrfODYQzyJQxIUrG64MfB3enhJQPiCX2DomAzfysM7v7zJMSzfyJw37UCkJYZ+i&#10;gTqELtXaFzVZ9DPXEYt3dr3FILKvdNnjKOG21fMoWmqLDUtDjR1tayou+6s18D7iuFnEr8Puct7e&#10;jofnj+9dTMY8PkybFahAU/h7hl98QYdcmE7uyqVXrQEZEuQ6X4ISN0leQJ1ER/ECdJ7p//j5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53" o:title=""/>
                </v:shape>
                <w10:wrap anchorx="margin"/>
              </v:group>
            </w:pict>
          </mc:Fallback>
        </mc:AlternateContent>
      </w:r>
      <w:r>
        <w:rPr>
          <w:noProof/>
        </w:rPr>
        <mc:AlternateContent>
          <mc:Choice Requires="wps">
            <w:drawing>
              <wp:anchor distT="0" distB="0" distL="114300" distR="114300" simplePos="0" relativeHeight="251586560" behindDoc="0" locked="0" layoutInCell="1" allowOverlap="1" wp14:anchorId="6078ADD7" wp14:editId="0AB37E7F">
                <wp:simplePos x="0" y="0"/>
                <wp:positionH relativeFrom="margin">
                  <wp:posOffset>220980</wp:posOffset>
                </wp:positionH>
                <wp:positionV relativeFrom="paragraph">
                  <wp:posOffset>377733</wp:posOffset>
                </wp:positionV>
                <wp:extent cx="6275705" cy="9262655"/>
                <wp:effectExtent l="38100" t="38100" r="29845" b="3429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5705" cy="926265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2A3703B" id="Rectangle: Rounded Corners 10" o:spid="_x0000_s1026" alt="&quot;&quot;" style="position:absolute;margin-left:17.4pt;margin-top:29.75pt;width:494.15pt;height:729.35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" filled="f" strokecolor="#117e62" strokeweight="6pt">
                <v:stroke joinstyle="bevel" endcap="square"/>
                <w10:wrap anchorx="margin"/>
              </v:roundrect>
            </w:pict>
          </mc:Fallback>
        </mc:AlternateContent>
      </w:r>
      <w:r>
        <w:rPr>
          <w:noProof/>
        </w:rPr>
        <mc:AlternateContent>
          <mc:Choice Requires="wps">
            <w:drawing>
              <wp:inline distT="0" distB="0" distL="0" distR="0" wp14:anchorId="39534DC1" wp14:editId="230882D0">
                <wp:extent cx="2811780" cy="276860"/>
                <wp:effectExtent l="0" t="0" r="0" b="0"/>
                <wp:docPr id="3232" name="TextBox 18"/>
                <wp:cNvGraphicFramePr/>
                <a:graphic xmlns:a="http://schemas.openxmlformats.org/drawingml/2006/main">
                  <a:graphicData uri="http://schemas.microsoft.com/office/word/2010/wordprocessingShape">
                    <wps:wsp>
                      <wps:cNvSpPr txBox="1"/>
                      <wps:spPr>
                        <a:xfrm>
                          <a:off x="0" y="0"/>
                          <a:ext cx="2811780" cy="276860"/>
                        </a:xfrm>
                        <a:prstGeom prst="rect">
                          <a:avLst/>
                        </a:prstGeom>
                        <a:noFill/>
                      </wps:spPr>
                      <wps:txbx>
                        <w:txbxContent>
                          <w:p w14:paraId="71BE2CEE" w14:textId="77777777" w:rsidR="001C1C8C" w:rsidRDefault="001C1C8C" w:rsidP="002F6126">
                            <w:pPr>
                              <w:pStyle w:val="2"/>
                            </w:pPr>
                            <w:r>
                              <w:t>SW1: Superstrănuturile – fișă de observații</w:t>
                            </w:r>
                          </w:p>
                        </w:txbxContent>
                      </wps:txbx>
                      <wps:bodyPr wrap="none" rtlCol="0">
                        <a:spAutoFit/>
                      </wps:bodyPr>
                    </wps:wsp>
                  </a:graphicData>
                </a:graphic>
              </wp:inline>
            </w:drawing>
          </mc:Choice>
          <mc:Fallback xmlns:oel="http://schemas.microsoft.com/office/2019/extlst">
            <w:pict>
              <v:shape w14:anchorId="39534DC1" id="_x0000_s1362" type="#_x0000_t202" style="width:221.4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" filled="f" stroked="f">
                <v:textbox style="mso-fit-shape-to-text:t">
                  <w:txbxContent>
                    <w:p w14:paraId="71BE2CEE" w14:textId="77777777" w:rsidR="001C1C8C" w:rsidRDefault="001C1C8C" w:rsidP="002F6126">
                      <w:pPr>
                        <w:pStyle w:val="Heading2"/>
                      </w:pPr>
                      <w:r>
                        <w:t>SW1: Superstrănuturile – fișă de observații</w:t>
                      </w:r>
                    </w:p>
                  </w:txbxContent>
                </v:textbox>
                <w10:anchorlock/>
              </v:shape>
            </w:pict>
          </mc:Fallback>
        </mc:AlternateContent>
      </w:r>
      <w:r>
        <w:rPr>
          <w:noProof/>
        </w:rPr>
        <mc:AlternateContent>
          <mc:Choice Requires="wps">
            <w:drawing>
              <wp:inline distT="0" distB="0" distL="0" distR="0" wp14:anchorId="03C7466A" wp14:editId="188F33A4">
                <wp:extent cx="4916170" cy="783771"/>
                <wp:effectExtent l="0" t="0" r="0" b="0"/>
                <wp:docPr id="3231" name="TextBox 20" descr="Super Sneezes&#10;"/>
                <wp:cNvGraphicFramePr/>
                <a:graphic xmlns:a="http://schemas.openxmlformats.org/drawingml/2006/main">
                  <a:graphicData uri="http://schemas.microsoft.com/office/word/2010/wordprocessingShape">
                    <wps:wsp>
                      <wps:cNvSpPr txBox="1"/>
                      <wps:spPr>
                        <a:xfrm>
                          <a:off x="0" y="0"/>
                          <a:ext cx="4916170" cy="783771"/>
                        </a:xfrm>
                        <a:prstGeom prst="rect">
                          <a:avLst/>
                        </a:prstGeom>
                        <a:noFill/>
                      </wps:spPr>
                      <wps:txbx>
                        <w:txbxContent>
                          <w:p w14:paraId="782E854D" w14:textId="77777777" w:rsidR="001C1C8C" w:rsidRPr="002F6126" w:rsidRDefault="001C1C8C" w:rsidP="002F6126">
                            <w:pPr>
                              <w:pStyle w:val="3"/>
                              <w:rPr>
                                <w:sz w:val="52"/>
                                <w:szCs w:val="48"/>
                              </w:rPr>
                            </w:pPr>
                            <w:r>
                              <w:rPr>
                                <w:sz w:val="72"/>
                              </w:rPr>
                              <w:t>Superstrănuturile</w:t>
                            </w:r>
                          </w:p>
                        </w:txbxContent>
                      </wps:txbx>
                      <wps:bodyPr wrap="none" rtlCol="0">
                        <a:noAutofit/>
                      </wps:bodyPr>
                    </wps:wsp>
                  </a:graphicData>
                </a:graphic>
              </wp:inline>
            </w:drawing>
          </mc:Choice>
          <mc:Fallback xmlns:oel="http://schemas.microsoft.com/office/2019/extlst">
            <w:pict>
              <v:shape w14:anchorId="03C7466A" id="TextBox 20" o:spid="_x0000_s1363" type="#_x0000_t202" alt="Super Sneezes&#10;" style="width:387.1pt;height:61.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" filled="f" stroked="f">
                <v:textbox>
                  <w:txbxContent>
                    <w:p w14:paraId="782E854D" w14:textId="77777777" w:rsidR="001C1C8C" w:rsidRPr="002F6126" w:rsidRDefault="001C1C8C" w:rsidP="002F6126">
                      <w:pPr>
                        <w:pStyle w:val="Heading3"/>
                        <w:rPr>
                          <w:sz w:val="52"/>
                          <w:szCs w:val="48"/>
                        </w:rPr>
                      </w:pPr>
                      <w:r>
                        <w:rPr>
                          <w:sz w:val="72"/>
                        </w:rPr>
                        <w:t>Superstrănuturile</w:t>
                      </w:r>
                    </w:p>
                  </w:txbxContent>
                </v:textbox>
                <w10:anchorlock/>
              </v:shape>
            </w:pict>
          </mc:Fallback>
        </mc:AlternateContent>
      </w:r>
      <w:r>
        <w:rPr>
          <w:noProof/>
        </w:rPr>
        <mc:AlternateContent>
          <mc:Choice Requires="wps">
            <w:drawing>
              <wp:inline distT="0" distB="0" distL="0" distR="0" wp14:anchorId="505CCB17" wp14:editId="48BCD865">
                <wp:extent cx="5695950" cy="1200150"/>
                <wp:effectExtent l="0" t="0" r="0" b="0"/>
                <wp:docPr id="3234" name="TextBox 27" descr="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wp:cNvGraphicFramePr/>
                <a:graphic xmlns:a="http://schemas.openxmlformats.org/drawingml/2006/main">
                  <a:graphicData uri="http://schemas.microsoft.com/office/word/2010/wordprocessingShape">
                    <wps:wsp>
                      <wps:cNvSpPr txBox="1"/>
                      <wps:spPr>
                        <a:xfrm>
                          <a:off x="0" y="0"/>
                          <a:ext cx="5695950" cy="1200150"/>
                        </a:xfrm>
                        <a:prstGeom prst="rect">
                          <a:avLst/>
                        </a:prstGeom>
                        <a:noFill/>
                      </wps:spPr>
                      <wps:txbx>
                        <w:txbxContent>
                          <w:p w14:paraId="69B18BA5" w14:textId="77777777" w:rsidR="001C1C8C" w:rsidRDefault="001C1C8C" w:rsidP="001C1C8C">
                            <w:pPr>
                              <w:pStyle w:val="a3"/>
                              <w:numPr>
                                <w:ilvl w:val="0"/>
                                <w:numId w:val="82"/>
                              </w:numPr>
                              <w:spacing w:after="0" w:line="240" w:lineRule="auto"/>
                              <w:rPr>
                                <w:rFonts w:eastAsia="Times New Roman"/>
                              </w:rPr>
                            </w:pPr>
                            <w:r>
                              <w:rPr>
                                <w:color w:val="000000" w:themeColor="text1"/>
                              </w:rPr>
                              <w:t>Ce credeți că se va întâmpla dacă ducem mâna la gură atunci când strănutăm? Încercați să ghiciți.</w:t>
                            </w:r>
                            <w:r>
                              <w:rPr>
                                <w:color w:val="000000" w:themeColor="text1"/>
                              </w:rPr>
                              <w:br/>
                              <w:t>_________________________________________________________</w:t>
                            </w:r>
                          </w:p>
                          <w:p w14:paraId="5B472D61" w14:textId="77777777" w:rsidR="001C1C8C" w:rsidRDefault="001C1C8C" w:rsidP="001C1C8C">
                            <w:pPr>
                              <w:pStyle w:val="a3"/>
                              <w:numPr>
                                <w:ilvl w:val="0"/>
                                <w:numId w:val="82"/>
                              </w:numPr>
                              <w:spacing w:after="0" w:line="240" w:lineRule="auto"/>
                              <w:rPr>
                                <w:rFonts w:eastAsia="Times New Roman"/>
                              </w:rPr>
                            </w:pPr>
                            <w:r>
                              <w:rPr>
                                <w:color w:val="000000" w:themeColor="text1"/>
                              </w:rPr>
                              <w:t>Ce credeți că se va întâmpla dacă puneți un șervețel la gură atunci când strănutați? Încercați să ghiciți.</w:t>
                            </w:r>
                            <w:r>
                              <w:rPr>
                                <w:color w:val="000000" w:themeColor="text1"/>
                              </w:rPr>
                              <w:br/>
                              <w:t>_________________________________________________________</w:t>
                            </w:r>
                          </w:p>
                        </w:txbxContent>
                      </wps:txbx>
                      <wps:bodyPr wrap="square" rtlCol="0">
                        <a:spAutoFit/>
                      </wps:bodyPr>
                    </wps:wsp>
                  </a:graphicData>
                </a:graphic>
              </wp:inline>
            </w:drawing>
          </mc:Choice>
          <mc:Fallback xmlns:oel="http://schemas.microsoft.com/office/2019/extlst">
            <w:pict>
              <v:shape w14:anchorId="505CCB17" id="TextBox 27" o:spid="_x0000_s1364" type="#_x0000_t202" alt="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style="width:448.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" filled="f" stroked="f">
                <v:textbox style="mso-fit-shape-to-text:t">
                  <w:txbxContent>
                    <w:p w14:paraId="69B18BA5" w14:textId="77777777" w:rsidR="001C1C8C" w:rsidRDefault="001C1C8C" w:rsidP="001C1C8C">
                      <w:pPr>
                        <w:pStyle w:val="ListParagraph"/>
                        <w:numPr>
                          <w:ilvl w:val="0"/>
                          <w:numId w:val="82"/>
                        </w:numPr>
                        <w:spacing w:after="0" w:line="240" w:lineRule="auto"/>
                        <w:rPr>
                          <w:rFonts w:eastAsia="Times New Roman"/>
                        </w:rPr>
                      </w:pPr>
                      <w:r>
                        <w:rPr>
                          <w:color w:val="000000" w:themeColor="text1"/>
                        </w:rPr>
                        <w:t>Ce credeți că se va întâmpla dacă ducem mâna la gură atunci când strănutăm? Încercați să ghiciți.</w:t>
                      </w:r>
                      <w:r>
                        <w:rPr>
                          <w:color w:val="000000" w:themeColor="text1"/>
                        </w:rPr>
                        <w:br/>
                        <w:t>_________________________________________________________</w:t>
                      </w:r>
                    </w:p>
                    <w:p w14:paraId="5B472D61" w14:textId="77777777" w:rsidR="001C1C8C" w:rsidRDefault="001C1C8C" w:rsidP="001C1C8C">
                      <w:pPr>
                        <w:pStyle w:val="ListParagraph"/>
                        <w:numPr>
                          <w:ilvl w:val="0"/>
                          <w:numId w:val="82"/>
                        </w:numPr>
                        <w:spacing w:after="0" w:line="240" w:lineRule="auto"/>
                        <w:rPr>
                          <w:rFonts w:eastAsia="Times New Roman"/>
                        </w:rPr>
                      </w:pPr>
                      <w:r>
                        <w:rPr>
                          <w:color w:val="000000" w:themeColor="text1"/>
                        </w:rPr>
                        <w:t>Ce credeți că se va întâmpla dacă puneți un șervețel la gură atunci când strănutați? Încercați să ghiciți.</w:t>
                      </w:r>
                      <w:r>
                        <w:rPr>
                          <w:color w:val="000000" w:themeColor="text1"/>
                        </w:rPr>
                        <w:br/>
                        <w:t>_________________________________________________________</w:t>
                      </w:r>
                    </w:p>
                  </w:txbxContent>
                </v:textbox>
                <w10:anchorlock/>
              </v:shape>
            </w:pict>
          </mc:Fallback>
        </mc:AlternateContent>
      </w:r>
      <w:r>
        <w:rPr>
          <w:noProof/>
        </w:rPr>
        <mc:AlternateContent>
          <mc:Choice Requires="wps">
            <w:drawing>
              <wp:inline distT="0" distB="0" distL="0" distR="0" wp14:anchorId="213D63CF" wp14:editId="0FC66EEA">
                <wp:extent cx="1769745" cy="757646"/>
                <wp:effectExtent l="0" t="0" r="0" b="0"/>
                <wp:docPr id="3235" name="TextBox 28" descr="My Observations&#10;How far did your sneeze travel &#10;"/>
                <wp:cNvGraphicFramePr/>
                <a:graphic xmlns:a="http://schemas.openxmlformats.org/drawingml/2006/main">
                  <a:graphicData uri="http://schemas.microsoft.com/office/word/2010/wordprocessingShape">
                    <wps:wsp>
                      <wps:cNvSpPr txBox="1"/>
                      <wps:spPr>
                        <a:xfrm>
                          <a:off x="0" y="0"/>
                          <a:ext cx="1769745" cy="757646"/>
                        </a:xfrm>
                        <a:prstGeom prst="rect">
                          <a:avLst/>
                        </a:prstGeom>
                        <a:noFill/>
                      </wps:spPr>
                      <wps:txbx>
                        <w:txbxContent>
                          <w:p w14:paraId="6B7AA8F6" w14:textId="77777777" w:rsidR="001C1C8C" w:rsidRPr="0083334A" w:rsidRDefault="001C1C8C" w:rsidP="001C1C8C">
                            <w:pPr>
                              <w:rPr>
                                <w:sz w:val="22"/>
                                <w:szCs w:val="20"/>
                              </w:rPr>
                            </w:pPr>
                            <w:r>
                              <w:rPr>
                                <w:color w:val="000000" w:themeColor="text1"/>
                                <w:sz w:val="28"/>
                              </w:rPr>
                              <w:t>Observațiile mele</w:t>
                            </w:r>
                          </w:p>
                          <w:p w14:paraId="5BB0D6E2" w14:textId="77777777" w:rsidR="001C1C8C" w:rsidRDefault="001C1C8C" w:rsidP="001C1C8C">
                            <w:r>
                              <w:rPr>
                                <w:color w:val="000000" w:themeColor="text1"/>
                              </w:rPr>
                              <w:t xml:space="preserve">Cât de departe a călătorit strănutul? </w:t>
                            </w:r>
                          </w:p>
                        </w:txbxContent>
                      </wps:txbx>
                      <wps:bodyPr wrap="square" rtlCol="0">
                        <a:noAutofit/>
                      </wps:bodyPr>
                    </wps:wsp>
                  </a:graphicData>
                </a:graphic>
              </wp:inline>
            </w:drawing>
          </mc:Choice>
          <mc:Fallback xmlns:oel="http://schemas.microsoft.com/office/2019/extlst">
            <w:pict>
              <v:shape w14:anchorId="213D63CF" id="_x0000_s1365" type="#_x0000_t202" alt="My Observations&#10;How far did your sneeze travel &#10;" style="width:139.35pt;height: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" filled="f" stroked="f">
                <v:textbox>
                  <w:txbxContent>
                    <w:p w14:paraId="6B7AA8F6" w14:textId="77777777" w:rsidR="001C1C8C" w:rsidRPr="0083334A" w:rsidRDefault="001C1C8C" w:rsidP="001C1C8C">
                      <w:pPr>
                        <w:rPr>
                          <w:sz w:val="22"/>
                          <w:szCs w:val="20"/>
                        </w:rPr>
                      </w:pPr>
                      <w:r>
                        <w:rPr>
                          <w:color w:val="000000" w:themeColor="text1"/>
                          <w:sz w:val="28"/>
                        </w:rPr>
                        <w:t>Observațiile mele</w:t>
                      </w:r>
                    </w:p>
                    <w:p w14:paraId="5BB0D6E2" w14:textId="77777777" w:rsidR="001C1C8C" w:rsidRDefault="001C1C8C" w:rsidP="001C1C8C">
                      <w:r>
                        <w:rPr>
                          <w:color w:val="000000" w:themeColor="text1"/>
                        </w:rPr>
                        <w:t xml:space="preserve">Cât de departe a călătorit strănutul? </w:t>
                      </w:r>
                    </w:p>
                  </w:txbxContent>
                </v:textbox>
                <w10:anchorlock/>
              </v:shape>
            </w:pict>
          </mc:Fallback>
        </mc:AlternateContent>
      </w:r>
      <w:r>
        <w:rPr>
          <w:noProof/>
        </w:rPr>
        <mc:AlternateContent>
          <mc:Choice Requires="wps">
            <w:drawing>
              <wp:anchor distT="0" distB="0" distL="114300" distR="114300" simplePos="0" relativeHeight="251587584" behindDoc="0" locked="0" layoutInCell="1" allowOverlap="1" wp14:anchorId="3860B143" wp14:editId="4A99C0C7">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6DAE7183" id="Oval 13" o:spid="_x0000_s1026" alt="&quot;&quot;" style="position:absolute;margin-left:913.85pt;margin-top:15.25pt;width:44.3pt;height:44.3pt;z-index:25158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" fillcolor="white [3212]" strokecolor="#1db28f" strokeweight="3pt">
                <v:stroke joinstyle="miter"/>
              </v:oval>
            </w:pict>
          </mc:Fallback>
        </mc:AlternateContent>
      </w:r>
      <w:r>
        <w:rPr>
          <w:noProof/>
        </w:rPr>
        <w:drawing>
          <wp:anchor distT="0" distB="0" distL="114300" distR="114300" simplePos="0" relativeHeight="251588608" behindDoc="0" locked="0" layoutInCell="1" allowOverlap="1" wp14:anchorId="305F5D50" wp14:editId="07856DDC">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a8"/>
        <w:tblpPr w:leftFromText="180" w:rightFromText="180" w:vertAnchor="text" w:horzAnchor="page" w:tblpX="1217" w:tblpY="94"/>
        <w:tblW w:w="9541" w:type="dxa"/>
        <w:tblLook w:val="0420" w:firstRow="1" w:lastRow="0" w:firstColumn="0" w:lastColumn="0" w:noHBand="0" w:noVBand="1"/>
      </w:tblPr>
      <w:tblGrid>
        <w:gridCol w:w="1557"/>
        <w:gridCol w:w="1169"/>
        <w:gridCol w:w="1363"/>
        <w:gridCol w:w="1363"/>
        <w:gridCol w:w="1363"/>
        <w:gridCol w:w="1363"/>
        <w:gridCol w:w="1363"/>
      </w:tblGrid>
      <w:tr w:rsidR="002A56F2" w:rsidRPr="00D01B7A" w14:paraId="08D347C1" w14:textId="77777777" w:rsidTr="002A56F2">
        <w:trPr>
          <w:trHeight w:val="809"/>
        </w:trPr>
        <w:tc>
          <w:tcPr>
            <w:tcW w:w="1557" w:type="dxa"/>
            <w:tcBorders>
              <w:bottom w:val="single" w:sz="4" w:space="0" w:color="auto"/>
              <w:right w:val="nil"/>
            </w:tcBorders>
            <w:hideMark/>
          </w:tcPr>
          <w:p w14:paraId="7DED43D0" w14:textId="77777777" w:rsidR="002A56F2" w:rsidRPr="0083334A" w:rsidRDefault="002A56F2" w:rsidP="00C57BEC">
            <w:pPr>
              <w:rPr>
                <w:rFonts w:ascii="Times New Roman" w:eastAsia="Times New Roman" w:hAnsi="Times New Roman" w:cs="Times New Roman"/>
                <w:sz w:val="22"/>
                <w:szCs w:val="20"/>
                <w:lang w:eastAsia="en-GB"/>
              </w:rPr>
            </w:pPr>
          </w:p>
        </w:tc>
        <w:tc>
          <w:tcPr>
            <w:tcW w:w="1169" w:type="dxa"/>
            <w:tcBorders>
              <w:left w:val="nil"/>
            </w:tcBorders>
          </w:tcPr>
          <w:p w14:paraId="13BB7333" w14:textId="7A327CDE"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193F218E" w14:textId="77777777" w:rsidR="002A56F2" w:rsidRPr="0083334A" w:rsidRDefault="002A56F2" w:rsidP="00C57BEC">
            <w:pPr>
              <w:rPr>
                <w:rFonts w:eastAsia="Times New Roman" w:cs="Arial"/>
                <w:sz w:val="22"/>
                <w:szCs w:val="20"/>
              </w:rPr>
            </w:pPr>
            <w:r>
              <w:rPr>
                <w:color w:val="000000"/>
                <w:sz w:val="22"/>
              </w:rPr>
              <w:t>Elevul 1</w:t>
            </w:r>
          </w:p>
        </w:tc>
        <w:tc>
          <w:tcPr>
            <w:tcW w:w="1363" w:type="dxa"/>
            <w:hideMark/>
          </w:tcPr>
          <w:p w14:paraId="25F6F6A4" w14:textId="77777777" w:rsidR="002A56F2" w:rsidRPr="0083334A" w:rsidRDefault="002A56F2" w:rsidP="00C57BEC">
            <w:pPr>
              <w:rPr>
                <w:rFonts w:eastAsia="Times New Roman" w:cs="Arial"/>
                <w:sz w:val="22"/>
                <w:szCs w:val="20"/>
              </w:rPr>
            </w:pPr>
            <w:r>
              <w:rPr>
                <w:color w:val="000000"/>
                <w:sz w:val="22"/>
              </w:rPr>
              <w:t>Elevul 2</w:t>
            </w:r>
          </w:p>
        </w:tc>
        <w:tc>
          <w:tcPr>
            <w:tcW w:w="1363" w:type="dxa"/>
            <w:hideMark/>
          </w:tcPr>
          <w:p w14:paraId="0E60B1F2" w14:textId="77777777" w:rsidR="002A56F2" w:rsidRPr="0083334A" w:rsidRDefault="002A56F2" w:rsidP="00C57BEC">
            <w:pPr>
              <w:rPr>
                <w:rFonts w:eastAsia="Times New Roman" w:cs="Arial"/>
                <w:sz w:val="22"/>
                <w:szCs w:val="20"/>
              </w:rPr>
            </w:pPr>
            <w:r>
              <w:rPr>
                <w:color w:val="000000"/>
                <w:sz w:val="22"/>
              </w:rPr>
              <w:t>Elevul 3</w:t>
            </w:r>
          </w:p>
        </w:tc>
        <w:tc>
          <w:tcPr>
            <w:tcW w:w="1363" w:type="dxa"/>
            <w:hideMark/>
          </w:tcPr>
          <w:p w14:paraId="2E974584" w14:textId="77777777" w:rsidR="002A56F2" w:rsidRPr="0083334A" w:rsidRDefault="002A56F2" w:rsidP="00C57BEC">
            <w:pPr>
              <w:rPr>
                <w:rFonts w:eastAsia="Times New Roman" w:cs="Arial"/>
                <w:sz w:val="22"/>
                <w:szCs w:val="20"/>
              </w:rPr>
            </w:pPr>
            <w:r>
              <w:rPr>
                <w:color w:val="000000"/>
                <w:sz w:val="22"/>
              </w:rPr>
              <w:t>Elevul 4</w:t>
            </w:r>
          </w:p>
        </w:tc>
        <w:tc>
          <w:tcPr>
            <w:tcW w:w="1363" w:type="dxa"/>
            <w:hideMark/>
          </w:tcPr>
          <w:p w14:paraId="7C52A00F" w14:textId="77777777" w:rsidR="002A56F2" w:rsidRPr="0083334A" w:rsidRDefault="002A56F2" w:rsidP="00C57BEC">
            <w:pPr>
              <w:rPr>
                <w:rFonts w:eastAsia="Times New Roman" w:cs="Arial"/>
                <w:sz w:val="22"/>
                <w:szCs w:val="20"/>
              </w:rPr>
            </w:pPr>
            <w:r>
              <w:rPr>
                <w:color w:val="000000"/>
                <w:sz w:val="22"/>
              </w:rPr>
              <w:t>Elevul 5</w:t>
            </w:r>
          </w:p>
        </w:tc>
      </w:tr>
      <w:tr w:rsidR="002A56F2" w:rsidRPr="00D01B7A" w14:paraId="72013AAF" w14:textId="77777777" w:rsidTr="002A56F2">
        <w:trPr>
          <w:trHeight w:val="809"/>
        </w:trPr>
        <w:tc>
          <w:tcPr>
            <w:tcW w:w="1557" w:type="dxa"/>
            <w:tcBorders>
              <w:bottom w:val="nil"/>
            </w:tcBorders>
            <w:hideMark/>
          </w:tcPr>
          <w:p w14:paraId="2C746499" w14:textId="77777777" w:rsidR="002A56F2" w:rsidRPr="0083334A" w:rsidRDefault="002A56F2" w:rsidP="00C57BEC">
            <w:pPr>
              <w:rPr>
                <w:rFonts w:eastAsia="Times New Roman" w:cs="Arial"/>
                <w:sz w:val="22"/>
                <w:szCs w:val="20"/>
              </w:rPr>
            </w:pPr>
            <w:r>
              <w:rPr>
                <w:color w:val="000000"/>
                <w:sz w:val="22"/>
              </w:rPr>
              <w:t>Strănut</w:t>
            </w:r>
          </w:p>
        </w:tc>
        <w:tc>
          <w:tcPr>
            <w:tcW w:w="1169" w:type="dxa"/>
            <w:hideMark/>
          </w:tcPr>
          <w:p w14:paraId="0843FEE1" w14:textId="77777777" w:rsidR="002A56F2" w:rsidRPr="0083334A" w:rsidRDefault="002A56F2" w:rsidP="00C57BEC">
            <w:pPr>
              <w:rPr>
                <w:rFonts w:eastAsia="Times New Roman" w:cs="Arial"/>
                <w:sz w:val="22"/>
                <w:szCs w:val="20"/>
              </w:rPr>
            </w:pPr>
            <w:r>
              <w:rPr>
                <w:color w:val="000000"/>
                <w:sz w:val="22"/>
              </w:rPr>
              <w:t>Lungime (cm)</w:t>
            </w:r>
          </w:p>
        </w:tc>
        <w:tc>
          <w:tcPr>
            <w:tcW w:w="1363" w:type="dxa"/>
            <w:hideMark/>
          </w:tcPr>
          <w:p w14:paraId="3395A12E" w14:textId="678049A5" w:rsidR="002A56F2" w:rsidRPr="0083334A" w:rsidRDefault="002A56F2" w:rsidP="00C57BEC">
            <w:pPr>
              <w:rPr>
                <w:rFonts w:eastAsia="Times New Roman" w:cs="Arial"/>
                <w:sz w:val="22"/>
                <w:szCs w:val="20"/>
                <w:lang w:eastAsia="en-GB"/>
              </w:rPr>
            </w:pPr>
          </w:p>
        </w:tc>
        <w:tc>
          <w:tcPr>
            <w:tcW w:w="1363" w:type="dxa"/>
            <w:hideMark/>
          </w:tcPr>
          <w:p w14:paraId="0E553855"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765EC774"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2D169E49"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7C314C9" w14:textId="77777777" w:rsidR="002A56F2" w:rsidRPr="0083334A" w:rsidRDefault="002A56F2" w:rsidP="00C57BEC">
            <w:pPr>
              <w:rPr>
                <w:rFonts w:ascii="Times New Roman" w:eastAsia="Times New Roman" w:hAnsi="Times New Roman" w:cs="Times New Roman"/>
                <w:sz w:val="22"/>
                <w:szCs w:val="20"/>
                <w:lang w:eastAsia="en-GB"/>
              </w:rPr>
            </w:pPr>
          </w:p>
        </w:tc>
      </w:tr>
      <w:tr w:rsidR="002A56F2" w:rsidRPr="00D01B7A" w14:paraId="313662CD" w14:textId="77777777" w:rsidTr="002A56F2">
        <w:trPr>
          <w:trHeight w:val="809"/>
        </w:trPr>
        <w:tc>
          <w:tcPr>
            <w:tcW w:w="0" w:type="auto"/>
            <w:tcBorders>
              <w:top w:val="nil"/>
              <w:bottom w:val="single" w:sz="4" w:space="0" w:color="auto"/>
            </w:tcBorders>
            <w:hideMark/>
          </w:tcPr>
          <w:p w14:paraId="34353958" w14:textId="77777777" w:rsidR="002A56F2" w:rsidRPr="0083334A" w:rsidRDefault="002A56F2" w:rsidP="00C57BEC">
            <w:pPr>
              <w:rPr>
                <w:rFonts w:eastAsia="Times New Roman" w:cs="Arial"/>
                <w:sz w:val="22"/>
                <w:szCs w:val="20"/>
                <w:lang w:eastAsia="en-GB"/>
              </w:rPr>
            </w:pPr>
          </w:p>
        </w:tc>
        <w:tc>
          <w:tcPr>
            <w:tcW w:w="1169" w:type="dxa"/>
            <w:hideMark/>
          </w:tcPr>
          <w:p w14:paraId="78E5C2DA" w14:textId="77777777" w:rsidR="002A56F2" w:rsidRPr="0083334A" w:rsidRDefault="002A56F2" w:rsidP="00C57BEC">
            <w:pPr>
              <w:rPr>
                <w:rFonts w:eastAsia="Times New Roman" w:cs="Arial"/>
                <w:sz w:val="22"/>
                <w:szCs w:val="20"/>
              </w:rPr>
            </w:pPr>
            <w:r>
              <w:rPr>
                <w:color w:val="000000"/>
                <w:sz w:val="22"/>
              </w:rPr>
              <w:t>Lățime (cm)</w:t>
            </w:r>
          </w:p>
        </w:tc>
        <w:tc>
          <w:tcPr>
            <w:tcW w:w="1363" w:type="dxa"/>
            <w:hideMark/>
          </w:tcPr>
          <w:p w14:paraId="217115E4" w14:textId="77777777" w:rsidR="002A56F2" w:rsidRPr="0083334A" w:rsidRDefault="002A56F2" w:rsidP="00C57BEC">
            <w:pPr>
              <w:rPr>
                <w:rFonts w:eastAsia="Times New Roman" w:cs="Arial"/>
                <w:sz w:val="22"/>
                <w:szCs w:val="20"/>
                <w:lang w:eastAsia="en-GB"/>
              </w:rPr>
            </w:pPr>
          </w:p>
        </w:tc>
        <w:tc>
          <w:tcPr>
            <w:tcW w:w="1363" w:type="dxa"/>
            <w:hideMark/>
          </w:tcPr>
          <w:p w14:paraId="0A618680"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A719897"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2F7CC9E"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0771BB98" w14:textId="77777777" w:rsidR="002A56F2" w:rsidRPr="0083334A" w:rsidRDefault="002A56F2" w:rsidP="00C57BEC">
            <w:pPr>
              <w:rPr>
                <w:rFonts w:ascii="Times New Roman" w:eastAsia="Times New Roman" w:hAnsi="Times New Roman" w:cs="Times New Roman"/>
                <w:sz w:val="22"/>
                <w:szCs w:val="20"/>
                <w:lang w:eastAsia="en-GB"/>
              </w:rPr>
            </w:pPr>
          </w:p>
        </w:tc>
      </w:tr>
      <w:tr w:rsidR="00C57BEC" w:rsidRPr="00D01B7A" w14:paraId="55F0D7F8" w14:textId="77777777" w:rsidTr="002A56F2">
        <w:trPr>
          <w:trHeight w:val="809"/>
        </w:trPr>
        <w:tc>
          <w:tcPr>
            <w:tcW w:w="1557" w:type="dxa"/>
            <w:tcBorders>
              <w:bottom w:val="nil"/>
            </w:tcBorders>
            <w:hideMark/>
          </w:tcPr>
          <w:p w14:paraId="0E792F3D" w14:textId="77777777" w:rsidR="00C57BEC" w:rsidRPr="0083334A" w:rsidRDefault="00C57BEC" w:rsidP="00C57BEC">
            <w:pPr>
              <w:rPr>
                <w:rFonts w:eastAsia="Times New Roman" w:cs="Arial"/>
                <w:sz w:val="22"/>
                <w:szCs w:val="20"/>
              </w:rPr>
            </w:pPr>
            <w:r>
              <w:rPr>
                <w:color w:val="000000"/>
                <w:sz w:val="22"/>
              </w:rPr>
              <w:t>Strănutul în mână</w:t>
            </w:r>
          </w:p>
        </w:tc>
        <w:tc>
          <w:tcPr>
            <w:tcW w:w="1169" w:type="dxa"/>
            <w:hideMark/>
          </w:tcPr>
          <w:p w14:paraId="5A15E5B0" w14:textId="77777777" w:rsidR="00C57BEC" w:rsidRPr="0083334A" w:rsidRDefault="00C57BEC" w:rsidP="00C57BEC">
            <w:pPr>
              <w:rPr>
                <w:rFonts w:eastAsia="Times New Roman" w:cs="Arial"/>
                <w:sz w:val="22"/>
                <w:szCs w:val="20"/>
              </w:rPr>
            </w:pPr>
            <w:r>
              <w:rPr>
                <w:color w:val="000000"/>
                <w:sz w:val="22"/>
              </w:rPr>
              <w:t>Lungime (cm)</w:t>
            </w:r>
          </w:p>
        </w:tc>
        <w:tc>
          <w:tcPr>
            <w:tcW w:w="1363" w:type="dxa"/>
            <w:hideMark/>
          </w:tcPr>
          <w:p w14:paraId="1519896D" w14:textId="77777777" w:rsidR="00C57BEC" w:rsidRPr="0083334A" w:rsidRDefault="00C57BEC" w:rsidP="00C57BEC">
            <w:pPr>
              <w:rPr>
                <w:rFonts w:eastAsia="Times New Roman" w:cs="Arial"/>
                <w:sz w:val="22"/>
                <w:szCs w:val="20"/>
                <w:lang w:eastAsia="en-GB"/>
              </w:rPr>
            </w:pPr>
          </w:p>
        </w:tc>
        <w:tc>
          <w:tcPr>
            <w:tcW w:w="1363" w:type="dxa"/>
            <w:hideMark/>
          </w:tcPr>
          <w:p w14:paraId="0FB9D11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6967B6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608EC6B"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0F62A216"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6D79B4CE" w14:textId="77777777" w:rsidTr="002A56F2">
        <w:trPr>
          <w:trHeight w:val="809"/>
        </w:trPr>
        <w:tc>
          <w:tcPr>
            <w:tcW w:w="0" w:type="auto"/>
            <w:tcBorders>
              <w:top w:val="nil"/>
              <w:bottom w:val="single" w:sz="4" w:space="0" w:color="auto"/>
            </w:tcBorders>
            <w:hideMark/>
          </w:tcPr>
          <w:p w14:paraId="139A24DB" w14:textId="77777777" w:rsidR="00C57BEC" w:rsidRPr="0083334A" w:rsidRDefault="00C57BEC" w:rsidP="00C57BEC">
            <w:pPr>
              <w:rPr>
                <w:rFonts w:eastAsia="Times New Roman" w:cs="Arial"/>
                <w:sz w:val="22"/>
                <w:szCs w:val="20"/>
                <w:lang w:eastAsia="en-GB"/>
              </w:rPr>
            </w:pPr>
          </w:p>
        </w:tc>
        <w:tc>
          <w:tcPr>
            <w:tcW w:w="1169" w:type="dxa"/>
            <w:hideMark/>
          </w:tcPr>
          <w:p w14:paraId="1B849E48" w14:textId="77777777" w:rsidR="00C57BEC" w:rsidRPr="0083334A" w:rsidRDefault="00C57BEC" w:rsidP="00C57BEC">
            <w:pPr>
              <w:rPr>
                <w:rFonts w:eastAsia="Times New Roman" w:cs="Arial"/>
                <w:sz w:val="22"/>
                <w:szCs w:val="20"/>
              </w:rPr>
            </w:pPr>
            <w:r>
              <w:rPr>
                <w:color w:val="000000"/>
                <w:sz w:val="22"/>
              </w:rPr>
              <w:t>Lățime (cm)</w:t>
            </w:r>
          </w:p>
        </w:tc>
        <w:tc>
          <w:tcPr>
            <w:tcW w:w="1363" w:type="dxa"/>
            <w:hideMark/>
          </w:tcPr>
          <w:p w14:paraId="49B8F6E3" w14:textId="77777777" w:rsidR="00C57BEC" w:rsidRPr="0083334A" w:rsidRDefault="00C57BEC" w:rsidP="00C57BEC">
            <w:pPr>
              <w:rPr>
                <w:rFonts w:eastAsia="Times New Roman" w:cs="Arial"/>
                <w:sz w:val="22"/>
                <w:szCs w:val="20"/>
                <w:lang w:eastAsia="en-GB"/>
              </w:rPr>
            </w:pPr>
          </w:p>
        </w:tc>
        <w:tc>
          <w:tcPr>
            <w:tcW w:w="1363" w:type="dxa"/>
            <w:hideMark/>
          </w:tcPr>
          <w:p w14:paraId="57E44E49"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C9C2EF8"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EC2C1E0"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09489DD"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5281150D" w14:textId="77777777" w:rsidTr="002A56F2">
        <w:trPr>
          <w:trHeight w:val="809"/>
        </w:trPr>
        <w:tc>
          <w:tcPr>
            <w:tcW w:w="1557" w:type="dxa"/>
            <w:tcBorders>
              <w:bottom w:val="nil"/>
            </w:tcBorders>
            <w:hideMark/>
          </w:tcPr>
          <w:p w14:paraId="711A34A6" w14:textId="77777777" w:rsidR="00C57BEC" w:rsidRPr="0083334A" w:rsidRDefault="00C57BEC" w:rsidP="00C57BEC">
            <w:pPr>
              <w:rPr>
                <w:rFonts w:eastAsia="Times New Roman" w:cs="Arial"/>
                <w:sz w:val="22"/>
                <w:szCs w:val="20"/>
              </w:rPr>
            </w:pPr>
            <w:r>
              <w:rPr>
                <w:color w:val="000000"/>
                <w:sz w:val="22"/>
              </w:rPr>
              <w:t>Strănutul în șervețel</w:t>
            </w:r>
          </w:p>
        </w:tc>
        <w:tc>
          <w:tcPr>
            <w:tcW w:w="1169" w:type="dxa"/>
            <w:hideMark/>
          </w:tcPr>
          <w:p w14:paraId="1562C137" w14:textId="77777777" w:rsidR="00C57BEC" w:rsidRPr="0083334A" w:rsidRDefault="00C57BEC" w:rsidP="00C57BEC">
            <w:pPr>
              <w:rPr>
                <w:rFonts w:eastAsia="Times New Roman" w:cs="Arial"/>
                <w:sz w:val="22"/>
                <w:szCs w:val="20"/>
              </w:rPr>
            </w:pPr>
            <w:r>
              <w:rPr>
                <w:color w:val="000000"/>
                <w:sz w:val="22"/>
              </w:rPr>
              <w:t>Lungime (cm)</w:t>
            </w:r>
          </w:p>
        </w:tc>
        <w:tc>
          <w:tcPr>
            <w:tcW w:w="1363" w:type="dxa"/>
            <w:hideMark/>
          </w:tcPr>
          <w:p w14:paraId="089B06AB" w14:textId="77777777" w:rsidR="00C57BEC" w:rsidRPr="0083334A" w:rsidRDefault="00C57BEC" w:rsidP="00C57BEC">
            <w:pPr>
              <w:rPr>
                <w:rFonts w:eastAsia="Times New Roman" w:cs="Arial"/>
                <w:sz w:val="22"/>
                <w:szCs w:val="20"/>
                <w:lang w:eastAsia="en-GB"/>
              </w:rPr>
            </w:pPr>
          </w:p>
        </w:tc>
        <w:tc>
          <w:tcPr>
            <w:tcW w:w="1363" w:type="dxa"/>
            <w:hideMark/>
          </w:tcPr>
          <w:p w14:paraId="3E5B7DA0"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6EF431B"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3EE56CC"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984B0D7"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7114B478" w14:textId="77777777" w:rsidTr="002A56F2">
        <w:trPr>
          <w:trHeight w:val="879"/>
        </w:trPr>
        <w:tc>
          <w:tcPr>
            <w:tcW w:w="0" w:type="auto"/>
            <w:tcBorders>
              <w:top w:val="nil"/>
            </w:tcBorders>
            <w:hideMark/>
          </w:tcPr>
          <w:p w14:paraId="3D11719C" w14:textId="77777777" w:rsidR="00C57BEC" w:rsidRPr="0083334A" w:rsidRDefault="00C57BEC" w:rsidP="00C57BEC">
            <w:pPr>
              <w:rPr>
                <w:rFonts w:eastAsia="Times New Roman" w:cs="Arial"/>
                <w:sz w:val="22"/>
                <w:szCs w:val="20"/>
                <w:lang w:eastAsia="en-GB"/>
              </w:rPr>
            </w:pPr>
          </w:p>
        </w:tc>
        <w:tc>
          <w:tcPr>
            <w:tcW w:w="1169" w:type="dxa"/>
            <w:hideMark/>
          </w:tcPr>
          <w:p w14:paraId="61403800" w14:textId="77777777" w:rsidR="00C57BEC" w:rsidRPr="0083334A" w:rsidRDefault="00C57BEC" w:rsidP="00C57BEC">
            <w:pPr>
              <w:rPr>
                <w:rFonts w:eastAsia="Times New Roman" w:cs="Arial"/>
                <w:sz w:val="22"/>
                <w:szCs w:val="20"/>
              </w:rPr>
            </w:pPr>
            <w:r>
              <w:rPr>
                <w:color w:val="000000"/>
                <w:sz w:val="22"/>
              </w:rPr>
              <w:t>Lățime (cm)</w:t>
            </w:r>
          </w:p>
        </w:tc>
        <w:tc>
          <w:tcPr>
            <w:tcW w:w="1363" w:type="dxa"/>
            <w:hideMark/>
          </w:tcPr>
          <w:p w14:paraId="77B13907" w14:textId="77777777" w:rsidR="00C57BEC" w:rsidRPr="0083334A" w:rsidRDefault="00C57BEC" w:rsidP="00C57BEC">
            <w:pPr>
              <w:rPr>
                <w:rFonts w:eastAsia="Times New Roman" w:cs="Arial"/>
                <w:sz w:val="22"/>
                <w:szCs w:val="20"/>
                <w:lang w:eastAsia="en-GB"/>
              </w:rPr>
            </w:pPr>
          </w:p>
        </w:tc>
        <w:tc>
          <w:tcPr>
            <w:tcW w:w="1363" w:type="dxa"/>
            <w:hideMark/>
          </w:tcPr>
          <w:p w14:paraId="64E5CA5C"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E911F5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006C000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4A49176E" w14:textId="77777777" w:rsidR="00C57BEC" w:rsidRPr="0083334A" w:rsidRDefault="00C57BEC" w:rsidP="00C57BEC">
            <w:pPr>
              <w:rPr>
                <w:rFonts w:ascii="Times New Roman" w:eastAsia="Times New Roman" w:hAnsi="Times New Roman" w:cs="Times New Roman"/>
                <w:sz w:val="22"/>
                <w:szCs w:val="20"/>
                <w:lang w:eastAsia="en-GB"/>
              </w:rPr>
            </w:pPr>
          </w:p>
        </w:tc>
      </w:tr>
    </w:tbl>
    <w:bookmarkEnd w:id="20"/>
    <w:p w14:paraId="6CBFC7AF" w14:textId="7449F3CE" w:rsidR="00C57BEC" w:rsidRDefault="00AE7D53" w:rsidP="00C57BEC">
      <w:pPr>
        <w:pStyle w:val="a3"/>
      </w:pPr>
      <w:r>
        <w:rPr>
          <w:noProof/>
        </w:rPr>
        <mc:AlternateContent>
          <mc:Choice Requires="wps">
            <w:drawing>
              <wp:inline distT="0" distB="0" distL="0" distR="0" wp14:anchorId="7116CC1B" wp14:editId="24D4430D">
                <wp:extent cx="5864225" cy="2534195"/>
                <wp:effectExtent l="0" t="0" r="0" b="0"/>
                <wp:docPr id="3236" name="TextBox 8" descr="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wp:cNvGraphicFramePr/>
                <a:graphic xmlns:a="http://schemas.openxmlformats.org/drawingml/2006/main">
                  <a:graphicData uri="http://schemas.microsoft.com/office/word/2010/wordprocessingShape">
                    <wps:wsp>
                      <wps:cNvSpPr txBox="1"/>
                      <wps:spPr>
                        <a:xfrm>
                          <a:off x="0" y="0"/>
                          <a:ext cx="5864225" cy="2534195"/>
                        </a:xfrm>
                        <a:prstGeom prst="rect">
                          <a:avLst/>
                        </a:prstGeom>
                        <a:noFill/>
                      </wps:spPr>
                      <wps:txbx>
                        <w:txbxContent>
                          <w:p w14:paraId="7C35609E" w14:textId="77777777" w:rsidR="00BA68D4" w:rsidRPr="00845592" w:rsidRDefault="00BA68D4" w:rsidP="00AE7D53">
                            <w:pPr>
                              <w:pStyle w:val="a3"/>
                              <w:numPr>
                                <w:ilvl w:val="0"/>
                                <w:numId w:val="85"/>
                              </w:numPr>
                              <w:spacing w:after="0" w:line="240" w:lineRule="auto"/>
                              <w:rPr>
                                <w:rFonts w:eastAsia="Times New Roman"/>
                              </w:rPr>
                            </w:pPr>
                            <w:r>
                              <w:rPr>
                                <w:color w:val="000000" w:themeColor="text1"/>
                              </w:rPr>
                              <w:t xml:space="preserve"> Ce s-a întâmplat propriu-zis când mâna era la gură în timpul strănutului? (Unde și cât de departe a călătorit strănutul?) _____________________________________________________________</w:t>
                            </w:r>
                          </w:p>
                          <w:p w14:paraId="26C894A5" w14:textId="77777777" w:rsidR="00BA68D4" w:rsidRDefault="00BA68D4" w:rsidP="00C57BEC">
                            <w:pPr>
                              <w:pStyle w:val="a3"/>
                              <w:spacing w:after="0"/>
                              <w:rPr>
                                <w:rFonts w:eastAsia="Times New Roman"/>
                              </w:rPr>
                            </w:pPr>
                          </w:p>
                          <w:p w14:paraId="77FB5288" w14:textId="77777777" w:rsidR="00BA68D4" w:rsidRPr="00845592" w:rsidRDefault="00BA68D4" w:rsidP="00AE7D53">
                            <w:pPr>
                              <w:pStyle w:val="a3"/>
                              <w:numPr>
                                <w:ilvl w:val="0"/>
                                <w:numId w:val="85"/>
                              </w:numPr>
                              <w:spacing w:after="0" w:line="240" w:lineRule="auto"/>
                              <w:rPr>
                                <w:rFonts w:eastAsia="Times New Roman"/>
                              </w:rPr>
                            </w:pPr>
                            <w:r>
                              <w:rPr>
                                <w:color w:val="000000" w:themeColor="text1"/>
                              </w:rPr>
                              <w:t>Ce s-a întâmplat propriu-zis când șervețelul era la gură în timpul strănutului? (Unde și cât de departe a călătorit strănutul?) _____________________________________________________________</w:t>
                            </w:r>
                          </w:p>
                          <w:p w14:paraId="58F22C8F" w14:textId="77777777" w:rsidR="00BA68D4" w:rsidRDefault="00BA68D4" w:rsidP="00C57BEC">
                            <w:pPr>
                              <w:pStyle w:val="a3"/>
                              <w:spacing w:after="0"/>
                              <w:rPr>
                                <w:rFonts w:eastAsia="Times New Roman"/>
                              </w:rPr>
                            </w:pPr>
                          </w:p>
                          <w:p w14:paraId="5DA44463" w14:textId="77777777" w:rsidR="00BA68D4" w:rsidRDefault="00BA68D4" w:rsidP="00C57BEC">
                            <w:pPr>
                              <w:rPr>
                                <w:rFonts w:cs="Arial"/>
                                <w:color w:val="000000" w:themeColor="text1"/>
                                <w:kern w:val="24"/>
                              </w:rPr>
                            </w:pPr>
                            <w:r>
                              <w:rPr>
                                <w:color w:val="000000" w:themeColor="text1"/>
                              </w:rPr>
                              <w:t>Concluziile mele</w:t>
                            </w:r>
                          </w:p>
                          <w:p w14:paraId="19C3379A" w14:textId="77777777" w:rsidR="00BA68D4" w:rsidRDefault="00BA68D4" w:rsidP="00AE7D53">
                            <w:pPr>
                              <w:pStyle w:val="a3"/>
                              <w:numPr>
                                <w:ilvl w:val="0"/>
                                <w:numId w:val="86"/>
                              </w:numPr>
                              <w:spacing w:after="0" w:line="240" w:lineRule="auto"/>
                              <w:rPr>
                                <w:rFonts w:eastAsia="Times New Roman"/>
                              </w:rPr>
                            </w:pPr>
                            <w:r>
                              <w:rPr>
                                <w:color w:val="000000" w:themeColor="text1"/>
                              </w:rPr>
                              <w:t>De ce este importantă igiena mâinilor după ce tușim și strănutăm?</w:t>
                            </w:r>
                            <w:r>
                              <w:rPr>
                                <w:color w:val="000000" w:themeColor="text1"/>
                              </w:rPr>
                              <w:br/>
                              <w:t>_____________________________________________________________</w:t>
                            </w:r>
                          </w:p>
                          <w:p w14:paraId="7138E02B" w14:textId="77777777" w:rsidR="00BA68D4" w:rsidRDefault="00BA68D4" w:rsidP="00AE7D53">
                            <w:pPr>
                              <w:pStyle w:val="a3"/>
                              <w:numPr>
                                <w:ilvl w:val="0"/>
                                <w:numId w:val="86"/>
                              </w:numPr>
                              <w:spacing w:after="0" w:line="240" w:lineRule="auto"/>
                              <w:rPr>
                                <w:rFonts w:eastAsia="Times New Roman"/>
                              </w:rPr>
                            </w:pPr>
                            <w:r>
                              <w:rPr>
                                <w:color w:val="000000" w:themeColor="text1"/>
                              </w:rPr>
                              <w:t>Ce putem face pentru a opri răspândirea microbilor de la o persoană la alta?</w:t>
                            </w:r>
                            <w:r>
                              <w:rPr>
                                <w:color w:val="000000" w:themeColor="text1"/>
                              </w:rPr>
                              <w:br/>
                              <w:t>_____________________________________________________________</w:t>
                            </w:r>
                          </w:p>
                        </w:txbxContent>
                      </wps:txbx>
                      <wps:bodyPr wrap="square" rtlCol="0">
                        <a:noAutofit/>
                      </wps:bodyPr>
                    </wps:wsp>
                  </a:graphicData>
                </a:graphic>
              </wp:inline>
            </w:drawing>
          </mc:Choice>
          <mc:Fallback xmlns:oel="http://schemas.microsoft.com/office/2019/extlst">
            <w:pict>
              <v:shape w14:anchorId="7116CC1B" id="_x0000_s1366" type="#_x0000_t202" alt="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style="width:461.75pt;height:1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" filled="f" stroked="f">
                <v:textbox>
                  <w:txbxContent>
                    <w:p w14:paraId="7C35609E" w14:textId="77777777" w:rsidR="00BA68D4" w:rsidRPr="00845592" w:rsidRDefault="00BA68D4" w:rsidP="00AE7D53">
                      <w:pPr>
                        <w:pStyle w:val="ListParagraph"/>
                        <w:numPr>
                          <w:ilvl w:val="0"/>
                          <w:numId w:val="85"/>
                        </w:numPr>
                        <w:spacing w:after="0" w:line="240" w:lineRule="auto"/>
                        <w:rPr>
                          <w:rFonts w:eastAsia="Times New Roman"/>
                        </w:rPr>
                      </w:pPr>
                      <w:r>
                        <w:rPr>
                          <w:color w:val="000000" w:themeColor="text1"/>
                        </w:rPr>
                        <w:t xml:space="preserve"> Ce s-a întâmplat propriu-zis când mâna era la gură în timpul strănutului? (Unde și cât de departe a călătorit strănutul?) _____________________________________________________________</w:t>
                      </w:r>
                    </w:p>
                    <w:p w14:paraId="26C894A5" w14:textId="77777777" w:rsidR="00BA68D4" w:rsidRDefault="00BA68D4" w:rsidP="00C57BEC">
                      <w:pPr>
                        <w:pStyle w:val="ListParagraph"/>
                        <w:spacing w:after="0"/>
                        <w:rPr>
                          <w:rFonts w:eastAsia="Times New Roman"/>
                        </w:rPr>
                      </w:pPr>
                    </w:p>
                    <w:p w14:paraId="77FB5288" w14:textId="77777777" w:rsidR="00BA68D4" w:rsidRPr="00845592" w:rsidRDefault="00BA68D4" w:rsidP="00AE7D53">
                      <w:pPr>
                        <w:pStyle w:val="ListParagraph"/>
                        <w:numPr>
                          <w:ilvl w:val="0"/>
                          <w:numId w:val="85"/>
                        </w:numPr>
                        <w:spacing w:after="0" w:line="240" w:lineRule="auto"/>
                        <w:rPr>
                          <w:rFonts w:eastAsia="Times New Roman"/>
                        </w:rPr>
                      </w:pPr>
                      <w:r>
                        <w:rPr>
                          <w:color w:val="000000" w:themeColor="text1"/>
                        </w:rPr>
                        <w:t>Ce s-a întâmplat propriu-zis când șervețelul era la gură în timpul strănutului? (Unde și cât de departe a călătorit strănutul?) _____________________________________________________________</w:t>
                      </w:r>
                    </w:p>
                    <w:p w14:paraId="58F22C8F" w14:textId="77777777" w:rsidR="00BA68D4" w:rsidRDefault="00BA68D4" w:rsidP="00C57BEC">
                      <w:pPr>
                        <w:pStyle w:val="ListParagraph"/>
                        <w:spacing w:after="0"/>
                        <w:rPr>
                          <w:rFonts w:eastAsia="Times New Roman"/>
                        </w:rPr>
                      </w:pPr>
                    </w:p>
                    <w:p w14:paraId="5DA44463" w14:textId="77777777" w:rsidR="00BA68D4" w:rsidRDefault="00BA68D4" w:rsidP="00C57BEC">
                      <w:pPr>
                        <w:rPr>
                          <w:rFonts w:cs="Arial"/>
                          <w:color w:val="000000" w:themeColor="text1"/>
                          <w:kern w:val="24"/>
                        </w:rPr>
                      </w:pPr>
                      <w:r>
                        <w:rPr>
                          <w:color w:val="000000" w:themeColor="text1"/>
                        </w:rPr>
                        <w:t>Concluziile mele</w:t>
                      </w:r>
                    </w:p>
                    <w:p w14:paraId="19C3379A" w14:textId="77777777" w:rsidR="00BA68D4" w:rsidRDefault="00BA68D4" w:rsidP="00AE7D53">
                      <w:pPr>
                        <w:pStyle w:val="ListParagraph"/>
                        <w:numPr>
                          <w:ilvl w:val="0"/>
                          <w:numId w:val="86"/>
                        </w:numPr>
                        <w:spacing w:after="0" w:line="240" w:lineRule="auto"/>
                        <w:rPr>
                          <w:rFonts w:eastAsia="Times New Roman"/>
                        </w:rPr>
                      </w:pPr>
                      <w:r>
                        <w:rPr>
                          <w:color w:val="000000" w:themeColor="text1"/>
                        </w:rPr>
                        <w:t>De ce este importantă igiena mâinilor după ce tușim și strănutăm?</w:t>
                      </w:r>
                      <w:r>
                        <w:rPr>
                          <w:color w:val="000000" w:themeColor="text1"/>
                        </w:rPr>
                        <w:br/>
                        <w:t>_____________________________________________________________</w:t>
                      </w:r>
                    </w:p>
                    <w:p w14:paraId="7138E02B" w14:textId="77777777" w:rsidR="00BA68D4" w:rsidRDefault="00BA68D4" w:rsidP="00AE7D53">
                      <w:pPr>
                        <w:pStyle w:val="ListParagraph"/>
                        <w:numPr>
                          <w:ilvl w:val="0"/>
                          <w:numId w:val="86"/>
                        </w:numPr>
                        <w:spacing w:after="0" w:line="240" w:lineRule="auto"/>
                        <w:rPr>
                          <w:rFonts w:eastAsia="Times New Roman"/>
                        </w:rPr>
                      </w:pPr>
                      <w:r>
                        <w:rPr>
                          <w:color w:val="000000" w:themeColor="text1"/>
                        </w:rPr>
                        <w:t>Ce putem face pentru a opri răspândirea microbilor de la o persoană la alta?</w:t>
                      </w:r>
                      <w:r>
                        <w:rPr>
                          <w:color w:val="000000" w:themeColor="text1"/>
                        </w:rPr>
                        <w:br/>
                        <w:t>_____________________________________________________________</w:t>
                      </w:r>
                    </w:p>
                  </w:txbxContent>
                </v:textbox>
                <w10:anchorlock/>
              </v:shape>
            </w:pict>
          </mc:Fallback>
        </mc:AlternateContent>
      </w:r>
    </w:p>
    <w:bookmarkStart w:id="22" w:name="_Hlk112320042"/>
    <w:bookmarkEnd w:id="21"/>
    <w:p w14:paraId="3F410BD4" w14:textId="72BA4FDB" w:rsidR="00C57BEC" w:rsidRDefault="0083334A" w:rsidP="0083334A">
      <w:r>
        <w:rPr>
          <w:noProof/>
        </w:rPr>
        <w:lastRenderedPageBreak/>
        <mc:AlternateContent>
          <mc:Choice Requires="wpg">
            <w:drawing>
              <wp:anchor distT="0" distB="0" distL="114300" distR="114300" simplePos="0" relativeHeight="251833344" behindDoc="0" locked="0" layoutInCell="1" allowOverlap="1" wp14:anchorId="37E3F20B" wp14:editId="7E1D110D">
                <wp:simplePos x="0" y="0"/>
                <wp:positionH relativeFrom="column">
                  <wp:posOffset>5818505</wp:posOffset>
                </wp:positionH>
                <wp:positionV relativeFrom="paragraph">
                  <wp:posOffset>80917</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61126962" id="Group 2862" o:spid="_x0000_s1026" alt="&quot;&quot;" style="position:absolute;margin-left:458.15pt;margin-top:6.35pt;width:44.35pt;height:44.35pt;z-index:25183334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Ac/tEa4QAAAAsBAAAPAAAAZHJzL2Rv&#10;d25yZXYueG1sTI/BbsIwEETvlfoP1lbqrdiGQmkaByHU9oSQCpVQbyZekoh4HcUmCX9f59TedjRP&#10;szPparA167D1lSMFciKAIeXOVFQo+D58PC2B+aDJ6NoRKrihh1V2f5fqxLievrDbh4LFEPKJVlCG&#10;0CSc+7xEq/3ENUjRO7vW6hBlW3DT6j6G25pPhVhwqyuKH0rd4KbE/LK/WgWfve7XM/nebS/nze3n&#10;MN8dtxKVenwY1m/AAg7hD4axfqwOWex0clcyntUKXuViFtFoTF+AjYAQ87juNF7yGXiW8v8bs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53" o:title=""/>
                </v:shape>
              </v:group>
            </w:pict>
          </mc:Fallback>
        </mc:AlternateContent>
      </w:r>
      <w:r>
        <w:rPr>
          <w:noProof/>
        </w:rPr>
        <mc:AlternateContent>
          <mc:Choice Requires="wps">
            <w:drawing>
              <wp:anchor distT="0" distB="0" distL="114300" distR="114300" simplePos="0" relativeHeight="251589632" behindDoc="0" locked="0" layoutInCell="1" allowOverlap="1" wp14:anchorId="437F464A" wp14:editId="3C241CEE">
                <wp:simplePos x="0" y="0"/>
                <wp:positionH relativeFrom="column">
                  <wp:posOffset>181610</wp:posOffset>
                </wp:positionH>
                <wp:positionV relativeFrom="paragraph">
                  <wp:posOffset>364218</wp:posOffset>
                </wp:positionV>
                <wp:extent cx="6079490" cy="8848090"/>
                <wp:effectExtent l="38100" t="38100" r="35560" b="29210"/>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31D6656" id="Rectangle: Rounded Corners 3243" o:spid="_x0000_s1026" alt="&quot;&quot;" style="position:absolute;margin-left:14.3pt;margin-top:28.7pt;width:478.7pt;height:696.7pt;z-index:2515896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" filled="f" strokecolor="#117e62" strokeweight="6pt">
                <v:stroke joinstyle="bevel" endcap="square"/>
              </v:roundrect>
            </w:pict>
          </mc:Fallback>
        </mc:AlternateContent>
      </w:r>
      <w:r>
        <w:rPr>
          <w:noProof/>
        </w:rPr>
        <mc:AlternateContent>
          <mc:Choice Requires="wps">
            <w:drawing>
              <wp:inline distT="0" distB="0" distL="0" distR="0" wp14:anchorId="534ED248" wp14:editId="50769E04">
                <wp:extent cx="2385060" cy="382270"/>
                <wp:effectExtent l="0" t="0" r="0" b="0"/>
                <wp:docPr id="3242" name="TextBox 46" descr="SW2 - Respiratory Hygiene Quiz&#10;"/>
                <wp:cNvGraphicFramePr/>
                <a:graphic xmlns:a="http://schemas.openxmlformats.org/drawingml/2006/main">
                  <a:graphicData uri="http://schemas.microsoft.com/office/word/2010/wordprocessingShape">
                    <wps:wsp>
                      <wps:cNvSpPr txBox="1"/>
                      <wps:spPr>
                        <a:xfrm>
                          <a:off x="0" y="0"/>
                          <a:ext cx="2385060" cy="382270"/>
                        </a:xfrm>
                        <a:prstGeom prst="rect">
                          <a:avLst/>
                        </a:prstGeom>
                        <a:noFill/>
                      </wps:spPr>
                      <wps:txbx>
                        <w:txbxContent>
                          <w:p w14:paraId="626233AC" w14:textId="77777777" w:rsidR="00BA68D4" w:rsidRDefault="00BA68D4" w:rsidP="002F6126">
                            <w:pPr>
                              <w:pStyle w:val="2"/>
                            </w:pPr>
                            <w:r>
                              <w:t>SW2: Test igiena respiratorie</w:t>
                            </w:r>
                          </w:p>
                        </w:txbxContent>
                      </wps:txbx>
                      <wps:bodyPr wrap="none" rtlCol="0">
                        <a:spAutoFit/>
                      </wps:bodyPr>
                    </wps:wsp>
                  </a:graphicData>
                </a:graphic>
              </wp:inline>
            </w:drawing>
          </mc:Choice>
          <mc:Fallback xmlns:oel="http://schemas.microsoft.com/office/2019/extlst">
            <w:pict>
              <v:shape w14:anchorId="534ED248" id="_x0000_s1367" type="#_x0000_t202" alt="SW2 - Respiratory Hygiene Quiz&#10;" style="width:18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" filled="f" stroked="f">
                <v:textbox style="mso-fit-shape-to-text:t">
                  <w:txbxContent>
                    <w:p w14:paraId="626233AC" w14:textId="77777777" w:rsidR="00BA68D4" w:rsidRDefault="00BA68D4" w:rsidP="002F6126">
                      <w:pPr>
                        <w:pStyle w:val="Heading2"/>
                      </w:pPr>
                      <w:r>
                        <w:t>SW2: Test igiena respiratorie</w:t>
                      </w:r>
                    </w:p>
                  </w:txbxContent>
                </v:textbox>
                <w10:anchorlock/>
              </v:shape>
            </w:pict>
          </mc:Fallback>
        </mc:AlternateContent>
      </w:r>
    </w:p>
    <w:p w14:paraId="3D6F9BE8" w14:textId="64A3F631" w:rsidR="00C57BEC" w:rsidRDefault="0083334A" w:rsidP="00C57BEC">
      <w:pPr>
        <w:pStyle w:val="a3"/>
      </w:pPr>
      <w:r>
        <w:rPr>
          <w:noProof/>
        </w:rPr>
        <mc:AlternateContent>
          <mc:Choice Requires="wps">
            <w:drawing>
              <wp:inline distT="0" distB="0" distL="0" distR="0" wp14:anchorId="01289843" wp14:editId="7198EB33">
                <wp:extent cx="5608320" cy="666205"/>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608320" cy="666205"/>
                        </a:xfrm>
                        <a:prstGeom prst="rect">
                          <a:avLst/>
                        </a:prstGeom>
                        <a:noFill/>
                      </wps:spPr>
                      <wps:txbx>
                        <w:txbxContent>
                          <w:p w14:paraId="54279EB6" w14:textId="77777777" w:rsidR="00BA68D4" w:rsidRPr="002F6126" w:rsidRDefault="00BA68D4" w:rsidP="002F6126">
                            <w:pPr>
                              <w:pStyle w:val="3"/>
                              <w:rPr>
                                <w:sz w:val="56"/>
                                <w:szCs w:val="52"/>
                              </w:rPr>
                            </w:pPr>
                            <w:r>
                              <w:rPr>
                                <w:sz w:val="56"/>
                              </w:rPr>
                              <w:t>Test: Igiena respiratorie</w:t>
                            </w:r>
                          </w:p>
                        </w:txbxContent>
                      </wps:txbx>
                      <wps:bodyPr wrap="square" rtlCol="0">
                        <a:noAutofit/>
                      </wps:bodyPr>
                    </wps:wsp>
                  </a:graphicData>
                </a:graphic>
              </wp:inline>
            </w:drawing>
          </mc:Choice>
          <mc:Fallback xmlns:oel="http://schemas.microsoft.com/office/2019/extlst">
            <w:pict>
              <v:shape w14:anchorId="01289843" id="_x0000_s1368" type="#_x0000_t202" alt="Quiz: Respiratory Hygiene&#10;" style="width:441.6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" filled="f" stroked="f">
                <v:textbox>
                  <w:txbxContent>
                    <w:p w14:paraId="54279EB6" w14:textId="77777777" w:rsidR="00BA68D4" w:rsidRPr="002F6126" w:rsidRDefault="00BA68D4" w:rsidP="002F6126">
                      <w:pPr>
                        <w:pStyle w:val="Heading3"/>
                        <w:rPr>
                          <w:sz w:val="56"/>
                          <w:szCs w:val="52"/>
                        </w:rPr>
                      </w:pPr>
                      <w:r>
                        <w:rPr>
                          <w:sz w:val="56"/>
                        </w:rPr>
                        <w:t>Test: Igiena respiratorie</w:t>
                      </w:r>
                    </w:p>
                  </w:txbxContent>
                </v:textbox>
                <w10:anchorlock/>
              </v:shape>
            </w:pict>
          </mc:Fallback>
        </mc:AlternateContent>
      </w:r>
    </w:p>
    <w:p w14:paraId="7DBCEF97" w14:textId="77777777" w:rsidR="00C57BEC" w:rsidRDefault="00C57BEC" w:rsidP="00C57BEC">
      <w:pPr>
        <w:pStyle w:val="a3"/>
      </w:pPr>
    </w:p>
    <w:p w14:paraId="466F43AE" w14:textId="1B6ECAA7" w:rsidR="00C57BEC" w:rsidRDefault="0083334A" w:rsidP="00C57BEC">
      <w:pPr>
        <w:pStyle w:val="a3"/>
      </w:pPr>
      <w:r>
        <w:rPr>
          <w:noProof/>
        </w:rPr>
        <mc:AlternateContent>
          <mc:Choice Requires="wps">
            <w:drawing>
              <wp:inline distT="0" distB="0" distL="0" distR="0" wp14:anchorId="7CD4A1CC" wp14:editId="1283E503">
                <wp:extent cx="4163060" cy="413385"/>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82A13C2" w14:textId="77777777" w:rsidR="00BA68D4" w:rsidRDefault="00BA68D4" w:rsidP="00C57BEC">
                            <w:r>
                              <w:rPr>
                                <w:color w:val="000000" w:themeColor="text1"/>
                                <w:sz w:val="28"/>
                              </w:rPr>
                              <w:t>Bifați răspunsurile care credeți că sunt corecte</w:t>
                            </w:r>
                          </w:p>
                        </w:txbxContent>
                      </wps:txbx>
                      <wps:bodyPr wrap="square" rtlCol="0">
                        <a:spAutoFit/>
                      </wps:bodyPr>
                    </wps:wsp>
                  </a:graphicData>
                </a:graphic>
              </wp:inline>
            </w:drawing>
          </mc:Choice>
          <mc:Fallback xmlns:oel="http://schemas.microsoft.com/office/2019/extlst">
            <w:pict>
              <v:shape w14:anchorId="7CD4A1CC" id="_x0000_s1369"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" filled="f" stroked="f">
                <v:textbox style="mso-fit-shape-to-text:t">
                  <w:txbxContent>
                    <w:p w14:paraId="082A13C2" w14:textId="77777777" w:rsidR="00BA68D4" w:rsidRDefault="00BA68D4" w:rsidP="00C57BEC">
                      <w:r>
                        <w:rPr>
                          <w:color w:val="000000" w:themeColor="text1"/>
                          <w:sz w:val="28"/>
                        </w:rPr>
                        <w:t>Bifați răspunsurile care credeți că sunt corecte</w:t>
                      </w:r>
                    </w:p>
                  </w:txbxContent>
                </v:textbox>
                <w10:anchorlock/>
              </v:shape>
            </w:pict>
          </mc:Fallback>
        </mc:AlternateContent>
      </w:r>
    </w:p>
    <w:p w14:paraId="65F32ED1" w14:textId="095001B6" w:rsidR="00333E56" w:rsidRDefault="0083334A" w:rsidP="00C57BEC">
      <w:pPr>
        <w:pStyle w:val="a3"/>
      </w:pPr>
      <w:r>
        <w:rPr>
          <w:noProof/>
        </w:rPr>
        <mc:AlternateContent>
          <mc:Choice Requires="wps">
            <w:drawing>
              <wp:inline distT="0" distB="0" distL="0" distR="0" wp14:anchorId="067855A9" wp14:editId="79CA8D58">
                <wp:extent cx="2799715" cy="7645400"/>
                <wp:effectExtent l="0" t="0" r="0" b="0"/>
                <wp:docPr id="3239"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9715" cy="7645400"/>
                        </a:xfrm>
                        <a:prstGeom prst="rect">
                          <a:avLst/>
                        </a:prstGeom>
                        <a:noFill/>
                      </wps:spPr>
                      <wps:txbx>
                        <w:txbxContent>
                          <w:p w14:paraId="21E37C65" w14:textId="77777777" w:rsidR="00BA68D4" w:rsidRPr="00791072" w:rsidRDefault="00BA68D4" w:rsidP="00C57BEC">
                            <w:pPr>
                              <w:rPr>
                                <w:sz w:val="22"/>
                                <w:szCs w:val="20"/>
                              </w:rPr>
                            </w:pPr>
                            <w:r w:rsidRPr="00791072">
                              <w:rPr>
                                <w:color w:val="000000" w:themeColor="text1"/>
                                <w:sz w:val="28"/>
                                <w:szCs w:val="20"/>
                              </w:rPr>
                              <w:t>Cum putem răspândi microbii altor persoane? (3 puncte)</w:t>
                            </w:r>
                          </w:p>
                          <w:p w14:paraId="2F27EB89" w14:textId="77777777" w:rsidR="00BA68D4" w:rsidRPr="00791072" w:rsidRDefault="00BA68D4" w:rsidP="00AE7D53">
                            <w:pPr>
                              <w:pStyle w:val="a3"/>
                              <w:numPr>
                                <w:ilvl w:val="0"/>
                                <w:numId w:val="87"/>
                              </w:numPr>
                              <w:spacing w:after="0" w:line="240" w:lineRule="auto"/>
                              <w:rPr>
                                <w:rFonts w:eastAsia="Times New Roman"/>
                                <w:color w:val="1DB28F"/>
                                <w:sz w:val="32"/>
                                <w:szCs w:val="20"/>
                              </w:rPr>
                            </w:pPr>
                            <w:r w:rsidRPr="00791072">
                              <w:rPr>
                                <w:color w:val="000000" w:themeColor="text1"/>
                                <w:szCs w:val="20"/>
                              </w:rPr>
                              <w:t>Atingându-le</w:t>
                            </w:r>
                          </w:p>
                          <w:p w14:paraId="2983AD21" w14:textId="77777777" w:rsidR="00BA68D4" w:rsidRPr="00791072" w:rsidRDefault="00BA68D4" w:rsidP="00AE7D53">
                            <w:pPr>
                              <w:pStyle w:val="a3"/>
                              <w:numPr>
                                <w:ilvl w:val="0"/>
                                <w:numId w:val="87"/>
                              </w:numPr>
                              <w:spacing w:after="0" w:line="240" w:lineRule="auto"/>
                              <w:rPr>
                                <w:rFonts w:eastAsia="Times New Roman"/>
                                <w:color w:val="1DB28F"/>
                                <w:sz w:val="32"/>
                                <w:szCs w:val="20"/>
                              </w:rPr>
                            </w:pPr>
                            <w:r w:rsidRPr="00791072">
                              <w:rPr>
                                <w:color w:val="000000" w:themeColor="text1"/>
                                <w:szCs w:val="20"/>
                              </w:rPr>
                              <w:t>Dormind</w:t>
                            </w:r>
                          </w:p>
                          <w:p w14:paraId="3B9593F8" w14:textId="77777777" w:rsidR="00BA68D4" w:rsidRPr="00791072" w:rsidRDefault="00BA68D4" w:rsidP="00AE7D53">
                            <w:pPr>
                              <w:pStyle w:val="a3"/>
                              <w:numPr>
                                <w:ilvl w:val="0"/>
                                <w:numId w:val="87"/>
                              </w:numPr>
                              <w:spacing w:after="0" w:line="240" w:lineRule="auto"/>
                              <w:rPr>
                                <w:rFonts w:eastAsia="Times New Roman"/>
                                <w:color w:val="1DB28F"/>
                                <w:sz w:val="32"/>
                                <w:szCs w:val="20"/>
                              </w:rPr>
                            </w:pPr>
                            <w:r w:rsidRPr="00791072">
                              <w:rPr>
                                <w:color w:val="000000" w:themeColor="text1"/>
                                <w:szCs w:val="20"/>
                              </w:rPr>
                              <w:t>Strănutând</w:t>
                            </w:r>
                          </w:p>
                          <w:p w14:paraId="745A67C8" w14:textId="77777777" w:rsidR="00BA68D4" w:rsidRPr="00791072" w:rsidRDefault="00BA68D4" w:rsidP="00AE7D53">
                            <w:pPr>
                              <w:pStyle w:val="a3"/>
                              <w:numPr>
                                <w:ilvl w:val="0"/>
                                <w:numId w:val="87"/>
                              </w:numPr>
                              <w:spacing w:after="0" w:line="240" w:lineRule="auto"/>
                              <w:rPr>
                                <w:rFonts w:eastAsia="Times New Roman"/>
                                <w:color w:val="1DB28F"/>
                                <w:sz w:val="32"/>
                                <w:szCs w:val="20"/>
                              </w:rPr>
                            </w:pPr>
                            <w:r w:rsidRPr="00791072">
                              <w:rPr>
                                <w:color w:val="000000" w:themeColor="text1"/>
                                <w:szCs w:val="20"/>
                              </w:rPr>
                              <w:t>Tușind</w:t>
                            </w:r>
                            <w:r w:rsidRPr="00791072">
                              <w:rPr>
                                <w:color w:val="000000" w:themeColor="text1"/>
                                <w:szCs w:val="20"/>
                              </w:rPr>
                              <w:br/>
                            </w:r>
                          </w:p>
                          <w:p w14:paraId="4B4C69ED" w14:textId="77777777" w:rsidR="00BA68D4" w:rsidRPr="00791072" w:rsidRDefault="00BA68D4" w:rsidP="00C57BEC">
                            <w:pPr>
                              <w:rPr>
                                <w:rFonts w:eastAsiaTheme="minorEastAsia"/>
                                <w:sz w:val="22"/>
                                <w:szCs w:val="20"/>
                              </w:rPr>
                            </w:pPr>
                            <w:r w:rsidRPr="00791072">
                              <w:rPr>
                                <w:color w:val="000000" w:themeColor="text1"/>
                                <w:sz w:val="28"/>
                                <w:szCs w:val="20"/>
                              </w:rPr>
                              <w:t>După ce strănutăm în mână, trebuie: (2 puncte)</w:t>
                            </w:r>
                          </w:p>
                          <w:p w14:paraId="4D88961E" w14:textId="77777777" w:rsidR="00BA68D4" w:rsidRPr="00791072" w:rsidRDefault="00BA68D4" w:rsidP="00AE7D53">
                            <w:pPr>
                              <w:pStyle w:val="a3"/>
                              <w:numPr>
                                <w:ilvl w:val="0"/>
                                <w:numId w:val="88"/>
                              </w:numPr>
                              <w:spacing w:after="0" w:line="240" w:lineRule="auto"/>
                              <w:rPr>
                                <w:rFonts w:eastAsia="Times New Roman"/>
                                <w:color w:val="1DB28F"/>
                                <w:sz w:val="32"/>
                                <w:szCs w:val="20"/>
                              </w:rPr>
                            </w:pPr>
                            <w:r w:rsidRPr="00791072">
                              <w:rPr>
                                <w:color w:val="000000" w:themeColor="text1"/>
                                <w:szCs w:val="20"/>
                              </w:rPr>
                              <w:t>Să ne spălăm pe mâini</w:t>
                            </w:r>
                          </w:p>
                          <w:p w14:paraId="0BF3E1C1" w14:textId="77777777" w:rsidR="00BA68D4" w:rsidRPr="00791072" w:rsidRDefault="00BA68D4" w:rsidP="00AE7D53">
                            <w:pPr>
                              <w:pStyle w:val="a3"/>
                              <w:numPr>
                                <w:ilvl w:val="0"/>
                                <w:numId w:val="88"/>
                              </w:numPr>
                              <w:spacing w:after="0" w:line="240" w:lineRule="auto"/>
                              <w:rPr>
                                <w:rFonts w:eastAsia="Times New Roman"/>
                                <w:color w:val="1DB28F"/>
                                <w:sz w:val="32"/>
                                <w:szCs w:val="20"/>
                              </w:rPr>
                            </w:pPr>
                            <w:r w:rsidRPr="00791072">
                              <w:rPr>
                                <w:color w:val="000000" w:themeColor="text1"/>
                                <w:szCs w:val="20"/>
                              </w:rPr>
                              <w:t>Să ne uscăm mâinile pe haine</w:t>
                            </w:r>
                          </w:p>
                          <w:p w14:paraId="26286F53" w14:textId="77777777" w:rsidR="00BA68D4" w:rsidRPr="00791072" w:rsidRDefault="00BA68D4" w:rsidP="00AE7D53">
                            <w:pPr>
                              <w:pStyle w:val="a3"/>
                              <w:numPr>
                                <w:ilvl w:val="0"/>
                                <w:numId w:val="88"/>
                              </w:numPr>
                              <w:spacing w:after="0" w:line="240" w:lineRule="auto"/>
                              <w:rPr>
                                <w:rFonts w:eastAsia="Times New Roman"/>
                                <w:color w:val="1DB28F"/>
                                <w:sz w:val="32"/>
                                <w:szCs w:val="20"/>
                              </w:rPr>
                            </w:pPr>
                            <w:r w:rsidRPr="00791072">
                              <w:rPr>
                                <w:color w:val="000000" w:themeColor="text1"/>
                                <w:szCs w:val="20"/>
                              </w:rPr>
                              <w:t>Să luăm antibiotice</w:t>
                            </w:r>
                          </w:p>
                          <w:p w14:paraId="78437E31" w14:textId="77777777" w:rsidR="00BA68D4" w:rsidRPr="00791072" w:rsidRDefault="00BA68D4" w:rsidP="00AE7D53">
                            <w:pPr>
                              <w:pStyle w:val="a3"/>
                              <w:numPr>
                                <w:ilvl w:val="0"/>
                                <w:numId w:val="88"/>
                              </w:numPr>
                              <w:spacing w:after="0" w:line="240" w:lineRule="auto"/>
                              <w:rPr>
                                <w:rFonts w:eastAsia="Times New Roman"/>
                                <w:color w:val="1DB28F"/>
                                <w:sz w:val="32"/>
                                <w:szCs w:val="20"/>
                              </w:rPr>
                            </w:pPr>
                            <w:r w:rsidRPr="00791072">
                              <w:rPr>
                                <w:color w:val="000000" w:themeColor="text1"/>
                                <w:szCs w:val="20"/>
                              </w:rPr>
                              <w:t>Niciuna dintre variantele de mai sus</w:t>
                            </w:r>
                            <w:r w:rsidRPr="00791072">
                              <w:rPr>
                                <w:color w:val="000000" w:themeColor="text1"/>
                                <w:szCs w:val="20"/>
                              </w:rPr>
                              <w:br/>
                            </w:r>
                          </w:p>
                          <w:p w14:paraId="504D2319" w14:textId="77777777" w:rsidR="00BA68D4" w:rsidRPr="00791072" w:rsidRDefault="00BA68D4" w:rsidP="00C57BEC">
                            <w:pPr>
                              <w:rPr>
                                <w:rFonts w:eastAsiaTheme="minorEastAsia"/>
                                <w:sz w:val="22"/>
                                <w:szCs w:val="20"/>
                              </w:rPr>
                            </w:pPr>
                            <w:r w:rsidRPr="00791072">
                              <w:rPr>
                                <w:color w:val="000000" w:themeColor="text1"/>
                                <w:sz w:val="28"/>
                                <w:szCs w:val="20"/>
                              </w:rPr>
                              <w:t>Dacă nu avem la îndemână un șervețel, unde este mai bine să strănutăm: (1 punct)</w:t>
                            </w:r>
                          </w:p>
                          <w:p w14:paraId="3A485551" w14:textId="77777777" w:rsidR="00BA68D4" w:rsidRPr="00791072" w:rsidRDefault="00BA68D4" w:rsidP="00AE7D53">
                            <w:pPr>
                              <w:pStyle w:val="a3"/>
                              <w:numPr>
                                <w:ilvl w:val="0"/>
                                <w:numId w:val="89"/>
                              </w:numPr>
                              <w:spacing w:after="0" w:line="240" w:lineRule="auto"/>
                              <w:rPr>
                                <w:rFonts w:eastAsia="Times New Roman"/>
                                <w:color w:val="1DB28F"/>
                                <w:sz w:val="32"/>
                                <w:szCs w:val="20"/>
                              </w:rPr>
                            </w:pPr>
                            <w:r w:rsidRPr="00791072">
                              <w:rPr>
                                <w:color w:val="000000" w:themeColor="text1"/>
                                <w:szCs w:val="20"/>
                              </w:rPr>
                              <w:t>În mâini</w:t>
                            </w:r>
                          </w:p>
                          <w:p w14:paraId="03FDD919" w14:textId="77777777" w:rsidR="00BA68D4" w:rsidRPr="00791072" w:rsidRDefault="00BA68D4" w:rsidP="00AE7D53">
                            <w:pPr>
                              <w:pStyle w:val="a3"/>
                              <w:numPr>
                                <w:ilvl w:val="0"/>
                                <w:numId w:val="89"/>
                              </w:numPr>
                              <w:spacing w:after="0" w:line="240" w:lineRule="auto"/>
                              <w:rPr>
                                <w:rFonts w:eastAsia="Times New Roman"/>
                                <w:color w:val="1DB28F"/>
                                <w:sz w:val="32"/>
                                <w:szCs w:val="20"/>
                              </w:rPr>
                            </w:pPr>
                            <w:r w:rsidRPr="00791072">
                              <w:rPr>
                                <w:color w:val="000000" w:themeColor="text1"/>
                                <w:szCs w:val="20"/>
                              </w:rPr>
                              <w:t>În mânecă</w:t>
                            </w:r>
                          </w:p>
                          <w:p w14:paraId="3C7E514D" w14:textId="77777777" w:rsidR="00BA68D4" w:rsidRPr="00791072" w:rsidRDefault="00BA68D4" w:rsidP="00AE7D53">
                            <w:pPr>
                              <w:pStyle w:val="a3"/>
                              <w:numPr>
                                <w:ilvl w:val="0"/>
                                <w:numId w:val="89"/>
                              </w:numPr>
                              <w:spacing w:after="0" w:line="240" w:lineRule="auto"/>
                              <w:rPr>
                                <w:rFonts w:eastAsia="Times New Roman"/>
                                <w:color w:val="1DB28F"/>
                                <w:sz w:val="32"/>
                                <w:szCs w:val="20"/>
                              </w:rPr>
                            </w:pPr>
                            <w:r w:rsidRPr="00791072">
                              <w:rPr>
                                <w:color w:val="000000" w:themeColor="text1"/>
                                <w:szCs w:val="20"/>
                              </w:rPr>
                              <w:t>Într-un spațiu liber</w:t>
                            </w:r>
                          </w:p>
                          <w:p w14:paraId="5501B9CF" w14:textId="77777777" w:rsidR="00BA68D4" w:rsidRPr="00791072" w:rsidRDefault="00BA68D4" w:rsidP="00AE7D53">
                            <w:pPr>
                              <w:pStyle w:val="a3"/>
                              <w:numPr>
                                <w:ilvl w:val="0"/>
                                <w:numId w:val="89"/>
                              </w:numPr>
                              <w:spacing w:after="0" w:line="240" w:lineRule="auto"/>
                              <w:rPr>
                                <w:rFonts w:eastAsia="Times New Roman"/>
                                <w:color w:val="1DB28F"/>
                                <w:sz w:val="32"/>
                                <w:szCs w:val="20"/>
                              </w:rPr>
                            </w:pPr>
                            <w:r w:rsidRPr="00791072">
                              <w:rPr>
                                <w:color w:val="000000" w:themeColor="text1"/>
                                <w:szCs w:val="20"/>
                              </w:rPr>
                              <w:t>Pe birou</w:t>
                            </w:r>
                          </w:p>
                        </w:txbxContent>
                      </wps:txbx>
                      <wps:bodyPr wrap="square" rtlCol="0">
                        <a:noAutofit/>
                      </wps:bodyPr>
                    </wps:wsp>
                  </a:graphicData>
                </a:graphic>
              </wp:inline>
            </w:drawing>
          </mc:Choice>
          <mc:Fallback xmlns:oel="http://schemas.microsoft.com/office/2019/extlst">
            <w:pict>
              <v:shape w14:anchorId="067855A9" id="_x0000_s1370"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45pt;height:6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" filled="f" stroked="f">
                <v:textbox>
                  <w:txbxContent>
                    <w:p w14:paraId="21E37C65" w14:textId="77777777" w:rsidR="00BA68D4" w:rsidRPr="00791072" w:rsidRDefault="00BA68D4" w:rsidP="00C57BEC">
                      <w:pPr>
                        <w:rPr>
                          <w:sz w:val="22"/>
                          <w:szCs w:val="20"/>
                        </w:rPr>
                      </w:pPr>
                      <w:r w:rsidRPr="00791072">
                        <w:rPr>
                          <w:color w:val="000000" w:themeColor="text1"/>
                          <w:sz w:val="28"/>
                          <w:szCs w:val="20"/>
                        </w:rPr>
                        <w:t>Cum putem răspândi microbii altor persoane? (3 puncte)</w:t>
                      </w:r>
                    </w:p>
                    <w:p w14:paraId="2F27EB89" w14:textId="77777777" w:rsidR="00BA68D4" w:rsidRPr="00791072" w:rsidRDefault="00BA68D4" w:rsidP="00AE7D53">
                      <w:pPr>
                        <w:pStyle w:val="ListParagraph"/>
                        <w:numPr>
                          <w:ilvl w:val="0"/>
                          <w:numId w:val="87"/>
                        </w:numPr>
                        <w:spacing w:after="0" w:line="240" w:lineRule="auto"/>
                        <w:rPr>
                          <w:rFonts w:eastAsia="Times New Roman"/>
                          <w:color w:val="1DB28F"/>
                          <w:sz w:val="32"/>
                          <w:szCs w:val="20"/>
                        </w:rPr>
                      </w:pPr>
                      <w:r w:rsidRPr="00791072">
                        <w:rPr>
                          <w:color w:val="000000" w:themeColor="text1"/>
                          <w:szCs w:val="20"/>
                        </w:rPr>
                        <w:t>Atingându-le</w:t>
                      </w:r>
                    </w:p>
                    <w:p w14:paraId="2983AD21" w14:textId="77777777" w:rsidR="00BA68D4" w:rsidRPr="00791072" w:rsidRDefault="00BA68D4" w:rsidP="00AE7D53">
                      <w:pPr>
                        <w:pStyle w:val="ListParagraph"/>
                        <w:numPr>
                          <w:ilvl w:val="0"/>
                          <w:numId w:val="87"/>
                        </w:numPr>
                        <w:spacing w:after="0" w:line="240" w:lineRule="auto"/>
                        <w:rPr>
                          <w:rFonts w:eastAsia="Times New Roman"/>
                          <w:color w:val="1DB28F"/>
                          <w:sz w:val="32"/>
                          <w:szCs w:val="20"/>
                        </w:rPr>
                      </w:pPr>
                      <w:r w:rsidRPr="00791072">
                        <w:rPr>
                          <w:color w:val="000000" w:themeColor="text1"/>
                          <w:szCs w:val="20"/>
                        </w:rPr>
                        <w:t>Dormind</w:t>
                      </w:r>
                    </w:p>
                    <w:p w14:paraId="3B9593F8" w14:textId="77777777" w:rsidR="00BA68D4" w:rsidRPr="00791072" w:rsidRDefault="00BA68D4" w:rsidP="00AE7D53">
                      <w:pPr>
                        <w:pStyle w:val="ListParagraph"/>
                        <w:numPr>
                          <w:ilvl w:val="0"/>
                          <w:numId w:val="87"/>
                        </w:numPr>
                        <w:spacing w:after="0" w:line="240" w:lineRule="auto"/>
                        <w:rPr>
                          <w:rFonts w:eastAsia="Times New Roman"/>
                          <w:color w:val="1DB28F"/>
                          <w:sz w:val="32"/>
                          <w:szCs w:val="20"/>
                        </w:rPr>
                      </w:pPr>
                      <w:r w:rsidRPr="00791072">
                        <w:rPr>
                          <w:color w:val="000000" w:themeColor="text1"/>
                          <w:szCs w:val="20"/>
                        </w:rPr>
                        <w:t>Strănutând</w:t>
                      </w:r>
                    </w:p>
                    <w:p w14:paraId="745A67C8" w14:textId="77777777" w:rsidR="00BA68D4" w:rsidRPr="00791072" w:rsidRDefault="00BA68D4" w:rsidP="00AE7D53">
                      <w:pPr>
                        <w:pStyle w:val="ListParagraph"/>
                        <w:numPr>
                          <w:ilvl w:val="0"/>
                          <w:numId w:val="87"/>
                        </w:numPr>
                        <w:spacing w:after="0" w:line="240" w:lineRule="auto"/>
                        <w:rPr>
                          <w:rFonts w:eastAsia="Times New Roman"/>
                          <w:color w:val="1DB28F"/>
                          <w:sz w:val="32"/>
                          <w:szCs w:val="20"/>
                        </w:rPr>
                      </w:pPr>
                      <w:r w:rsidRPr="00791072">
                        <w:rPr>
                          <w:color w:val="000000" w:themeColor="text1"/>
                          <w:szCs w:val="20"/>
                        </w:rPr>
                        <w:t>Tușind</w:t>
                      </w:r>
                      <w:r w:rsidRPr="00791072">
                        <w:rPr>
                          <w:color w:val="000000" w:themeColor="text1"/>
                          <w:szCs w:val="20"/>
                        </w:rPr>
                        <w:br/>
                      </w:r>
                    </w:p>
                    <w:p w14:paraId="4B4C69ED" w14:textId="77777777" w:rsidR="00BA68D4" w:rsidRPr="00791072" w:rsidRDefault="00BA68D4" w:rsidP="00C57BEC">
                      <w:pPr>
                        <w:rPr>
                          <w:rFonts w:eastAsiaTheme="minorEastAsia"/>
                          <w:sz w:val="22"/>
                          <w:szCs w:val="20"/>
                        </w:rPr>
                      </w:pPr>
                      <w:r w:rsidRPr="00791072">
                        <w:rPr>
                          <w:color w:val="000000" w:themeColor="text1"/>
                          <w:sz w:val="28"/>
                          <w:szCs w:val="20"/>
                        </w:rPr>
                        <w:t>După ce strănutăm în mână, trebuie: (2 puncte)</w:t>
                      </w:r>
                    </w:p>
                    <w:p w14:paraId="4D88961E" w14:textId="77777777" w:rsidR="00BA68D4" w:rsidRPr="00791072" w:rsidRDefault="00BA68D4" w:rsidP="00AE7D53">
                      <w:pPr>
                        <w:pStyle w:val="ListParagraph"/>
                        <w:numPr>
                          <w:ilvl w:val="0"/>
                          <w:numId w:val="88"/>
                        </w:numPr>
                        <w:spacing w:after="0" w:line="240" w:lineRule="auto"/>
                        <w:rPr>
                          <w:rFonts w:eastAsia="Times New Roman"/>
                          <w:color w:val="1DB28F"/>
                          <w:sz w:val="32"/>
                          <w:szCs w:val="20"/>
                        </w:rPr>
                      </w:pPr>
                      <w:r w:rsidRPr="00791072">
                        <w:rPr>
                          <w:color w:val="000000" w:themeColor="text1"/>
                          <w:szCs w:val="20"/>
                        </w:rPr>
                        <w:t>Să ne spălăm pe mâini</w:t>
                      </w:r>
                    </w:p>
                    <w:p w14:paraId="0BF3E1C1" w14:textId="77777777" w:rsidR="00BA68D4" w:rsidRPr="00791072" w:rsidRDefault="00BA68D4" w:rsidP="00AE7D53">
                      <w:pPr>
                        <w:pStyle w:val="ListParagraph"/>
                        <w:numPr>
                          <w:ilvl w:val="0"/>
                          <w:numId w:val="88"/>
                        </w:numPr>
                        <w:spacing w:after="0" w:line="240" w:lineRule="auto"/>
                        <w:rPr>
                          <w:rFonts w:eastAsia="Times New Roman"/>
                          <w:color w:val="1DB28F"/>
                          <w:sz w:val="32"/>
                          <w:szCs w:val="20"/>
                        </w:rPr>
                      </w:pPr>
                      <w:r w:rsidRPr="00791072">
                        <w:rPr>
                          <w:color w:val="000000" w:themeColor="text1"/>
                          <w:szCs w:val="20"/>
                        </w:rPr>
                        <w:t>Să ne uscăm mâinile pe haine</w:t>
                      </w:r>
                    </w:p>
                    <w:p w14:paraId="26286F53" w14:textId="77777777" w:rsidR="00BA68D4" w:rsidRPr="00791072" w:rsidRDefault="00BA68D4" w:rsidP="00AE7D53">
                      <w:pPr>
                        <w:pStyle w:val="ListParagraph"/>
                        <w:numPr>
                          <w:ilvl w:val="0"/>
                          <w:numId w:val="88"/>
                        </w:numPr>
                        <w:spacing w:after="0" w:line="240" w:lineRule="auto"/>
                        <w:rPr>
                          <w:rFonts w:eastAsia="Times New Roman"/>
                          <w:color w:val="1DB28F"/>
                          <w:sz w:val="32"/>
                          <w:szCs w:val="20"/>
                        </w:rPr>
                      </w:pPr>
                      <w:r w:rsidRPr="00791072">
                        <w:rPr>
                          <w:color w:val="000000" w:themeColor="text1"/>
                          <w:szCs w:val="20"/>
                        </w:rPr>
                        <w:t>Să luăm antibiotice</w:t>
                      </w:r>
                    </w:p>
                    <w:p w14:paraId="78437E31" w14:textId="77777777" w:rsidR="00BA68D4" w:rsidRPr="00791072" w:rsidRDefault="00BA68D4" w:rsidP="00AE7D53">
                      <w:pPr>
                        <w:pStyle w:val="ListParagraph"/>
                        <w:numPr>
                          <w:ilvl w:val="0"/>
                          <w:numId w:val="88"/>
                        </w:numPr>
                        <w:spacing w:after="0" w:line="240" w:lineRule="auto"/>
                        <w:rPr>
                          <w:rFonts w:eastAsia="Times New Roman"/>
                          <w:color w:val="1DB28F"/>
                          <w:sz w:val="32"/>
                          <w:szCs w:val="20"/>
                        </w:rPr>
                      </w:pPr>
                      <w:r w:rsidRPr="00791072">
                        <w:rPr>
                          <w:color w:val="000000" w:themeColor="text1"/>
                          <w:szCs w:val="20"/>
                        </w:rPr>
                        <w:t>Niciuna dintre variantele de mai sus</w:t>
                      </w:r>
                      <w:r w:rsidRPr="00791072">
                        <w:rPr>
                          <w:color w:val="000000" w:themeColor="text1"/>
                          <w:szCs w:val="20"/>
                        </w:rPr>
                        <w:br/>
                      </w:r>
                    </w:p>
                    <w:p w14:paraId="504D2319" w14:textId="77777777" w:rsidR="00BA68D4" w:rsidRPr="00791072" w:rsidRDefault="00BA68D4" w:rsidP="00C57BEC">
                      <w:pPr>
                        <w:rPr>
                          <w:rFonts w:eastAsiaTheme="minorEastAsia"/>
                          <w:sz w:val="22"/>
                          <w:szCs w:val="20"/>
                        </w:rPr>
                      </w:pPr>
                      <w:r w:rsidRPr="00791072">
                        <w:rPr>
                          <w:color w:val="000000" w:themeColor="text1"/>
                          <w:sz w:val="28"/>
                          <w:szCs w:val="20"/>
                        </w:rPr>
                        <w:t>Dacă nu avem la îndemână un șervețel, unde este mai bine să strănutăm: (1 punct)</w:t>
                      </w:r>
                    </w:p>
                    <w:p w14:paraId="3A485551" w14:textId="77777777" w:rsidR="00BA68D4" w:rsidRPr="00791072" w:rsidRDefault="00BA68D4" w:rsidP="00AE7D53">
                      <w:pPr>
                        <w:pStyle w:val="ListParagraph"/>
                        <w:numPr>
                          <w:ilvl w:val="0"/>
                          <w:numId w:val="89"/>
                        </w:numPr>
                        <w:spacing w:after="0" w:line="240" w:lineRule="auto"/>
                        <w:rPr>
                          <w:rFonts w:eastAsia="Times New Roman"/>
                          <w:color w:val="1DB28F"/>
                          <w:sz w:val="32"/>
                          <w:szCs w:val="20"/>
                        </w:rPr>
                      </w:pPr>
                      <w:r w:rsidRPr="00791072">
                        <w:rPr>
                          <w:color w:val="000000" w:themeColor="text1"/>
                          <w:szCs w:val="20"/>
                        </w:rPr>
                        <w:t>În mâini</w:t>
                      </w:r>
                    </w:p>
                    <w:p w14:paraId="03FDD919" w14:textId="77777777" w:rsidR="00BA68D4" w:rsidRPr="00791072" w:rsidRDefault="00BA68D4" w:rsidP="00AE7D53">
                      <w:pPr>
                        <w:pStyle w:val="ListParagraph"/>
                        <w:numPr>
                          <w:ilvl w:val="0"/>
                          <w:numId w:val="89"/>
                        </w:numPr>
                        <w:spacing w:after="0" w:line="240" w:lineRule="auto"/>
                        <w:rPr>
                          <w:rFonts w:eastAsia="Times New Roman"/>
                          <w:color w:val="1DB28F"/>
                          <w:sz w:val="32"/>
                          <w:szCs w:val="20"/>
                        </w:rPr>
                      </w:pPr>
                      <w:r w:rsidRPr="00791072">
                        <w:rPr>
                          <w:color w:val="000000" w:themeColor="text1"/>
                          <w:szCs w:val="20"/>
                        </w:rPr>
                        <w:t>În mânecă</w:t>
                      </w:r>
                    </w:p>
                    <w:p w14:paraId="3C7E514D" w14:textId="77777777" w:rsidR="00BA68D4" w:rsidRPr="00791072" w:rsidRDefault="00BA68D4" w:rsidP="00AE7D53">
                      <w:pPr>
                        <w:pStyle w:val="ListParagraph"/>
                        <w:numPr>
                          <w:ilvl w:val="0"/>
                          <w:numId w:val="89"/>
                        </w:numPr>
                        <w:spacing w:after="0" w:line="240" w:lineRule="auto"/>
                        <w:rPr>
                          <w:rFonts w:eastAsia="Times New Roman"/>
                          <w:color w:val="1DB28F"/>
                          <w:sz w:val="32"/>
                          <w:szCs w:val="20"/>
                        </w:rPr>
                      </w:pPr>
                      <w:r w:rsidRPr="00791072">
                        <w:rPr>
                          <w:color w:val="000000" w:themeColor="text1"/>
                          <w:szCs w:val="20"/>
                        </w:rPr>
                        <w:t>Într-un spațiu liber</w:t>
                      </w:r>
                    </w:p>
                    <w:p w14:paraId="5501B9CF" w14:textId="77777777" w:rsidR="00BA68D4" w:rsidRPr="00791072" w:rsidRDefault="00BA68D4" w:rsidP="00AE7D53">
                      <w:pPr>
                        <w:pStyle w:val="ListParagraph"/>
                        <w:numPr>
                          <w:ilvl w:val="0"/>
                          <w:numId w:val="89"/>
                        </w:numPr>
                        <w:spacing w:after="0" w:line="240" w:lineRule="auto"/>
                        <w:rPr>
                          <w:rFonts w:eastAsia="Times New Roman"/>
                          <w:color w:val="1DB28F"/>
                          <w:sz w:val="32"/>
                          <w:szCs w:val="20"/>
                        </w:rPr>
                      </w:pPr>
                      <w:r w:rsidRPr="00791072">
                        <w:rPr>
                          <w:color w:val="000000" w:themeColor="text1"/>
                          <w:szCs w:val="20"/>
                        </w:rPr>
                        <w:t>Pe birou</w:t>
                      </w:r>
                    </w:p>
                  </w:txbxContent>
                </v:textbox>
                <w10:anchorlock/>
              </v:shape>
            </w:pict>
          </mc:Fallback>
        </mc:AlternateContent>
      </w:r>
      <w:r>
        <w:rPr>
          <w:noProof/>
        </w:rPr>
        <mc:AlternateContent>
          <mc:Choice Requires="wps">
            <w:drawing>
              <wp:inline distT="0" distB="0" distL="0" distR="0" wp14:anchorId="0C29839F" wp14:editId="7D46287E">
                <wp:extent cx="2799715" cy="7663180"/>
                <wp:effectExtent l="0" t="0" r="0" b="0"/>
                <wp:docPr id="3241"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9715" cy="7663180"/>
                        </a:xfrm>
                        <a:prstGeom prst="rect">
                          <a:avLst/>
                        </a:prstGeom>
                        <a:noFill/>
                      </wps:spPr>
                      <wps:txbx>
                        <w:txbxContent>
                          <w:p w14:paraId="50F1323A" w14:textId="77777777" w:rsidR="00BA68D4" w:rsidRPr="00791072" w:rsidRDefault="00BA68D4" w:rsidP="00C57BEC">
                            <w:pPr>
                              <w:rPr>
                                <w:sz w:val="22"/>
                                <w:szCs w:val="20"/>
                              </w:rPr>
                            </w:pPr>
                            <w:r w:rsidRPr="00791072">
                              <w:rPr>
                                <w:color w:val="000000" w:themeColor="text1"/>
                                <w:sz w:val="28"/>
                                <w:szCs w:val="20"/>
                              </w:rPr>
                              <w:t>Cel mai bun mod de a opri răspândirea microbilor este: (2 puncte)</w:t>
                            </w:r>
                          </w:p>
                          <w:p w14:paraId="5020C94A" w14:textId="77777777" w:rsidR="00BA68D4" w:rsidRPr="00791072" w:rsidRDefault="00BA68D4" w:rsidP="00AE7D53">
                            <w:pPr>
                              <w:pStyle w:val="a3"/>
                              <w:numPr>
                                <w:ilvl w:val="0"/>
                                <w:numId w:val="90"/>
                              </w:numPr>
                              <w:spacing w:after="0" w:line="240" w:lineRule="auto"/>
                              <w:rPr>
                                <w:rFonts w:eastAsia="Times New Roman"/>
                                <w:color w:val="1DB28F"/>
                                <w:sz w:val="32"/>
                                <w:szCs w:val="20"/>
                              </w:rPr>
                            </w:pPr>
                            <w:r w:rsidRPr="00791072">
                              <w:rPr>
                                <w:color w:val="000000" w:themeColor="text1"/>
                                <w:szCs w:val="20"/>
                              </w:rPr>
                              <w:t>Să ne acoperim strănutul cu mâna</w:t>
                            </w:r>
                          </w:p>
                          <w:p w14:paraId="14D6FD25" w14:textId="77777777" w:rsidR="00BA68D4" w:rsidRPr="00791072" w:rsidRDefault="00BA68D4" w:rsidP="00AE7D53">
                            <w:pPr>
                              <w:pStyle w:val="a3"/>
                              <w:numPr>
                                <w:ilvl w:val="0"/>
                                <w:numId w:val="90"/>
                              </w:numPr>
                              <w:spacing w:after="0" w:line="240" w:lineRule="auto"/>
                              <w:rPr>
                                <w:rFonts w:eastAsia="Times New Roman"/>
                                <w:color w:val="1DB28F"/>
                                <w:sz w:val="32"/>
                                <w:szCs w:val="20"/>
                              </w:rPr>
                            </w:pPr>
                            <w:r w:rsidRPr="00791072">
                              <w:rPr>
                                <w:color w:val="000000" w:themeColor="text1"/>
                                <w:szCs w:val="20"/>
                              </w:rPr>
                              <w:t>Să ne acoperim strănutul cu un șervețel</w:t>
                            </w:r>
                          </w:p>
                          <w:p w14:paraId="16BA1F14" w14:textId="77777777" w:rsidR="00BA68D4" w:rsidRPr="00791072" w:rsidRDefault="00BA68D4" w:rsidP="00AE7D53">
                            <w:pPr>
                              <w:pStyle w:val="a3"/>
                              <w:numPr>
                                <w:ilvl w:val="0"/>
                                <w:numId w:val="90"/>
                              </w:numPr>
                              <w:spacing w:after="0" w:line="240" w:lineRule="auto"/>
                              <w:rPr>
                                <w:rFonts w:eastAsia="Times New Roman"/>
                                <w:color w:val="1DB28F"/>
                                <w:sz w:val="32"/>
                                <w:szCs w:val="20"/>
                              </w:rPr>
                            </w:pPr>
                            <w:r w:rsidRPr="00791072">
                              <w:rPr>
                                <w:color w:val="000000" w:themeColor="text1"/>
                                <w:szCs w:val="20"/>
                              </w:rPr>
                              <w:t>Să folosim mâneca, dacă nu avem un șervețel</w:t>
                            </w:r>
                          </w:p>
                          <w:p w14:paraId="7D47034D" w14:textId="77777777" w:rsidR="00BA68D4" w:rsidRPr="00791072" w:rsidRDefault="00BA68D4" w:rsidP="00AE7D53">
                            <w:pPr>
                              <w:pStyle w:val="a3"/>
                              <w:numPr>
                                <w:ilvl w:val="0"/>
                                <w:numId w:val="90"/>
                              </w:numPr>
                              <w:spacing w:after="0" w:line="240" w:lineRule="auto"/>
                              <w:rPr>
                                <w:rFonts w:eastAsia="Times New Roman"/>
                                <w:color w:val="1DB28F"/>
                                <w:sz w:val="32"/>
                                <w:szCs w:val="20"/>
                              </w:rPr>
                            </w:pPr>
                            <w:r w:rsidRPr="00791072">
                              <w:rPr>
                                <w:color w:val="000000" w:themeColor="text1"/>
                                <w:szCs w:val="20"/>
                              </w:rPr>
                              <w:t>Să bem multe lichide</w:t>
                            </w:r>
                            <w:r w:rsidRPr="00791072">
                              <w:rPr>
                                <w:color w:val="000000" w:themeColor="text1"/>
                                <w:szCs w:val="20"/>
                              </w:rPr>
                              <w:br/>
                            </w:r>
                          </w:p>
                          <w:p w14:paraId="2856944A" w14:textId="77777777" w:rsidR="00BA68D4" w:rsidRPr="00791072" w:rsidRDefault="00BA68D4" w:rsidP="00C57BEC">
                            <w:pPr>
                              <w:rPr>
                                <w:rFonts w:eastAsiaTheme="minorEastAsia"/>
                                <w:sz w:val="22"/>
                                <w:szCs w:val="20"/>
                              </w:rPr>
                            </w:pPr>
                            <w:r w:rsidRPr="00791072">
                              <w:rPr>
                                <w:color w:val="000000" w:themeColor="text1"/>
                                <w:sz w:val="28"/>
                                <w:szCs w:val="20"/>
                              </w:rPr>
                              <w:t>Ce trebuie să facem cu șervețelul după ce am strănutat în el? (1 punct)</w:t>
                            </w:r>
                            <w:r w:rsidRPr="00791072">
                              <w:rPr>
                                <w:color w:val="000000" w:themeColor="text1"/>
                                <w:szCs w:val="20"/>
                              </w:rPr>
                              <w:t xml:space="preserve"> </w:t>
                            </w:r>
                          </w:p>
                          <w:p w14:paraId="1C83A357" w14:textId="77777777" w:rsidR="00BA68D4" w:rsidRPr="00791072" w:rsidRDefault="00BA68D4" w:rsidP="00AE7D53">
                            <w:pPr>
                              <w:pStyle w:val="a3"/>
                              <w:numPr>
                                <w:ilvl w:val="0"/>
                                <w:numId w:val="91"/>
                              </w:numPr>
                              <w:spacing w:after="0" w:line="240" w:lineRule="auto"/>
                              <w:rPr>
                                <w:rFonts w:eastAsia="Times New Roman"/>
                                <w:color w:val="1DB28F"/>
                                <w:sz w:val="32"/>
                                <w:szCs w:val="20"/>
                              </w:rPr>
                            </w:pPr>
                            <w:r w:rsidRPr="00791072">
                              <w:rPr>
                                <w:color w:val="000000" w:themeColor="text1"/>
                                <w:szCs w:val="20"/>
                              </w:rPr>
                              <w:t>Să-l punem în buzunar pentru data următoare</w:t>
                            </w:r>
                          </w:p>
                          <w:p w14:paraId="011E0CE3" w14:textId="77777777" w:rsidR="00BA68D4" w:rsidRPr="00791072" w:rsidRDefault="00BA68D4" w:rsidP="00AE7D53">
                            <w:pPr>
                              <w:pStyle w:val="a3"/>
                              <w:numPr>
                                <w:ilvl w:val="0"/>
                                <w:numId w:val="91"/>
                              </w:numPr>
                              <w:spacing w:after="0" w:line="240" w:lineRule="auto"/>
                              <w:rPr>
                                <w:rFonts w:eastAsia="Times New Roman"/>
                                <w:color w:val="1DB28F"/>
                                <w:sz w:val="32"/>
                                <w:szCs w:val="20"/>
                              </w:rPr>
                            </w:pPr>
                            <w:r w:rsidRPr="00791072">
                              <w:rPr>
                                <w:color w:val="000000" w:themeColor="text1"/>
                                <w:szCs w:val="20"/>
                              </w:rPr>
                              <w:t>Să-l aruncăm direct la gunoi</w:t>
                            </w:r>
                          </w:p>
                          <w:p w14:paraId="78E1107E" w14:textId="77777777" w:rsidR="00BA68D4" w:rsidRPr="00791072" w:rsidRDefault="00BA68D4" w:rsidP="00AE7D53">
                            <w:pPr>
                              <w:pStyle w:val="a3"/>
                              <w:numPr>
                                <w:ilvl w:val="0"/>
                                <w:numId w:val="91"/>
                              </w:numPr>
                              <w:spacing w:after="0" w:line="240" w:lineRule="auto"/>
                              <w:rPr>
                                <w:rFonts w:eastAsia="Times New Roman"/>
                                <w:color w:val="1DB28F"/>
                                <w:sz w:val="32"/>
                                <w:szCs w:val="20"/>
                              </w:rPr>
                            </w:pPr>
                            <w:r w:rsidRPr="00791072">
                              <w:rPr>
                                <w:color w:val="000000" w:themeColor="text1"/>
                                <w:szCs w:val="20"/>
                              </w:rPr>
                              <w:t>Să-l punem în mânecă pentru data următoare</w:t>
                            </w:r>
                          </w:p>
                          <w:p w14:paraId="6D429C2C" w14:textId="77777777" w:rsidR="00BA68D4" w:rsidRPr="00791072" w:rsidRDefault="00BA68D4" w:rsidP="00AE7D53">
                            <w:pPr>
                              <w:pStyle w:val="a3"/>
                              <w:numPr>
                                <w:ilvl w:val="0"/>
                                <w:numId w:val="91"/>
                              </w:numPr>
                              <w:spacing w:after="0" w:line="240" w:lineRule="auto"/>
                              <w:rPr>
                                <w:rFonts w:eastAsia="Times New Roman"/>
                                <w:color w:val="1DB28F"/>
                                <w:sz w:val="32"/>
                                <w:szCs w:val="20"/>
                              </w:rPr>
                            </w:pPr>
                            <w:r w:rsidRPr="00791072">
                              <w:rPr>
                                <w:color w:val="000000" w:themeColor="text1"/>
                                <w:szCs w:val="20"/>
                              </w:rPr>
                              <w:t>Oricare dintre variantele de mai sus</w:t>
                            </w:r>
                            <w:r w:rsidRPr="00791072">
                              <w:rPr>
                                <w:color w:val="000000" w:themeColor="text1"/>
                                <w:szCs w:val="20"/>
                              </w:rPr>
                              <w:br/>
                            </w:r>
                          </w:p>
                          <w:p w14:paraId="2F6E26AB" w14:textId="77777777" w:rsidR="00BA68D4" w:rsidRPr="00791072" w:rsidRDefault="00BA68D4" w:rsidP="00C57BEC">
                            <w:pPr>
                              <w:rPr>
                                <w:rFonts w:eastAsiaTheme="minorEastAsia"/>
                                <w:sz w:val="22"/>
                                <w:szCs w:val="20"/>
                              </w:rPr>
                            </w:pPr>
                            <w:r w:rsidRPr="00791072">
                              <w:rPr>
                                <w:color w:val="000000" w:themeColor="text1"/>
                                <w:sz w:val="28"/>
                                <w:szCs w:val="20"/>
                              </w:rPr>
                              <w:t>Ce s-ar putea întâmpla dacă nu ne spălăm pe mâini după ce am strănutat în ele? (1 punct)</w:t>
                            </w:r>
                            <w:r w:rsidRPr="00791072">
                              <w:rPr>
                                <w:color w:val="000000" w:themeColor="text1"/>
                                <w:szCs w:val="20"/>
                              </w:rPr>
                              <w:t xml:space="preserve"> </w:t>
                            </w:r>
                          </w:p>
                          <w:p w14:paraId="2FCE2A24" w14:textId="77777777" w:rsidR="00BA68D4" w:rsidRPr="00791072" w:rsidRDefault="00BA68D4" w:rsidP="00AE7D53">
                            <w:pPr>
                              <w:pStyle w:val="a3"/>
                              <w:numPr>
                                <w:ilvl w:val="0"/>
                                <w:numId w:val="92"/>
                              </w:numPr>
                              <w:spacing w:after="0" w:line="240" w:lineRule="auto"/>
                              <w:rPr>
                                <w:rFonts w:eastAsia="Times New Roman"/>
                                <w:color w:val="1DB28F"/>
                                <w:sz w:val="32"/>
                                <w:szCs w:val="20"/>
                              </w:rPr>
                            </w:pPr>
                            <w:r w:rsidRPr="00791072">
                              <w:rPr>
                                <w:color w:val="000000" w:themeColor="text1"/>
                                <w:szCs w:val="20"/>
                              </w:rPr>
                              <w:t>Nimic</w:t>
                            </w:r>
                          </w:p>
                          <w:p w14:paraId="13336D84" w14:textId="77777777" w:rsidR="00BA68D4" w:rsidRPr="00791072" w:rsidRDefault="00BA68D4" w:rsidP="00AE7D53">
                            <w:pPr>
                              <w:pStyle w:val="a3"/>
                              <w:numPr>
                                <w:ilvl w:val="0"/>
                                <w:numId w:val="92"/>
                              </w:numPr>
                              <w:spacing w:after="0" w:line="240" w:lineRule="auto"/>
                              <w:rPr>
                                <w:rFonts w:eastAsia="Times New Roman"/>
                                <w:color w:val="1DB28F"/>
                                <w:sz w:val="32"/>
                                <w:szCs w:val="20"/>
                              </w:rPr>
                            </w:pPr>
                            <w:r w:rsidRPr="00791072">
                              <w:rPr>
                                <w:color w:val="000000" w:themeColor="text1"/>
                                <w:szCs w:val="20"/>
                              </w:rPr>
                              <w:t>Să transferăm microbii dăunători altor persoane</w:t>
                            </w:r>
                          </w:p>
                          <w:p w14:paraId="36FD0A8A" w14:textId="77777777" w:rsidR="00BA68D4" w:rsidRPr="00791072" w:rsidRDefault="00BA68D4" w:rsidP="00AE7D53">
                            <w:pPr>
                              <w:pStyle w:val="a3"/>
                              <w:numPr>
                                <w:ilvl w:val="0"/>
                                <w:numId w:val="92"/>
                              </w:numPr>
                              <w:spacing w:after="0" w:line="240" w:lineRule="auto"/>
                              <w:rPr>
                                <w:rFonts w:eastAsia="Times New Roman"/>
                                <w:color w:val="1DB28F"/>
                                <w:sz w:val="32"/>
                                <w:szCs w:val="20"/>
                              </w:rPr>
                            </w:pPr>
                            <w:r w:rsidRPr="00791072">
                              <w:rPr>
                                <w:color w:val="000000" w:themeColor="text1"/>
                                <w:szCs w:val="20"/>
                              </w:rPr>
                              <w:t>Să contribuim la protejarea microbilor</w:t>
                            </w:r>
                          </w:p>
                        </w:txbxContent>
                      </wps:txbx>
                      <wps:bodyPr wrap="square" rtlCol="0">
                        <a:noAutofit/>
                      </wps:bodyPr>
                    </wps:wsp>
                  </a:graphicData>
                </a:graphic>
              </wp:inline>
            </w:drawing>
          </mc:Choice>
          <mc:Fallback xmlns:oel="http://schemas.microsoft.com/office/2019/extlst">
            <w:pict>
              <v:shape w14:anchorId="0C29839F" id="_x0000_s1371"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45pt;height:60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" filled="f" stroked="f">
                <v:textbox>
                  <w:txbxContent>
                    <w:p w14:paraId="50F1323A" w14:textId="77777777" w:rsidR="00BA68D4" w:rsidRPr="00791072" w:rsidRDefault="00BA68D4" w:rsidP="00C57BEC">
                      <w:pPr>
                        <w:rPr>
                          <w:sz w:val="22"/>
                          <w:szCs w:val="20"/>
                        </w:rPr>
                      </w:pPr>
                      <w:r w:rsidRPr="00791072">
                        <w:rPr>
                          <w:color w:val="000000" w:themeColor="text1"/>
                          <w:sz w:val="28"/>
                          <w:szCs w:val="20"/>
                        </w:rPr>
                        <w:t>Cel mai bun mod de a opri răspândirea microbilor este: (2 puncte)</w:t>
                      </w:r>
                    </w:p>
                    <w:p w14:paraId="5020C94A" w14:textId="77777777" w:rsidR="00BA68D4" w:rsidRPr="00791072" w:rsidRDefault="00BA68D4" w:rsidP="00AE7D53">
                      <w:pPr>
                        <w:pStyle w:val="ListParagraph"/>
                        <w:numPr>
                          <w:ilvl w:val="0"/>
                          <w:numId w:val="90"/>
                        </w:numPr>
                        <w:spacing w:after="0" w:line="240" w:lineRule="auto"/>
                        <w:rPr>
                          <w:rFonts w:eastAsia="Times New Roman"/>
                          <w:color w:val="1DB28F"/>
                          <w:sz w:val="32"/>
                          <w:szCs w:val="20"/>
                        </w:rPr>
                      </w:pPr>
                      <w:r w:rsidRPr="00791072">
                        <w:rPr>
                          <w:color w:val="000000" w:themeColor="text1"/>
                          <w:szCs w:val="20"/>
                        </w:rPr>
                        <w:t>Să ne acoperim strănutul cu mâna</w:t>
                      </w:r>
                    </w:p>
                    <w:p w14:paraId="14D6FD25" w14:textId="77777777" w:rsidR="00BA68D4" w:rsidRPr="00791072" w:rsidRDefault="00BA68D4" w:rsidP="00AE7D53">
                      <w:pPr>
                        <w:pStyle w:val="ListParagraph"/>
                        <w:numPr>
                          <w:ilvl w:val="0"/>
                          <w:numId w:val="90"/>
                        </w:numPr>
                        <w:spacing w:after="0" w:line="240" w:lineRule="auto"/>
                        <w:rPr>
                          <w:rFonts w:eastAsia="Times New Roman"/>
                          <w:color w:val="1DB28F"/>
                          <w:sz w:val="32"/>
                          <w:szCs w:val="20"/>
                        </w:rPr>
                      </w:pPr>
                      <w:r w:rsidRPr="00791072">
                        <w:rPr>
                          <w:color w:val="000000" w:themeColor="text1"/>
                          <w:szCs w:val="20"/>
                        </w:rPr>
                        <w:t>Să ne acoperim strănutul cu un șervețel</w:t>
                      </w:r>
                    </w:p>
                    <w:p w14:paraId="16BA1F14" w14:textId="77777777" w:rsidR="00BA68D4" w:rsidRPr="00791072" w:rsidRDefault="00BA68D4" w:rsidP="00AE7D53">
                      <w:pPr>
                        <w:pStyle w:val="ListParagraph"/>
                        <w:numPr>
                          <w:ilvl w:val="0"/>
                          <w:numId w:val="90"/>
                        </w:numPr>
                        <w:spacing w:after="0" w:line="240" w:lineRule="auto"/>
                        <w:rPr>
                          <w:rFonts w:eastAsia="Times New Roman"/>
                          <w:color w:val="1DB28F"/>
                          <w:sz w:val="32"/>
                          <w:szCs w:val="20"/>
                        </w:rPr>
                      </w:pPr>
                      <w:r w:rsidRPr="00791072">
                        <w:rPr>
                          <w:color w:val="000000" w:themeColor="text1"/>
                          <w:szCs w:val="20"/>
                        </w:rPr>
                        <w:t>Să folosim mâneca, dacă nu avem un șervețel</w:t>
                      </w:r>
                    </w:p>
                    <w:p w14:paraId="7D47034D" w14:textId="77777777" w:rsidR="00BA68D4" w:rsidRPr="00791072" w:rsidRDefault="00BA68D4" w:rsidP="00AE7D53">
                      <w:pPr>
                        <w:pStyle w:val="ListParagraph"/>
                        <w:numPr>
                          <w:ilvl w:val="0"/>
                          <w:numId w:val="90"/>
                        </w:numPr>
                        <w:spacing w:after="0" w:line="240" w:lineRule="auto"/>
                        <w:rPr>
                          <w:rFonts w:eastAsia="Times New Roman"/>
                          <w:color w:val="1DB28F"/>
                          <w:sz w:val="32"/>
                          <w:szCs w:val="20"/>
                        </w:rPr>
                      </w:pPr>
                      <w:r w:rsidRPr="00791072">
                        <w:rPr>
                          <w:color w:val="000000" w:themeColor="text1"/>
                          <w:szCs w:val="20"/>
                        </w:rPr>
                        <w:t>Să bem multe lichide</w:t>
                      </w:r>
                      <w:r w:rsidRPr="00791072">
                        <w:rPr>
                          <w:color w:val="000000" w:themeColor="text1"/>
                          <w:szCs w:val="20"/>
                        </w:rPr>
                        <w:br/>
                      </w:r>
                    </w:p>
                    <w:p w14:paraId="2856944A" w14:textId="77777777" w:rsidR="00BA68D4" w:rsidRPr="00791072" w:rsidRDefault="00BA68D4" w:rsidP="00C57BEC">
                      <w:pPr>
                        <w:rPr>
                          <w:rFonts w:eastAsiaTheme="minorEastAsia"/>
                          <w:sz w:val="22"/>
                          <w:szCs w:val="20"/>
                        </w:rPr>
                      </w:pPr>
                      <w:r w:rsidRPr="00791072">
                        <w:rPr>
                          <w:color w:val="000000" w:themeColor="text1"/>
                          <w:sz w:val="28"/>
                          <w:szCs w:val="20"/>
                        </w:rPr>
                        <w:t>Ce trebuie să facem cu șervețelul după ce am strănutat în el? (1 punct)</w:t>
                      </w:r>
                      <w:r w:rsidRPr="00791072">
                        <w:rPr>
                          <w:color w:val="000000" w:themeColor="text1"/>
                          <w:szCs w:val="20"/>
                        </w:rPr>
                        <w:t xml:space="preserve"> </w:t>
                      </w:r>
                    </w:p>
                    <w:p w14:paraId="1C83A357" w14:textId="77777777" w:rsidR="00BA68D4" w:rsidRPr="00791072" w:rsidRDefault="00BA68D4" w:rsidP="00AE7D53">
                      <w:pPr>
                        <w:pStyle w:val="ListParagraph"/>
                        <w:numPr>
                          <w:ilvl w:val="0"/>
                          <w:numId w:val="91"/>
                        </w:numPr>
                        <w:spacing w:after="0" w:line="240" w:lineRule="auto"/>
                        <w:rPr>
                          <w:rFonts w:eastAsia="Times New Roman"/>
                          <w:color w:val="1DB28F"/>
                          <w:sz w:val="32"/>
                          <w:szCs w:val="20"/>
                        </w:rPr>
                      </w:pPr>
                      <w:r w:rsidRPr="00791072">
                        <w:rPr>
                          <w:color w:val="000000" w:themeColor="text1"/>
                          <w:szCs w:val="20"/>
                        </w:rPr>
                        <w:t>Să-l punem în buzunar pentru data următoare</w:t>
                      </w:r>
                    </w:p>
                    <w:p w14:paraId="011E0CE3" w14:textId="77777777" w:rsidR="00BA68D4" w:rsidRPr="00791072" w:rsidRDefault="00BA68D4" w:rsidP="00AE7D53">
                      <w:pPr>
                        <w:pStyle w:val="ListParagraph"/>
                        <w:numPr>
                          <w:ilvl w:val="0"/>
                          <w:numId w:val="91"/>
                        </w:numPr>
                        <w:spacing w:after="0" w:line="240" w:lineRule="auto"/>
                        <w:rPr>
                          <w:rFonts w:eastAsia="Times New Roman"/>
                          <w:color w:val="1DB28F"/>
                          <w:sz w:val="32"/>
                          <w:szCs w:val="20"/>
                        </w:rPr>
                      </w:pPr>
                      <w:r w:rsidRPr="00791072">
                        <w:rPr>
                          <w:color w:val="000000" w:themeColor="text1"/>
                          <w:szCs w:val="20"/>
                        </w:rPr>
                        <w:t>Să-l aruncăm direct la gunoi</w:t>
                      </w:r>
                    </w:p>
                    <w:p w14:paraId="78E1107E" w14:textId="77777777" w:rsidR="00BA68D4" w:rsidRPr="00791072" w:rsidRDefault="00BA68D4" w:rsidP="00AE7D53">
                      <w:pPr>
                        <w:pStyle w:val="ListParagraph"/>
                        <w:numPr>
                          <w:ilvl w:val="0"/>
                          <w:numId w:val="91"/>
                        </w:numPr>
                        <w:spacing w:after="0" w:line="240" w:lineRule="auto"/>
                        <w:rPr>
                          <w:rFonts w:eastAsia="Times New Roman"/>
                          <w:color w:val="1DB28F"/>
                          <w:sz w:val="32"/>
                          <w:szCs w:val="20"/>
                        </w:rPr>
                      </w:pPr>
                      <w:r w:rsidRPr="00791072">
                        <w:rPr>
                          <w:color w:val="000000" w:themeColor="text1"/>
                          <w:szCs w:val="20"/>
                        </w:rPr>
                        <w:t>Să-l punem în mânecă pentru data următoare</w:t>
                      </w:r>
                    </w:p>
                    <w:p w14:paraId="6D429C2C" w14:textId="77777777" w:rsidR="00BA68D4" w:rsidRPr="00791072" w:rsidRDefault="00BA68D4" w:rsidP="00AE7D53">
                      <w:pPr>
                        <w:pStyle w:val="ListParagraph"/>
                        <w:numPr>
                          <w:ilvl w:val="0"/>
                          <w:numId w:val="91"/>
                        </w:numPr>
                        <w:spacing w:after="0" w:line="240" w:lineRule="auto"/>
                        <w:rPr>
                          <w:rFonts w:eastAsia="Times New Roman"/>
                          <w:color w:val="1DB28F"/>
                          <w:sz w:val="32"/>
                          <w:szCs w:val="20"/>
                        </w:rPr>
                      </w:pPr>
                      <w:r w:rsidRPr="00791072">
                        <w:rPr>
                          <w:color w:val="000000" w:themeColor="text1"/>
                          <w:szCs w:val="20"/>
                        </w:rPr>
                        <w:t>Oricare dintre variantele de mai sus</w:t>
                      </w:r>
                      <w:r w:rsidRPr="00791072">
                        <w:rPr>
                          <w:color w:val="000000" w:themeColor="text1"/>
                          <w:szCs w:val="20"/>
                        </w:rPr>
                        <w:br/>
                      </w:r>
                    </w:p>
                    <w:p w14:paraId="2F6E26AB" w14:textId="77777777" w:rsidR="00BA68D4" w:rsidRPr="00791072" w:rsidRDefault="00BA68D4" w:rsidP="00C57BEC">
                      <w:pPr>
                        <w:rPr>
                          <w:rFonts w:eastAsiaTheme="minorEastAsia"/>
                          <w:sz w:val="22"/>
                          <w:szCs w:val="20"/>
                        </w:rPr>
                      </w:pPr>
                      <w:r w:rsidRPr="00791072">
                        <w:rPr>
                          <w:color w:val="000000" w:themeColor="text1"/>
                          <w:sz w:val="28"/>
                          <w:szCs w:val="20"/>
                        </w:rPr>
                        <w:t>Ce s-ar putea întâmpla dacă nu ne spălăm pe mâini după ce am strănutat în ele? (1 punct)</w:t>
                      </w:r>
                      <w:r w:rsidRPr="00791072">
                        <w:rPr>
                          <w:color w:val="000000" w:themeColor="text1"/>
                          <w:szCs w:val="20"/>
                        </w:rPr>
                        <w:t xml:space="preserve"> </w:t>
                      </w:r>
                    </w:p>
                    <w:p w14:paraId="2FCE2A24" w14:textId="77777777" w:rsidR="00BA68D4" w:rsidRPr="00791072" w:rsidRDefault="00BA68D4" w:rsidP="00AE7D53">
                      <w:pPr>
                        <w:pStyle w:val="ListParagraph"/>
                        <w:numPr>
                          <w:ilvl w:val="0"/>
                          <w:numId w:val="92"/>
                        </w:numPr>
                        <w:spacing w:after="0" w:line="240" w:lineRule="auto"/>
                        <w:rPr>
                          <w:rFonts w:eastAsia="Times New Roman"/>
                          <w:color w:val="1DB28F"/>
                          <w:sz w:val="32"/>
                          <w:szCs w:val="20"/>
                        </w:rPr>
                      </w:pPr>
                      <w:r w:rsidRPr="00791072">
                        <w:rPr>
                          <w:color w:val="000000" w:themeColor="text1"/>
                          <w:szCs w:val="20"/>
                        </w:rPr>
                        <w:t>Nimic</w:t>
                      </w:r>
                    </w:p>
                    <w:p w14:paraId="13336D84" w14:textId="77777777" w:rsidR="00BA68D4" w:rsidRPr="00791072" w:rsidRDefault="00BA68D4" w:rsidP="00AE7D53">
                      <w:pPr>
                        <w:pStyle w:val="ListParagraph"/>
                        <w:numPr>
                          <w:ilvl w:val="0"/>
                          <w:numId w:val="92"/>
                        </w:numPr>
                        <w:spacing w:after="0" w:line="240" w:lineRule="auto"/>
                        <w:rPr>
                          <w:rFonts w:eastAsia="Times New Roman"/>
                          <w:color w:val="1DB28F"/>
                          <w:sz w:val="32"/>
                          <w:szCs w:val="20"/>
                        </w:rPr>
                      </w:pPr>
                      <w:r w:rsidRPr="00791072">
                        <w:rPr>
                          <w:color w:val="000000" w:themeColor="text1"/>
                          <w:szCs w:val="20"/>
                        </w:rPr>
                        <w:t>Să transferăm microbii dăunători altor persoane</w:t>
                      </w:r>
                    </w:p>
                    <w:p w14:paraId="36FD0A8A" w14:textId="77777777" w:rsidR="00BA68D4" w:rsidRPr="00791072" w:rsidRDefault="00BA68D4" w:rsidP="00AE7D53">
                      <w:pPr>
                        <w:pStyle w:val="ListParagraph"/>
                        <w:numPr>
                          <w:ilvl w:val="0"/>
                          <w:numId w:val="92"/>
                        </w:numPr>
                        <w:spacing w:after="0" w:line="240" w:lineRule="auto"/>
                        <w:rPr>
                          <w:rFonts w:eastAsia="Times New Roman"/>
                          <w:color w:val="1DB28F"/>
                          <w:sz w:val="32"/>
                          <w:szCs w:val="20"/>
                        </w:rPr>
                      </w:pPr>
                      <w:r w:rsidRPr="00791072">
                        <w:rPr>
                          <w:color w:val="000000" w:themeColor="text1"/>
                          <w:szCs w:val="20"/>
                        </w:rPr>
                        <w:t>Să contribuim la protejarea microbilor</w:t>
                      </w:r>
                    </w:p>
                  </w:txbxContent>
                </v:textbox>
                <w10:anchorlock/>
              </v:shape>
            </w:pict>
          </mc:Fallback>
        </mc:AlternateContent>
      </w:r>
    </w:p>
    <w:p w14:paraId="5D5E637B" w14:textId="77777777" w:rsidR="00333E56" w:rsidRDefault="00333E56">
      <w:r>
        <w:br w:type="page"/>
      </w:r>
    </w:p>
    <w:bookmarkStart w:id="23" w:name="_Hlk112320070"/>
    <w:bookmarkEnd w:id="22"/>
    <w:p w14:paraId="1D7837C9" w14:textId="424F11EA" w:rsidR="00C57BEC" w:rsidRDefault="002F6126" w:rsidP="002F6126">
      <w:r>
        <w:rPr>
          <w:noProof/>
        </w:rPr>
        <w:lastRenderedPageBreak/>
        <mc:AlternateContent>
          <mc:Choice Requires="wps">
            <w:drawing>
              <wp:inline distT="0" distB="0" distL="0" distR="0" wp14:anchorId="6E6F0364" wp14:editId="52DA5D02">
                <wp:extent cx="3949700" cy="398352"/>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3949700" cy="398352"/>
                        </a:xfrm>
                        <a:prstGeom prst="rect">
                          <a:avLst/>
                        </a:prstGeom>
                        <a:noFill/>
                      </wps:spPr>
                      <wps:txbx>
                        <w:txbxContent>
                          <w:p w14:paraId="279CB817" w14:textId="77777777" w:rsidR="002F6126" w:rsidRPr="0003620D" w:rsidRDefault="002F6126" w:rsidP="002F6126">
                            <w:pPr>
                              <w:pStyle w:val="2"/>
                              <w:rPr>
                                <w:sz w:val="24"/>
                                <w:szCs w:val="20"/>
                              </w:rPr>
                            </w:pPr>
                            <w:r w:rsidRPr="0003620D">
                              <w:rPr>
                                <w:sz w:val="28"/>
                                <w:szCs w:val="28"/>
                              </w:rPr>
                              <w:t>SW3: Igiena respiratorie – Completați spațiile goale</w:t>
                            </w:r>
                            <w:r w:rsidRPr="0003620D">
                              <w:rPr>
                                <w:sz w:val="28"/>
                                <w:szCs w:val="22"/>
                              </w:rPr>
                              <w:t xml:space="preserve"> </w:t>
                            </w:r>
                            <w:r w:rsidRPr="0003620D">
                              <w:rPr>
                                <w:sz w:val="24"/>
                                <w:szCs w:val="20"/>
                              </w:rPr>
                              <w:t>– fișă de lucru</w:t>
                            </w:r>
                          </w:p>
                        </w:txbxContent>
                      </wps:txbx>
                      <wps:bodyPr wrap="none" rtlCol="0">
                        <a:noAutofit/>
                      </wps:bodyPr>
                    </wps:wsp>
                  </a:graphicData>
                </a:graphic>
              </wp:inline>
            </w:drawing>
          </mc:Choice>
          <mc:Fallback xmlns:oel="http://schemas.microsoft.com/office/2019/extlst">
            <w:pict>
              <v:shape w14:anchorId="6E6F0364" id="_x0000_s1372" type="#_x0000_t202" alt="SW3 - Respiratory Hygiene Fill in the Blanks Worksheet&#10;" style="width:311pt;height:3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" filled="f" stroked="f">
                <v:textbox>
                  <w:txbxContent>
                    <w:p w14:paraId="279CB817" w14:textId="77777777" w:rsidR="002F6126" w:rsidRPr="0003620D" w:rsidRDefault="002F6126" w:rsidP="002F6126">
                      <w:pPr>
                        <w:pStyle w:val="Heading2"/>
                        <w:rPr>
                          <w:sz w:val="24"/>
                          <w:szCs w:val="20"/>
                        </w:rPr>
                      </w:pPr>
                      <w:r w:rsidRPr="0003620D">
                        <w:rPr>
                          <w:sz w:val="28"/>
                          <w:szCs w:val="28"/>
                        </w:rPr>
                        <w:t>SW3: Igiena respiratorie – Completați spațiile goale</w:t>
                      </w:r>
                      <w:r w:rsidRPr="0003620D">
                        <w:rPr>
                          <w:sz w:val="28"/>
                          <w:szCs w:val="22"/>
                        </w:rPr>
                        <w:t xml:space="preserve"> </w:t>
                      </w:r>
                      <w:r w:rsidRPr="0003620D">
                        <w:rPr>
                          <w:sz w:val="24"/>
                          <w:szCs w:val="20"/>
                        </w:rPr>
                        <w:t>– fișă de lucru</w:t>
                      </w:r>
                    </w:p>
                  </w:txbxContent>
                </v:textbox>
                <w10:anchorlock/>
              </v:shape>
            </w:pict>
          </mc:Fallback>
        </mc:AlternateContent>
      </w:r>
      <w:r>
        <w:rPr>
          <w:noProof/>
        </w:rPr>
        <mc:AlternateContent>
          <mc:Choice Requires="wpg">
            <w:drawing>
              <wp:anchor distT="0" distB="0" distL="114300" distR="114300" simplePos="0" relativeHeight="251834368" behindDoc="0" locked="0" layoutInCell="1" allowOverlap="1" wp14:anchorId="428F9671" wp14:editId="1E2EFA48">
                <wp:simplePos x="0" y="0"/>
                <wp:positionH relativeFrom="column">
                  <wp:posOffset>5892165</wp:posOffset>
                </wp:positionH>
                <wp:positionV relativeFrom="paragraph">
                  <wp:posOffset>26942</wp:posOffset>
                </wp:positionV>
                <wp:extent cx="563164" cy="563185"/>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2D3D91A0" id="Group 2863" o:spid="_x0000_s1026" alt="&quot;&quot;" style="position:absolute;margin-left:463.95pt;margin-top:2.1pt;width:44.35pt;height:44.35pt;z-index:25183436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53" o:title=""/>
                </v:shape>
              </v:group>
            </w:pict>
          </mc:Fallback>
        </mc:AlternateContent>
      </w:r>
    </w:p>
    <w:p w14:paraId="2800DA03" w14:textId="6193E8DF" w:rsidR="00C57BEC" w:rsidRDefault="00C51633" w:rsidP="00C57BEC">
      <w:pPr>
        <w:pStyle w:val="a3"/>
      </w:pPr>
      <w:r>
        <w:rPr>
          <w:noProof/>
        </w:rPr>
        <mc:AlternateContent>
          <mc:Choice Requires="wps">
            <w:drawing>
              <wp:anchor distT="0" distB="0" distL="114300" distR="114300" simplePos="0" relativeHeight="251590656" behindDoc="0" locked="0" layoutInCell="1" allowOverlap="1" wp14:anchorId="0E4315D0" wp14:editId="0B446CDC">
                <wp:simplePos x="0" y="0"/>
                <wp:positionH relativeFrom="column">
                  <wp:posOffset>250856</wp:posOffset>
                </wp:positionH>
                <wp:positionV relativeFrom="paragraph">
                  <wp:posOffset>17799</wp:posOffset>
                </wp:positionV>
                <wp:extent cx="6080125" cy="9431825"/>
                <wp:effectExtent l="38100" t="38100" r="34925" b="36195"/>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318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1AF4CE39" id="Rectangle: Rounded Corners 3252" o:spid="_x0000_s1026" alt="&quot;&quot;" style="position:absolute;margin-left:19.75pt;margin-top:1.4pt;width:478.75pt;height:742.65pt;z-index:25159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" filled="f" strokecolor="#117e62" strokeweight="6pt">
                <v:stroke joinstyle="bevel" endcap="square"/>
              </v:roundrect>
            </w:pict>
          </mc:Fallback>
        </mc:AlternateContent>
      </w:r>
      <w:r>
        <w:rPr>
          <w:noProof/>
        </w:rPr>
        <mc:AlternateContent>
          <mc:Choice Requires="wps">
            <w:drawing>
              <wp:inline distT="0" distB="0" distL="0" distR="0" wp14:anchorId="4E32DEE1" wp14:editId="5B10D916">
                <wp:extent cx="5839460" cy="896293"/>
                <wp:effectExtent l="0" t="0" r="0" b="0"/>
                <wp:docPr id="3249" name="TextBox 11" descr="Complete the&#10;sentences below&#10;using the key words&#10;"/>
                <wp:cNvGraphicFramePr/>
                <a:graphic xmlns:a="http://schemas.openxmlformats.org/drawingml/2006/main">
                  <a:graphicData uri="http://schemas.microsoft.com/office/word/2010/wordprocessingShape">
                    <wps:wsp>
                      <wps:cNvSpPr txBox="1"/>
                      <wps:spPr>
                        <a:xfrm>
                          <a:off x="0" y="0"/>
                          <a:ext cx="5839460" cy="896293"/>
                        </a:xfrm>
                        <a:prstGeom prst="rect">
                          <a:avLst/>
                        </a:prstGeom>
                        <a:noFill/>
                      </wps:spPr>
                      <wps:txbx>
                        <w:txbxContent>
                          <w:p w14:paraId="6F87B8CA" w14:textId="29921E55" w:rsidR="00BA68D4" w:rsidRPr="002F6126" w:rsidRDefault="00BA68D4" w:rsidP="002F6126">
                            <w:pPr>
                              <w:pStyle w:val="3"/>
                              <w:rPr>
                                <w:sz w:val="44"/>
                                <w:szCs w:val="40"/>
                              </w:rPr>
                            </w:pPr>
                            <w:r>
                              <w:rPr>
                                <w:sz w:val="52"/>
                              </w:rPr>
                              <w:t>Completați</w:t>
                            </w:r>
                            <w:r>
                              <w:rPr>
                                <w:sz w:val="44"/>
                              </w:rPr>
                              <w:t xml:space="preserve"> </w:t>
                            </w:r>
                            <w:r>
                              <w:rPr>
                                <w:sz w:val="52"/>
                              </w:rPr>
                              <w:t>spațiile goale de mai jos</w:t>
                            </w:r>
                            <w:r>
                              <w:rPr>
                                <w:sz w:val="44"/>
                              </w:rPr>
                              <w:t xml:space="preserve"> </w:t>
                            </w:r>
                            <w:r>
                              <w:rPr>
                                <w:sz w:val="52"/>
                              </w:rPr>
                              <w:t>folosind cuvintele cheie</w:t>
                            </w:r>
                          </w:p>
                        </w:txbxContent>
                      </wps:txbx>
                      <wps:bodyPr wrap="square" rtlCol="0">
                        <a:noAutofit/>
                      </wps:bodyPr>
                    </wps:wsp>
                  </a:graphicData>
                </a:graphic>
              </wp:inline>
            </w:drawing>
          </mc:Choice>
          <mc:Fallback xmlns:oel="http://schemas.microsoft.com/office/2019/extlst">
            <w:pict>
              <v:shape w14:anchorId="4E32DEE1" id="_x0000_s1373" type="#_x0000_t202" alt="Complete the&#10;sentences below&#10;using the key words&#10;" style="width:459.8pt;height:7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" filled="f" stroked="f">
                <v:textbox>
                  <w:txbxContent>
                    <w:p w14:paraId="6F87B8CA" w14:textId="29921E55" w:rsidR="00BA68D4" w:rsidRPr="002F6126" w:rsidRDefault="00BA68D4" w:rsidP="002F6126">
                      <w:pPr>
                        <w:pStyle w:val="Heading3"/>
                        <w:rPr>
                          <w:sz w:val="44"/>
                          <w:szCs w:val="40"/>
                        </w:rPr>
                      </w:pPr>
                      <w:r>
                        <w:rPr>
                          <w:sz w:val="52"/>
                        </w:rPr>
                        <w:t>Completați</w:t>
                      </w:r>
                      <w:r>
                        <w:rPr>
                          <w:sz w:val="44"/>
                        </w:rPr>
                        <w:t xml:space="preserve"> </w:t>
                      </w:r>
                      <w:r>
                        <w:rPr>
                          <w:sz w:val="52"/>
                        </w:rPr>
                        <w:t>spațiile goale de mai jos</w:t>
                      </w:r>
                      <w:r>
                        <w:rPr>
                          <w:sz w:val="44"/>
                        </w:rPr>
                        <w:t xml:space="preserve"> </w:t>
                      </w:r>
                      <w:r>
                        <w:rPr>
                          <w:sz w:val="52"/>
                        </w:rPr>
                        <w:t>folosind cuvintele cheie</w:t>
                      </w:r>
                    </w:p>
                  </w:txbxContent>
                </v:textbox>
                <w10:anchorlock/>
              </v:shape>
            </w:pict>
          </mc:Fallback>
        </mc:AlternateContent>
      </w:r>
    </w:p>
    <w:p w14:paraId="0BFE39F5" w14:textId="2CD7840B" w:rsidR="00AE7D53" w:rsidRDefault="00C51633" w:rsidP="00C51633">
      <w:pPr>
        <w:pStyle w:val="a3"/>
        <w:rPr>
          <w:rFonts w:eastAsia="Calibri" w:cs="Times New Roman"/>
          <w:szCs w:val="24"/>
        </w:rPr>
      </w:pPr>
      <w:r>
        <w:rPr>
          <w:noProof/>
        </w:rPr>
        <mc:AlternateContent>
          <mc:Choice Requires="wps">
            <w:drawing>
              <wp:inline distT="0" distB="0" distL="0" distR="0" wp14:anchorId="6F46D59F" wp14:editId="3064FE6E">
                <wp:extent cx="5781675" cy="7289074"/>
                <wp:effectExtent l="0" t="0" r="0" b="0"/>
                <wp:docPr id="3250" name="TextBox 4" descr="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wp:cNvGraphicFramePr/>
                <a:graphic xmlns:a="http://schemas.openxmlformats.org/drawingml/2006/main">
                  <a:graphicData uri="http://schemas.microsoft.com/office/word/2010/wordprocessingShape">
                    <wps:wsp>
                      <wps:cNvSpPr txBox="1"/>
                      <wps:spPr>
                        <a:xfrm>
                          <a:off x="0" y="0"/>
                          <a:ext cx="5781675" cy="7289074"/>
                        </a:xfrm>
                        <a:prstGeom prst="rect">
                          <a:avLst/>
                        </a:prstGeom>
                        <a:noFill/>
                      </wps:spPr>
                      <wps:txbx>
                        <w:txbxContent>
                          <w:p w14:paraId="6E95A272" w14:textId="77777777" w:rsidR="00BA68D4" w:rsidRPr="00791072" w:rsidRDefault="00BA68D4" w:rsidP="00C57BEC">
                            <w:pPr>
                              <w:rPr>
                                <w:sz w:val="30"/>
                                <w:szCs w:val="30"/>
                              </w:rPr>
                            </w:pPr>
                            <w:r w:rsidRPr="00791072">
                              <w:rPr>
                                <w:color w:val="000000" w:themeColor="text1"/>
                                <w:sz w:val="30"/>
                                <w:szCs w:val="30"/>
                              </w:rPr>
                              <w:t>_______________ se pot răspândi de la o persoană la alta pe cale aeriană, prin contactul dintre persoane (atingerea mâinilor, îmbrățișări</w:t>
                            </w:r>
                            <w:r w:rsidRPr="00791072">
                              <w:rPr>
                                <w:sz w:val="30"/>
                                <w:szCs w:val="30"/>
                              </w:rPr>
                              <w:t>,</w:t>
                            </w:r>
                            <w:r w:rsidRPr="00791072">
                              <w:rPr>
                                <w:color w:val="000000" w:themeColor="text1"/>
                                <w:sz w:val="30"/>
                                <w:szCs w:val="30"/>
                              </w:rPr>
                              <w:t xml:space="preserve"> pupici) sau prin atingerea suprafețelor contaminate.</w:t>
                            </w:r>
                          </w:p>
                          <w:p w14:paraId="7D85E98B" w14:textId="77777777" w:rsidR="00BA68D4" w:rsidRPr="00791072" w:rsidRDefault="00BA68D4" w:rsidP="00C57BEC">
                            <w:pPr>
                              <w:rPr>
                                <w:sz w:val="30"/>
                                <w:szCs w:val="30"/>
                              </w:rPr>
                            </w:pPr>
                          </w:p>
                          <w:p w14:paraId="155D7CB3" w14:textId="77777777" w:rsidR="00BA68D4" w:rsidRPr="00791072" w:rsidRDefault="00BA68D4" w:rsidP="00C57BEC">
                            <w:pPr>
                              <w:rPr>
                                <w:sz w:val="30"/>
                                <w:szCs w:val="30"/>
                              </w:rPr>
                            </w:pPr>
                            <w:r w:rsidRPr="00791072">
                              <w:rPr>
                                <w:color w:val="000000" w:themeColor="text1"/>
                                <w:sz w:val="30"/>
                                <w:szCs w:val="30"/>
                              </w:rPr>
                              <w:t>Răceala și gripa sunt cele mai des întâlnite tipuri de infecții în</w:t>
                            </w:r>
                          </w:p>
                          <w:p w14:paraId="3E85949A" w14:textId="77777777" w:rsidR="00BA68D4" w:rsidRPr="00791072" w:rsidRDefault="00BA68D4" w:rsidP="00C57BEC">
                            <w:pPr>
                              <w:rPr>
                                <w:rFonts w:cs="Arial"/>
                                <w:color w:val="000000" w:themeColor="text1"/>
                                <w:kern w:val="24"/>
                                <w:sz w:val="30"/>
                                <w:szCs w:val="30"/>
                              </w:rPr>
                            </w:pPr>
                            <w:r w:rsidRPr="00791072">
                              <w:rPr>
                                <w:color w:val="000000" w:themeColor="text1"/>
                                <w:sz w:val="30"/>
                                <w:szCs w:val="30"/>
                              </w:rPr>
                              <w:t>clasă sau printre cele mai _______________.</w:t>
                            </w:r>
                          </w:p>
                          <w:p w14:paraId="25A2ACEA" w14:textId="77777777" w:rsidR="00BA68D4" w:rsidRPr="00791072" w:rsidRDefault="00BA68D4" w:rsidP="00C57BEC">
                            <w:pPr>
                              <w:rPr>
                                <w:sz w:val="30"/>
                                <w:szCs w:val="30"/>
                              </w:rPr>
                            </w:pPr>
                          </w:p>
                          <w:p w14:paraId="6CD06618" w14:textId="77777777" w:rsidR="00BA68D4" w:rsidRPr="00791072" w:rsidRDefault="00BA68D4" w:rsidP="00C57BEC">
                            <w:pPr>
                              <w:rPr>
                                <w:sz w:val="30"/>
                                <w:szCs w:val="30"/>
                              </w:rPr>
                            </w:pPr>
                            <w:r w:rsidRPr="00791072">
                              <w:rPr>
                                <w:color w:val="000000" w:themeColor="text1"/>
                                <w:sz w:val="30"/>
                                <w:szCs w:val="30"/>
                              </w:rPr>
                              <w:t xml:space="preserve">_______________ comune ale unei infecții respiratorii pot include </w:t>
                            </w:r>
                          </w:p>
                          <w:p w14:paraId="11E9A5CD" w14:textId="77777777" w:rsidR="00BA68D4" w:rsidRPr="00791072" w:rsidRDefault="00BA68D4" w:rsidP="00C57BEC">
                            <w:pPr>
                              <w:rPr>
                                <w:rFonts w:cs="Arial"/>
                                <w:color w:val="000000" w:themeColor="text1"/>
                                <w:kern w:val="24"/>
                                <w:sz w:val="30"/>
                                <w:szCs w:val="30"/>
                              </w:rPr>
                            </w:pPr>
                            <w:r w:rsidRPr="00791072">
                              <w:rPr>
                                <w:color w:val="000000" w:themeColor="text1"/>
                                <w:sz w:val="30"/>
                                <w:szCs w:val="30"/>
                              </w:rPr>
                              <w:t>_______________, dureri în gât, _______________ și, câteodată, scurgeri nazale sau congestie nazală.</w:t>
                            </w:r>
                          </w:p>
                          <w:p w14:paraId="4B8A5F59" w14:textId="77777777" w:rsidR="00BA68D4" w:rsidRPr="00791072" w:rsidRDefault="00BA68D4" w:rsidP="00C57BEC">
                            <w:pPr>
                              <w:rPr>
                                <w:sz w:val="30"/>
                                <w:szCs w:val="30"/>
                              </w:rPr>
                            </w:pPr>
                          </w:p>
                          <w:p w14:paraId="1678A3D0" w14:textId="77777777" w:rsidR="00BA68D4" w:rsidRPr="00791072" w:rsidRDefault="00BA68D4" w:rsidP="00C57BEC">
                            <w:pPr>
                              <w:rPr>
                                <w:sz w:val="30"/>
                                <w:szCs w:val="30"/>
                              </w:rPr>
                            </w:pPr>
                            <w:r w:rsidRPr="00791072">
                              <w:rPr>
                                <w:color w:val="000000" w:themeColor="text1"/>
                                <w:sz w:val="30"/>
                                <w:szCs w:val="30"/>
                              </w:rPr>
                              <w:t>Putem preveni transmiterea microbilor de la o persoană la alta</w:t>
                            </w:r>
                            <w:r w:rsidRPr="00791072">
                              <w:rPr>
                                <w:sz w:val="30"/>
                                <w:szCs w:val="30"/>
                              </w:rPr>
                              <w:t xml:space="preserve"> </w:t>
                            </w:r>
                            <w:r w:rsidRPr="00791072">
                              <w:rPr>
                                <w:color w:val="000000" w:themeColor="text1"/>
                                <w:sz w:val="30"/>
                                <w:szCs w:val="30"/>
                              </w:rPr>
                              <w:t>acoperindu-ne _______________ și _______________ cu un șervețel și aruncând șervețelul imediat la coșul de gunoi.</w:t>
                            </w:r>
                          </w:p>
                          <w:p w14:paraId="2D312B2B" w14:textId="77777777" w:rsidR="00BA68D4" w:rsidRPr="00791072" w:rsidRDefault="00BA68D4" w:rsidP="00C57BEC">
                            <w:pPr>
                              <w:rPr>
                                <w:sz w:val="30"/>
                                <w:szCs w:val="30"/>
                              </w:rPr>
                            </w:pPr>
                          </w:p>
                          <w:p w14:paraId="5251EAD5" w14:textId="77777777" w:rsidR="00BA68D4" w:rsidRPr="00791072" w:rsidRDefault="00BA68D4" w:rsidP="00C57BEC">
                            <w:pPr>
                              <w:rPr>
                                <w:sz w:val="30"/>
                                <w:szCs w:val="30"/>
                              </w:rPr>
                            </w:pPr>
                            <w:r w:rsidRPr="00791072">
                              <w:rPr>
                                <w:color w:val="000000" w:themeColor="text1"/>
                                <w:sz w:val="30"/>
                                <w:szCs w:val="30"/>
                              </w:rPr>
                              <w:t xml:space="preserve">Întotdeauna trebuie să ne spălăm pe mâini cu apă și săpun sau cu </w:t>
                            </w:r>
                          </w:p>
                          <w:p w14:paraId="2BAAE1E5" w14:textId="77777777" w:rsidR="00BA68D4" w:rsidRPr="00791072" w:rsidRDefault="00BA68D4" w:rsidP="00C57BEC">
                            <w:pPr>
                              <w:rPr>
                                <w:sz w:val="30"/>
                                <w:szCs w:val="30"/>
                              </w:rPr>
                            </w:pPr>
                            <w:r w:rsidRPr="00791072">
                              <w:rPr>
                                <w:color w:val="000000" w:themeColor="text1"/>
                                <w:sz w:val="30"/>
                                <w:szCs w:val="30"/>
                              </w:rPr>
                              <w:t>_______________, dacă nu avem la îndemână apă și săpun, imediat</w:t>
                            </w:r>
                            <w:r w:rsidRPr="00791072">
                              <w:rPr>
                                <w:sz w:val="30"/>
                                <w:szCs w:val="30"/>
                              </w:rPr>
                              <w:t xml:space="preserve"> </w:t>
                            </w:r>
                            <w:r w:rsidRPr="00791072">
                              <w:rPr>
                                <w:color w:val="000000" w:themeColor="text1"/>
                                <w:sz w:val="30"/>
                                <w:szCs w:val="30"/>
                              </w:rPr>
                              <w:t>după ce am aruncat șervețelul.</w:t>
                            </w:r>
                          </w:p>
                          <w:p w14:paraId="55A8D2F9" w14:textId="77777777" w:rsidR="00BA68D4" w:rsidRPr="00791072" w:rsidRDefault="00BA68D4" w:rsidP="00C57BEC">
                            <w:pPr>
                              <w:rPr>
                                <w:sz w:val="30"/>
                                <w:szCs w:val="30"/>
                              </w:rPr>
                            </w:pPr>
                          </w:p>
                          <w:p w14:paraId="48B290EB" w14:textId="77777777" w:rsidR="00BA68D4" w:rsidRPr="00791072" w:rsidRDefault="00BA68D4" w:rsidP="00C57BEC">
                            <w:pPr>
                              <w:rPr>
                                <w:sz w:val="30"/>
                                <w:szCs w:val="30"/>
                              </w:rPr>
                            </w:pPr>
                            <w:r w:rsidRPr="00791072">
                              <w:rPr>
                                <w:color w:val="000000" w:themeColor="text1"/>
                                <w:sz w:val="30"/>
                                <w:szCs w:val="30"/>
                              </w:rPr>
                              <w:t>Deși există mulți microbi _______________ care ne pot face să ne simțim rău, putem preveni unele infecții prin _______________.</w:t>
                            </w:r>
                          </w:p>
                        </w:txbxContent>
                      </wps:txbx>
                      <wps:bodyPr wrap="square" rtlCol="0">
                        <a:noAutofit/>
                      </wps:bodyPr>
                    </wps:wsp>
                  </a:graphicData>
                </a:graphic>
              </wp:inline>
            </w:drawing>
          </mc:Choice>
          <mc:Fallback xmlns:oel="http://schemas.microsoft.com/office/2019/extlst">
            <w:pict>
              <v:shape w14:anchorId="6F46D59F" id="_x0000_s1374" type="#_x0000_t202" alt="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style="width:455.25pt;height:57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" filled="f" stroked="f">
                <v:textbox>
                  <w:txbxContent>
                    <w:p w14:paraId="6E95A272" w14:textId="77777777" w:rsidR="00BA68D4" w:rsidRPr="00791072" w:rsidRDefault="00BA68D4" w:rsidP="00C57BEC">
                      <w:pPr>
                        <w:rPr>
                          <w:sz w:val="30"/>
                          <w:szCs w:val="30"/>
                        </w:rPr>
                      </w:pPr>
                      <w:r w:rsidRPr="00791072">
                        <w:rPr>
                          <w:color w:val="000000" w:themeColor="text1"/>
                          <w:sz w:val="30"/>
                          <w:szCs w:val="30"/>
                        </w:rPr>
                        <w:t>_______________ se pot răspândi de la o persoană la alta pe cale aeriană, prin contactul dintre persoane (atingerea mâinilor, îmbrățișări</w:t>
                      </w:r>
                      <w:r w:rsidRPr="00791072">
                        <w:rPr>
                          <w:sz w:val="30"/>
                          <w:szCs w:val="30"/>
                        </w:rPr>
                        <w:t>,</w:t>
                      </w:r>
                      <w:r w:rsidRPr="00791072">
                        <w:rPr>
                          <w:color w:val="000000" w:themeColor="text1"/>
                          <w:sz w:val="30"/>
                          <w:szCs w:val="30"/>
                        </w:rPr>
                        <w:t xml:space="preserve"> pupici) sau prin atingerea suprafețelor contaminate.</w:t>
                      </w:r>
                    </w:p>
                    <w:p w14:paraId="7D85E98B" w14:textId="77777777" w:rsidR="00BA68D4" w:rsidRPr="00791072" w:rsidRDefault="00BA68D4" w:rsidP="00C57BEC">
                      <w:pPr>
                        <w:rPr>
                          <w:sz w:val="30"/>
                          <w:szCs w:val="30"/>
                        </w:rPr>
                      </w:pPr>
                    </w:p>
                    <w:p w14:paraId="155D7CB3" w14:textId="77777777" w:rsidR="00BA68D4" w:rsidRPr="00791072" w:rsidRDefault="00BA68D4" w:rsidP="00C57BEC">
                      <w:pPr>
                        <w:rPr>
                          <w:sz w:val="30"/>
                          <w:szCs w:val="30"/>
                        </w:rPr>
                      </w:pPr>
                      <w:r w:rsidRPr="00791072">
                        <w:rPr>
                          <w:color w:val="000000" w:themeColor="text1"/>
                          <w:sz w:val="30"/>
                          <w:szCs w:val="30"/>
                        </w:rPr>
                        <w:t>Răceala și gripa sunt cele mai des întâlnite tipuri de infecții în</w:t>
                      </w:r>
                    </w:p>
                    <w:p w14:paraId="3E85949A" w14:textId="77777777" w:rsidR="00BA68D4" w:rsidRPr="00791072" w:rsidRDefault="00BA68D4" w:rsidP="00C57BEC">
                      <w:pPr>
                        <w:rPr>
                          <w:rFonts w:cs="Arial"/>
                          <w:color w:val="000000" w:themeColor="text1"/>
                          <w:kern w:val="24"/>
                          <w:sz w:val="30"/>
                          <w:szCs w:val="30"/>
                        </w:rPr>
                      </w:pPr>
                      <w:r w:rsidRPr="00791072">
                        <w:rPr>
                          <w:color w:val="000000" w:themeColor="text1"/>
                          <w:sz w:val="30"/>
                          <w:szCs w:val="30"/>
                        </w:rPr>
                        <w:t>clasă sau printre cele mai _______________.</w:t>
                      </w:r>
                    </w:p>
                    <w:p w14:paraId="25A2ACEA" w14:textId="77777777" w:rsidR="00BA68D4" w:rsidRPr="00791072" w:rsidRDefault="00BA68D4" w:rsidP="00C57BEC">
                      <w:pPr>
                        <w:rPr>
                          <w:sz w:val="30"/>
                          <w:szCs w:val="30"/>
                        </w:rPr>
                      </w:pPr>
                    </w:p>
                    <w:p w14:paraId="6CD06618" w14:textId="77777777" w:rsidR="00BA68D4" w:rsidRPr="00791072" w:rsidRDefault="00BA68D4" w:rsidP="00C57BEC">
                      <w:pPr>
                        <w:rPr>
                          <w:sz w:val="30"/>
                          <w:szCs w:val="30"/>
                        </w:rPr>
                      </w:pPr>
                      <w:r w:rsidRPr="00791072">
                        <w:rPr>
                          <w:color w:val="000000" w:themeColor="text1"/>
                          <w:sz w:val="30"/>
                          <w:szCs w:val="30"/>
                        </w:rPr>
                        <w:t xml:space="preserve">_______________ comune ale unei infecții respiratorii pot include </w:t>
                      </w:r>
                    </w:p>
                    <w:p w14:paraId="11E9A5CD" w14:textId="77777777" w:rsidR="00BA68D4" w:rsidRPr="00791072" w:rsidRDefault="00BA68D4" w:rsidP="00C57BEC">
                      <w:pPr>
                        <w:rPr>
                          <w:rFonts w:cs="Arial"/>
                          <w:color w:val="000000" w:themeColor="text1"/>
                          <w:kern w:val="24"/>
                          <w:sz w:val="30"/>
                          <w:szCs w:val="30"/>
                        </w:rPr>
                      </w:pPr>
                      <w:r w:rsidRPr="00791072">
                        <w:rPr>
                          <w:color w:val="000000" w:themeColor="text1"/>
                          <w:sz w:val="30"/>
                          <w:szCs w:val="30"/>
                        </w:rPr>
                        <w:t>_______________, dureri în gât, _______________ și, câteodată, scurgeri nazale sau congestie nazală.</w:t>
                      </w:r>
                    </w:p>
                    <w:p w14:paraId="4B8A5F59" w14:textId="77777777" w:rsidR="00BA68D4" w:rsidRPr="00791072" w:rsidRDefault="00BA68D4" w:rsidP="00C57BEC">
                      <w:pPr>
                        <w:rPr>
                          <w:sz w:val="30"/>
                          <w:szCs w:val="30"/>
                        </w:rPr>
                      </w:pPr>
                    </w:p>
                    <w:p w14:paraId="1678A3D0" w14:textId="77777777" w:rsidR="00BA68D4" w:rsidRPr="00791072" w:rsidRDefault="00BA68D4" w:rsidP="00C57BEC">
                      <w:pPr>
                        <w:rPr>
                          <w:sz w:val="30"/>
                          <w:szCs w:val="30"/>
                        </w:rPr>
                      </w:pPr>
                      <w:r w:rsidRPr="00791072">
                        <w:rPr>
                          <w:color w:val="000000" w:themeColor="text1"/>
                          <w:sz w:val="30"/>
                          <w:szCs w:val="30"/>
                        </w:rPr>
                        <w:t>Putem preveni transmiterea microbilor de la o persoană la alta</w:t>
                      </w:r>
                      <w:r w:rsidRPr="00791072">
                        <w:rPr>
                          <w:sz w:val="30"/>
                          <w:szCs w:val="30"/>
                        </w:rPr>
                        <w:t xml:space="preserve"> </w:t>
                      </w:r>
                      <w:r w:rsidRPr="00791072">
                        <w:rPr>
                          <w:color w:val="000000" w:themeColor="text1"/>
                          <w:sz w:val="30"/>
                          <w:szCs w:val="30"/>
                        </w:rPr>
                        <w:t>acoperindu-ne _______________ și _______________ cu un șervețel și aruncând șervețelul imediat la coșul de gunoi.</w:t>
                      </w:r>
                    </w:p>
                    <w:p w14:paraId="2D312B2B" w14:textId="77777777" w:rsidR="00BA68D4" w:rsidRPr="00791072" w:rsidRDefault="00BA68D4" w:rsidP="00C57BEC">
                      <w:pPr>
                        <w:rPr>
                          <w:sz w:val="30"/>
                          <w:szCs w:val="30"/>
                        </w:rPr>
                      </w:pPr>
                    </w:p>
                    <w:p w14:paraId="5251EAD5" w14:textId="77777777" w:rsidR="00BA68D4" w:rsidRPr="00791072" w:rsidRDefault="00BA68D4" w:rsidP="00C57BEC">
                      <w:pPr>
                        <w:rPr>
                          <w:sz w:val="30"/>
                          <w:szCs w:val="30"/>
                        </w:rPr>
                      </w:pPr>
                      <w:r w:rsidRPr="00791072">
                        <w:rPr>
                          <w:color w:val="000000" w:themeColor="text1"/>
                          <w:sz w:val="30"/>
                          <w:szCs w:val="30"/>
                        </w:rPr>
                        <w:t xml:space="preserve">Întotdeauna trebuie să ne spălăm pe mâini cu apă și săpun sau cu </w:t>
                      </w:r>
                    </w:p>
                    <w:p w14:paraId="2BAAE1E5" w14:textId="77777777" w:rsidR="00BA68D4" w:rsidRPr="00791072" w:rsidRDefault="00BA68D4" w:rsidP="00C57BEC">
                      <w:pPr>
                        <w:rPr>
                          <w:sz w:val="30"/>
                          <w:szCs w:val="30"/>
                        </w:rPr>
                      </w:pPr>
                      <w:r w:rsidRPr="00791072">
                        <w:rPr>
                          <w:color w:val="000000" w:themeColor="text1"/>
                          <w:sz w:val="30"/>
                          <w:szCs w:val="30"/>
                        </w:rPr>
                        <w:t>_______________, dacă nu avem la îndemână apă și săpun, imediat</w:t>
                      </w:r>
                      <w:r w:rsidRPr="00791072">
                        <w:rPr>
                          <w:sz w:val="30"/>
                          <w:szCs w:val="30"/>
                        </w:rPr>
                        <w:t xml:space="preserve"> </w:t>
                      </w:r>
                      <w:r w:rsidRPr="00791072">
                        <w:rPr>
                          <w:color w:val="000000" w:themeColor="text1"/>
                          <w:sz w:val="30"/>
                          <w:szCs w:val="30"/>
                        </w:rPr>
                        <w:t>după ce am aruncat șervețelul.</w:t>
                      </w:r>
                    </w:p>
                    <w:p w14:paraId="55A8D2F9" w14:textId="77777777" w:rsidR="00BA68D4" w:rsidRPr="00791072" w:rsidRDefault="00BA68D4" w:rsidP="00C57BEC">
                      <w:pPr>
                        <w:rPr>
                          <w:sz w:val="30"/>
                          <w:szCs w:val="30"/>
                        </w:rPr>
                      </w:pPr>
                    </w:p>
                    <w:p w14:paraId="48B290EB" w14:textId="77777777" w:rsidR="00BA68D4" w:rsidRPr="00791072" w:rsidRDefault="00BA68D4" w:rsidP="00C57BEC">
                      <w:pPr>
                        <w:rPr>
                          <w:sz w:val="30"/>
                          <w:szCs w:val="30"/>
                        </w:rPr>
                      </w:pPr>
                      <w:r w:rsidRPr="00791072">
                        <w:rPr>
                          <w:color w:val="000000" w:themeColor="text1"/>
                          <w:sz w:val="30"/>
                          <w:szCs w:val="30"/>
                        </w:rPr>
                        <w:t>Deși există mulți microbi _______________ care ne pot face să ne simțim rău, putem preveni unele infecții prin _______________.</w:t>
                      </w:r>
                    </w:p>
                  </w:txbxContent>
                </v:textbox>
                <w10:anchorlock/>
              </v:shape>
            </w:pict>
          </mc:Fallback>
        </mc:AlternateContent>
      </w:r>
      <w:r>
        <w:rPr>
          <w:noProof/>
        </w:rPr>
        <mc:AlternateContent>
          <mc:Choice Requires="wps">
            <w:drawing>
              <wp:inline distT="0" distB="0" distL="0" distR="0" wp14:anchorId="62F176FB" wp14:editId="2D8188D8">
                <wp:extent cx="5540023" cy="990600"/>
                <wp:effectExtent l="0" t="0" r="22860" b="19050"/>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40023" cy="990600"/>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11E4" w14:textId="77777777" w:rsidR="00963CFF" w:rsidRDefault="00963CFF" w:rsidP="00963CFF">
                            <w:r>
                              <w:rPr>
                                <w:color w:val="000000" w:themeColor="text1"/>
                                <w:sz w:val="32"/>
                              </w:rPr>
                              <w:t>Cuvinte cheie:</w:t>
                            </w:r>
                          </w:p>
                          <w:p w14:paraId="283C5350" w14:textId="77777777" w:rsidR="00963CFF" w:rsidRDefault="00963CFF" w:rsidP="00963CFF">
                            <w:r>
                              <w:rPr>
                                <w:color w:val="000000" w:themeColor="text1"/>
                                <w:sz w:val="32"/>
                              </w:rPr>
                              <w:t>dureri de cap, dezinfectant de mâini, febră, vaccinuri, simptome, microbi, strănuturi, tuse, dăunători, contagioase</w:t>
                            </w:r>
                          </w:p>
                          <w:p w14:paraId="2D54E4BA" w14:textId="77777777" w:rsidR="00963CFF" w:rsidRDefault="00963CFF" w:rsidP="00963CFF">
                            <w:pPr>
                              <w:jc w:val="center"/>
                            </w:pPr>
                          </w:p>
                        </w:txbxContent>
                      </wps:txbx>
                      <wps:bodyPr rtlCol="0" anchor="ctr"/>
                    </wps:wsp>
                  </a:graphicData>
                </a:graphic>
              </wp:inline>
            </w:drawing>
          </mc:Choice>
          <mc:Fallback xmlns:oel="http://schemas.microsoft.com/office/2019/extlst">
            <w:pict>
              <v:roundrect w14:anchorId="62F176FB" id="Rectangle: Rounded Corners 3247" o:spid="_x0000_s1375" alt="&quot;&quot;" style="width:436.2pt;height:78pt;visibility:visible;mso-wrap-style:square;mso-left-percent:-10001;mso-top-percent:-10001;mso-position-horizontal:absolute;mso-position-horizontal-relative:char;mso-position-vertical:absolute;mso-position-vertical-relative:line;mso-left-percent:-10001;mso-top-percent:-10001;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" fillcolor="#99d5c7" strokecolor="black [3213]" strokeweight="1pt">
                <v:stroke joinstyle="miter"/>
                <v:textbox>
                  <w:txbxContent>
                    <w:p w14:paraId="6A7511E4" w14:textId="77777777" w:rsidR="00963CFF" w:rsidRDefault="00963CFF" w:rsidP="00963CFF">
                      <w:r>
                        <w:rPr>
                          <w:color w:val="000000" w:themeColor="text1"/>
                          <w:sz w:val="32"/>
                        </w:rPr>
                        <w:t>Cuvinte cheie:</w:t>
                      </w:r>
                    </w:p>
                    <w:p w14:paraId="283C5350" w14:textId="77777777" w:rsidR="00963CFF" w:rsidRDefault="00963CFF" w:rsidP="00963CFF">
                      <w:r>
                        <w:rPr>
                          <w:color w:val="000000" w:themeColor="text1"/>
                          <w:sz w:val="32"/>
                        </w:rPr>
                        <w:t>dureri de cap, dezinfectant de mâini, febră, vaccinuri, simptome, microbi, strănuturi, tuse, dăunători, contagioase</w:t>
                      </w:r>
                    </w:p>
                    <w:p w14:paraId="2D54E4BA" w14:textId="77777777" w:rsidR="00963CFF" w:rsidRDefault="00963CFF" w:rsidP="00963CFF">
                      <w:pPr>
                        <w:jc w:val="center"/>
                      </w:pPr>
                    </w:p>
                  </w:txbxContent>
                </v:textbox>
                <w10:anchorlock/>
              </v:roundrect>
            </w:pict>
          </mc:Fallback>
        </mc:AlternateContent>
      </w:r>
    </w:p>
    <w:bookmarkStart w:id="24" w:name="_Hlk112322117"/>
    <w:bookmarkEnd w:id="18"/>
    <w:bookmarkEnd w:id="23"/>
    <w:p w14:paraId="3F003BB4" w14:textId="77777777" w:rsidR="00AE7D53" w:rsidRPr="00D4327E" w:rsidRDefault="00AE7D53" w:rsidP="00D4327E">
      <w:pPr>
        <w:pStyle w:val="1"/>
        <w:rPr>
          <w:sz w:val="76"/>
          <w:szCs w:val="76"/>
        </w:rPr>
      </w:pPr>
      <w:r>
        <w:rPr>
          <w:noProof/>
          <w:sz w:val="76"/>
          <w:szCs w:val="76"/>
        </w:rPr>
        <w:lastRenderedPageBreak/>
        <mc:AlternateContent>
          <mc:Choice Requires="wpg">
            <w:drawing>
              <wp:inline distT="0" distB="0" distL="0" distR="0" wp14:anchorId="1F8D6116" wp14:editId="5D6B99DD">
                <wp:extent cx="1157605" cy="1029396"/>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96"/>
                          <a:chOff x="0" y="0"/>
                          <a:chExt cx="1157605" cy="1029396"/>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126"/>
                            <a:ext cx="1157605" cy="382270"/>
                          </a:xfrm>
                          <a:prstGeom prst="rect">
                            <a:avLst/>
                          </a:prstGeom>
                        </wps:spPr>
                        <wps:txbx>
                          <w:txbxContent>
                            <w:p w14:paraId="115B2C33" w14:textId="77777777" w:rsidR="00BA68D4" w:rsidRPr="00647369" w:rsidRDefault="00BA68D4" w:rsidP="00AE7D53">
                              <w:r>
                                <w:rPr>
                                  <w:b/>
                                </w:rPr>
                                <w:t>Etapa cheie 2</w:t>
                              </w:r>
                            </w:p>
                          </w:txbxContent>
                        </wps:txbx>
                        <wps:bodyPr wrap="none">
                          <a:spAutoFit/>
                        </wps:bodyPr>
                      </wps:wsp>
                    </wpg:wgp>
                  </a:graphicData>
                </a:graphic>
              </wp:inline>
            </w:drawing>
          </mc:Choice>
          <mc:Fallback xmlns:oel="http://schemas.microsoft.com/office/2019/extlst">
            <w:pict>
              <v:group w14:anchorId="1F8D6116" id="_x0000_s1376"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">
                <v:shape id="Picture 3282" o:spid="_x0000_s137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8" o:title=""/>
                </v:shape>
                <v:rect id="Rectangle 3283" o:spid="_x0000_s1378" style="position:absolute;top:6471;width:1157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" filled="f" stroked="f">
                  <v:textbox style="mso-fit-shape-to-text:t">
                    <w:txbxContent>
                      <w:p w14:paraId="115B2C33" w14:textId="77777777" w:rsidR="00BA68D4" w:rsidRPr="00647369" w:rsidRDefault="00BA68D4" w:rsidP="00AE7D53">
                        <w:r>
                          <w:rPr>
                            <w:b/>
                          </w:rPr>
                          <w:t>Etapa cheie 2</w:t>
                        </w:r>
                      </w:p>
                    </w:txbxContent>
                  </v:textbox>
                </v:rect>
                <w10:anchorlock/>
              </v:group>
            </w:pict>
          </mc:Fallback>
        </mc:AlternateContent>
      </w:r>
      <w:r>
        <w:rPr>
          <w:sz w:val="76"/>
        </w:rPr>
        <w:t>Răspândirea infecției: Igiena alimentară</w:t>
      </w:r>
    </w:p>
    <w:p w14:paraId="06FF4348" w14:textId="466DA5D5" w:rsidR="00AE7D53" w:rsidRPr="00EB74E7" w:rsidRDefault="009E3BC5" w:rsidP="00AE7D53">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58592" behindDoc="0" locked="0" layoutInCell="1" allowOverlap="1" wp14:anchorId="595C35AF" wp14:editId="03FA937F">
                <wp:simplePos x="0" y="0"/>
                <wp:positionH relativeFrom="page">
                  <wp:posOffset>371584</wp:posOffset>
                </wp:positionH>
                <wp:positionV relativeFrom="paragraph">
                  <wp:posOffset>487045</wp:posOffset>
                </wp:positionV>
                <wp:extent cx="6870700" cy="1575834"/>
                <wp:effectExtent l="19050" t="19050" r="44450" b="43815"/>
                <wp:wrapNone/>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244D3C6" id="Rectangle 3787" o:spid="_x0000_s1026" alt="&quot;&quot;" style="position:absolute;margin-left:29.25pt;margin-top:38.35pt;width:541pt;height:124.1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" filled="f" strokecolor="#117e62" strokeweight="4.5pt">
                <w10:wrap anchorx="page"/>
              </v:rect>
            </w:pict>
          </mc:Fallback>
        </mc:AlternateContent>
      </w:r>
    </w:p>
    <w:p w14:paraId="09C4E14C" w14:textId="22B4128D" w:rsidR="00AE7D53" w:rsidRPr="00D4327E" w:rsidRDefault="00AE7D53" w:rsidP="0005231D">
      <w:pPr>
        <w:pStyle w:val="1"/>
        <w:jc w:val="center"/>
        <w:rPr>
          <w:sz w:val="56"/>
          <w:szCs w:val="28"/>
        </w:rPr>
      </w:pPr>
      <w:r>
        <w:rPr>
          <w:sz w:val="56"/>
        </w:rPr>
        <w:t xml:space="preserve">Lecția </w:t>
      </w:r>
      <w:bookmarkStart w:id="25" w:name="_Hlk90367565"/>
      <w:r>
        <w:rPr>
          <w:sz w:val="56"/>
        </w:rPr>
        <w:t xml:space="preserve">6: Igiena </w:t>
      </w:r>
      <w:bookmarkEnd w:id="25"/>
      <w:r>
        <w:rPr>
          <w:sz w:val="56"/>
        </w:rPr>
        <w:t>alimentară</w:t>
      </w:r>
    </w:p>
    <w:p w14:paraId="6103E6AA" w14:textId="1B5B0908" w:rsidR="00AE7D53" w:rsidRDefault="00AE7D53" w:rsidP="00AE7D53">
      <w:pPr>
        <w:jc w:val="center"/>
      </w:pPr>
      <w:r>
        <w:rPr>
          <w:sz w:val="28"/>
        </w:rPr>
        <w:t>Elevii vor parcurge un test interactiv care urmărește etapele de preparare a unei mese. Pe parcurs, elevii vor trebui să ia decizii referitor la pașii următori și să răspundă la întrebări.</w:t>
      </w:r>
    </w:p>
    <w:p w14:paraId="6DB50197" w14:textId="77777777" w:rsidR="00AE7D53" w:rsidRDefault="00AE7D53" w:rsidP="00AE7D53"/>
    <w:p w14:paraId="540AE508"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41014264" w14:textId="0FB2CDB1" w:rsidR="00AE7D53" w:rsidRPr="00EB74E7" w:rsidRDefault="00AE7D53" w:rsidP="00AE7D53">
      <w:pPr>
        <w:pStyle w:val="2"/>
      </w:pPr>
      <w:r>
        <w:t xml:space="preserve"> Obiectivele lecției</w:t>
      </w:r>
    </w:p>
    <w:p w14:paraId="685CD20A" w14:textId="77777777" w:rsidR="00AE7D53" w:rsidRPr="00EB74E7" w:rsidRDefault="00AE7D53" w:rsidP="00D4327E">
      <w:pPr>
        <w:pStyle w:val="3"/>
      </w:pPr>
      <w:r>
        <w:t xml:space="preserve">Toți elevii vor: </w:t>
      </w:r>
    </w:p>
    <w:p w14:paraId="4BF2B00F" w14:textId="77777777" w:rsidR="00AE7D53" w:rsidRDefault="00AE7D53" w:rsidP="00AE7D53">
      <w:pPr>
        <w:pStyle w:val="a3"/>
        <w:numPr>
          <w:ilvl w:val="0"/>
          <w:numId w:val="93"/>
        </w:numPr>
        <w:spacing w:after="120" w:line="240" w:lineRule="auto"/>
        <w:contextualSpacing w:val="0"/>
      </w:pPr>
      <w:r>
        <w:t xml:space="preserve">Înțelege că microbii pot fi găsiți în alimente și că aceștia se pot transfera la oameni. </w:t>
      </w:r>
    </w:p>
    <w:p w14:paraId="385914E7" w14:textId="77777777" w:rsidR="00AE7D53" w:rsidRDefault="00AE7D53" w:rsidP="00AE7D53">
      <w:pPr>
        <w:pStyle w:val="a3"/>
        <w:numPr>
          <w:ilvl w:val="0"/>
          <w:numId w:val="93"/>
        </w:numPr>
        <w:spacing w:after="120" w:line="240" w:lineRule="auto"/>
        <w:contextualSpacing w:val="0"/>
      </w:pPr>
      <w:r>
        <w:t xml:space="preserve">Înțelege că, dacă gătim bine alimentele, putem omorî microbii dăunători. </w:t>
      </w:r>
    </w:p>
    <w:p w14:paraId="4C83B982" w14:textId="77777777" w:rsidR="00AE7D53" w:rsidRDefault="00AE7D53" w:rsidP="00AE7D53">
      <w:pPr>
        <w:pStyle w:val="a3"/>
        <w:numPr>
          <w:ilvl w:val="0"/>
          <w:numId w:val="93"/>
        </w:numPr>
        <w:spacing w:after="120" w:line="240" w:lineRule="auto"/>
        <w:contextualSpacing w:val="0"/>
      </w:pPr>
      <w:r>
        <w:t>Înțelege că bacteriile se multiplică foarte repede.</w:t>
      </w:r>
    </w:p>
    <w:p w14:paraId="74709706" w14:textId="77777777" w:rsidR="00AE7D53" w:rsidRDefault="00AE7D53" w:rsidP="00D4327E">
      <w:pPr>
        <w:pStyle w:val="3"/>
      </w:pPr>
      <w:r>
        <w:t xml:space="preserve">Majoritatea elevilor vor: </w:t>
      </w:r>
    </w:p>
    <w:p w14:paraId="1E5EC97A" w14:textId="77777777" w:rsidR="00AE7D53" w:rsidRDefault="00AE7D53" w:rsidP="00AE7D53">
      <w:pPr>
        <w:pStyle w:val="a3"/>
        <w:numPr>
          <w:ilvl w:val="0"/>
          <w:numId w:val="94"/>
        </w:numPr>
        <w:spacing w:after="120" w:line="240" w:lineRule="auto"/>
        <w:contextualSpacing w:val="0"/>
      </w:pPr>
      <w:r>
        <w:t xml:space="preserve">Înțelege că refrigerarea doar oprește dezvoltarea microbilor, fără a-i omorî. </w:t>
      </w:r>
    </w:p>
    <w:p w14:paraId="058EEE74" w14:textId="0A7882A9" w:rsidR="00AE7D53" w:rsidRDefault="00AE7D53" w:rsidP="00AE7D53">
      <w:pPr>
        <w:pStyle w:val="a3"/>
        <w:numPr>
          <w:ilvl w:val="0"/>
          <w:numId w:val="94"/>
        </w:numPr>
        <w:spacing w:after="120" w:line="240" w:lineRule="auto"/>
        <w:contextualSpacing w:val="0"/>
      </w:pPr>
      <w:r>
        <w:t>Înțelege care sunt diferențele între „Expiră la” și „A se consuma, de preferință, înainte de”.</w:t>
      </w:r>
    </w:p>
    <w:p w14:paraId="15440E4A" w14:textId="79D811F9" w:rsidR="00AE7D53" w:rsidRPr="00EB74E7" w:rsidRDefault="00AE7D53" w:rsidP="00D4327E">
      <w:pPr>
        <w:pStyle w:val="2"/>
      </w:pPr>
      <w:r>
        <w:br w:type="column"/>
      </w:r>
      <w:r>
        <w:t>Legături interdisciplinare</w:t>
      </w:r>
    </w:p>
    <w:p w14:paraId="5ED8EB93" w14:textId="77777777" w:rsidR="00AE7D53" w:rsidRPr="00C50536" w:rsidRDefault="00AE7D53" w:rsidP="00D4327E">
      <w:pPr>
        <w:pStyle w:val="3"/>
      </w:pPr>
      <w:r>
        <w:t xml:space="preserve">PHSE/RHSE </w:t>
      </w:r>
    </w:p>
    <w:p w14:paraId="42D24423" w14:textId="77777777" w:rsidR="00AE7D53" w:rsidRPr="0059633D" w:rsidRDefault="00AE7D53" w:rsidP="00AE7D53">
      <w:pPr>
        <w:pStyle w:val="a3"/>
        <w:numPr>
          <w:ilvl w:val="0"/>
          <w:numId w:val="51"/>
        </w:numPr>
        <w:spacing w:after="120" w:line="240" w:lineRule="auto"/>
        <w:contextualSpacing w:val="0"/>
        <w:rPr>
          <w:rFonts w:cs="Arial"/>
        </w:rPr>
      </w:pPr>
      <w:r>
        <w:t>Sănătate și prevenție</w:t>
      </w:r>
    </w:p>
    <w:p w14:paraId="178CD579" w14:textId="77777777" w:rsidR="00AE7D53" w:rsidRPr="00C50536" w:rsidRDefault="00AE7D53" w:rsidP="00D4327E">
      <w:pPr>
        <w:pStyle w:val="3"/>
      </w:pPr>
      <w:r>
        <w:t xml:space="preserve">Științele naturii </w:t>
      </w:r>
    </w:p>
    <w:p w14:paraId="10E645DF" w14:textId="77777777" w:rsidR="00AE7D53" w:rsidRPr="0059633D" w:rsidRDefault="00AE7D53" w:rsidP="00AE7D53">
      <w:pPr>
        <w:pStyle w:val="a3"/>
        <w:numPr>
          <w:ilvl w:val="0"/>
          <w:numId w:val="51"/>
        </w:numPr>
        <w:spacing w:after="120" w:line="240" w:lineRule="auto"/>
        <w:contextualSpacing w:val="0"/>
        <w:rPr>
          <w:rFonts w:cs="Arial"/>
        </w:rPr>
      </w:pPr>
      <w:r>
        <w:t>Cercetarea științifică</w:t>
      </w:r>
    </w:p>
    <w:p w14:paraId="6D13375A" w14:textId="77777777" w:rsidR="00AE7D53" w:rsidRPr="0059633D" w:rsidRDefault="00AE7D53" w:rsidP="00AE7D53">
      <w:pPr>
        <w:pStyle w:val="a3"/>
        <w:numPr>
          <w:ilvl w:val="0"/>
          <w:numId w:val="51"/>
        </w:numPr>
        <w:spacing w:after="120" w:line="240" w:lineRule="auto"/>
        <w:contextualSpacing w:val="0"/>
        <w:rPr>
          <w:rFonts w:cs="Arial"/>
        </w:rPr>
      </w:pPr>
      <w:r>
        <w:t>Organismele vii și habitatul lor</w:t>
      </w:r>
    </w:p>
    <w:p w14:paraId="153F7281" w14:textId="77777777" w:rsidR="00AE7D53" w:rsidRPr="0059633D" w:rsidRDefault="00AE7D53" w:rsidP="00AE7D53">
      <w:pPr>
        <w:pStyle w:val="a3"/>
        <w:numPr>
          <w:ilvl w:val="0"/>
          <w:numId w:val="51"/>
        </w:numPr>
        <w:spacing w:after="120" w:line="240" w:lineRule="auto"/>
        <w:contextualSpacing w:val="0"/>
        <w:rPr>
          <w:rFonts w:cs="Arial"/>
        </w:rPr>
      </w:pPr>
      <w:r>
        <w:t>Animalele, inclusiv oamenii</w:t>
      </w:r>
    </w:p>
    <w:p w14:paraId="3E188D9D" w14:textId="77777777" w:rsidR="00AE7D53" w:rsidRPr="00C50536" w:rsidRDefault="00AE7D53" w:rsidP="00D4327E">
      <w:pPr>
        <w:pStyle w:val="3"/>
      </w:pPr>
      <w:r>
        <w:t xml:space="preserve">Limba română </w:t>
      </w:r>
    </w:p>
    <w:p w14:paraId="4EFD9634" w14:textId="77777777" w:rsidR="00AE7D53" w:rsidRDefault="00AE7D53" w:rsidP="00AE7D53">
      <w:pPr>
        <w:pStyle w:val="a3"/>
        <w:numPr>
          <w:ilvl w:val="0"/>
          <w:numId w:val="51"/>
        </w:numPr>
        <w:spacing w:after="120" w:line="240" w:lineRule="auto"/>
        <w:contextualSpacing w:val="0"/>
        <w:rPr>
          <w:rFonts w:cs="Arial"/>
        </w:rPr>
      </w:pPr>
      <w:r>
        <w:t xml:space="preserve">Citirea și înțelegerea textului </w:t>
      </w:r>
    </w:p>
    <w:p w14:paraId="71781E62" w14:textId="77777777" w:rsidR="00AE7D53" w:rsidRDefault="00AE7D53" w:rsidP="00AE7D53">
      <w:pPr>
        <w:pStyle w:val="a3"/>
        <w:numPr>
          <w:ilvl w:val="0"/>
          <w:numId w:val="51"/>
        </w:numPr>
        <w:spacing w:after="120" w:line="240" w:lineRule="auto"/>
        <w:contextualSpacing w:val="0"/>
        <w:rPr>
          <w:rFonts w:cs="Arial"/>
        </w:rPr>
      </w:pPr>
      <w:r>
        <w:t>Limbajul oral</w:t>
      </w:r>
    </w:p>
    <w:p w14:paraId="2832791C" w14:textId="77777777" w:rsidR="00AE7D53" w:rsidRDefault="00AE7D53" w:rsidP="00D4327E">
      <w:pPr>
        <w:pStyle w:val="3"/>
      </w:pPr>
      <w:r>
        <w:t>Design și tehnologie</w:t>
      </w:r>
    </w:p>
    <w:p w14:paraId="335CE30A" w14:textId="77777777" w:rsidR="00AE7D53" w:rsidRPr="00EB74E7" w:rsidRDefault="00AE7D53" w:rsidP="00AE7D53">
      <w:pPr>
        <w:pStyle w:val="a3"/>
        <w:numPr>
          <w:ilvl w:val="0"/>
          <w:numId w:val="51"/>
        </w:numPr>
        <w:spacing w:after="120" w:line="240" w:lineRule="auto"/>
        <w:contextualSpacing w:val="0"/>
        <w:rPr>
          <w:rFonts w:cs="Arial"/>
        </w:rPr>
      </w:pPr>
      <w:r>
        <w:t>Gătit și nutriție</w:t>
      </w:r>
      <w:r>
        <w:tab/>
        <w:t xml:space="preserve">   </w:t>
      </w:r>
    </w:p>
    <w:p w14:paraId="0D7ED57F"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55D11AF7" w14:textId="77777777" w:rsidR="00AE7D53" w:rsidRDefault="00AE7D53" w:rsidP="00AE7D53">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369A282F" wp14:editId="3EF92B4E">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b/>
          <w:sz w:val="56"/>
        </w:rPr>
        <w:t>Lecția 6: Igiena alimentară</w:t>
      </w:r>
    </w:p>
    <w:p w14:paraId="5204478D"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939D38D" w14:textId="11491D3A" w:rsidR="00AE7D53" w:rsidRPr="00577110" w:rsidRDefault="00AE7D53" w:rsidP="00AE7D53">
      <w:pPr>
        <w:spacing w:before="120" w:line="276" w:lineRule="auto"/>
        <w:rPr>
          <w:rFonts w:cs="Arial"/>
          <w:b/>
          <w:bCs/>
          <w:sz w:val="56"/>
          <w:szCs w:val="56"/>
        </w:rPr>
      </w:pPr>
      <w:r>
        <w:rPr>
          <w:rStyle w:val="20"/>
        </w:rPr>
        <w:t>Resurse materiale necesare</w:t>
      </w:r>
    </w:p>
    <w:p w14:paraId="0A758E36" w14:textId="77777777" w:rsidR="00AE7D53" w:rsidRPr="00761798" w:rsidRDefault="00AE7D53" w:rsidP="00D4327E">
      <w:pPr>
        <w:pStyle w:val="3"/>
      </w:pPr>
      <w:r>
        <w:t xml:space="preserve">Activitatea de spargerea gheții: Discuție în clasă </w:t>
      </w:r>
    </w:p>
    <w:p w14:paraId="5ADD53C1" w14:textId="77777777" w:rsidR="00AE7D53" w:rsidRPr="00761798" w:rsidRDefault="00AE7D53" w:rsidP="00D4327E">
      <w:pPr>
        <w:pStyle w:val="4"/>
      </w:pPr>
      <w:r>
        <w:t xml:space="preserve">Pentru clasă </w:t>
      </w:r>
    </w:p>
    <w:p w14:paraId="77E2FE68" w14:textId="77777777" w:rsidR="00AE7D53" w:rsidRDefault="00AE7D53" w:rsidP="00AE7D53">
      <w:pPr>
        <w:pStyle w:val="a3"/>
        <w:numPr>
          <w:ilvl w:val="0"/>
          <w:numId w:val="51"/>
        </w:numPr>
        <w:spacing w:before="120" w:after="120" w:line="240" w:lineRule="auto"/>
        <w:ind w:left="360"/>
        <w:contextualSpacing w:val="0"/>
      </w:pPr>
      <w:r>
        <w:t xml:space="preserve">Un exemplar SH1 </w:t>
      </w:r>
    </w:p>
    <w:p w14:paraId="5A46E02E" w14:textId="77777777" w:rsidR="00AE7D53" w:rsidRDefault="00AE7D53" w:rsidP="00AE7D53">
      <w:pPr>
        <w:pStyle w:val="a3"/>
        <w:numPr>
          <w:ilvl w:val="0"/>
          <w:numId w:val="51"/>
        </w:numPr>
        <w:spacing w:before="120" w:after="120" w:line="240" w:lineRule="auto"/>
        <w:ind w:left="360"/>
        <w:contextualSpacing w:val="0"/>
      </w:pPr>
      <w:r>
        <w:t xml:space="preserve">Un exemplar SH2 </w:t>
      </w:r>
    </w:p>
    <w:p w14:paraId="6C131D0D" w14:textId="77777777" w:rsidR="00AE7D53" w:rsidRDefault="00AE7D53" w:rsidP="00AE7D53">
      <w:pPr>
        <w:spacing w:before="120"/>
      </w:pPr>
    </w:p>
    <w:p w14:paraId="344E5B7B" w14:textId="77777777" w:rsidR="00AE7D53" w:rsidRPr="00761798" w:rsidRDefault="00AE7D53" w:rsidP="00D4327E">
      <w:pPr>
        <w:pStyle w:val="3"/>
      </w:pPr>
      <w:r>
        <w:t xml:space="preserve">Activitatea principală: Testul bucătăriei </w:t>
      </w:r>
    </w:p>
    <w:p w14:paraId="3D185CEB" w14:textId="77777777" w:rsidR="00AE7D53" w:rsidRPr="00761798" w:rsidRDefault="00AE7D53" w:rsidP="00D4327E">
      <w:pPr>
        <w:pStyle w:val="4"/>
      </w:pPr>
      <w:r>
        <w:t xml:space="preserve">Pentru clasă </w:t>
      </w:r>
    </w:p>
    <w:p w14:paraId="6AB1780A" w14:textId="77777777" w:rsidR="00AE7D53" w:rsidRDefault="00AE7D53" w:rsidP="00AE7D53">
      <w:pPr>
        <w:pStyle w:val="a3"/>
        <w:numPr>
          <w:ilvl w:val="0"/>
          <w:numId w:val="51"/>
        </w:numPr>
        <w:spacing w:before="120" w:after="120" w:line="240" w:lineRule="auto"/>
        <w:ind w:left="360"/>
        <w:contextualSpacing w:val="0"/>
      </w:pPr>
      <w:r>
        <w:t xml:space="preserve">Un exemplar al prezentării PowerPoint 1 (disponibilă pe site-ul web e-bug.eu) </w:t>
      </w:r>
    </w:p>
    <w:p w14:paraId="3556FB37" w14:textId="77777777" w:rsidR="00AE7D53" w:rsidRDefault="00AE7D53" w:rsidP="00AE7D53">
      <w:pPr>
        <w:spacing w:before="120"/>
      </w:pPr>
    </w:p>
    <w:p w14:paraId="64F02FD1" w14:textId="77777777" w:rsidR="00AE7D53" w:rsidRPr="00761798" w:rsidRDefault="00AE7D53" w:rsidP="00D4327E">
      <w:pPr>
        <w:pStyle w:val="3"/>
      </w:pPr>
      <w:r>
        <w:t xml:space="preserve">Activitatea suplimentară 1: Jefuirea frigiderului </w:t>
      </w:r>
    </w:p>
    <w:p w14:paraId="6D673FA9" w14:textId="77777777" w:rsidR="00AE7D53" w:rsidRPr="00761798" w:rsidRDefault="00AE7D53" w:rsidP="00D4327E">
      <w:pPr>
        <w:pStyle w:val="4"/>
      </w:pPr>
      <w:r>
        <w:t xml:space="preserve">Pentru grup </w:t>
      </w:r>
    </w:p>
    <w:p w14:paraId="2D023553" w14:textId="77777777" w:rsidR="00AE7D53" w:rsidRDefault="00AE7D53" w:rsidP="00AE7D53">
      <w:pPr>
        <w:pStyle w:val="a3"/>
        <w:numPr>
          <w:ilvl w:val="0"/>
          <w:numId w:val="51"/>
        </w:numPr>
        <w:spacing w:before="120" w:after="120" w:line="240" w:lineRule="auto"/>
        <w:ind w:left="360"/>
        <w:contextualSpacing w:val="0"/>
      </w:pPr>
      <w:r>
        <w:t xml:space="preserve">Un exemplar SH3 </w:t>
      </w:r>
    </w:p>
    <w:p w14:paraId="48C47F9A" w14:textId="77777777" w:rsidR="00AE7D53" w:rsidRDefault="00AE7D53" w:rsidP="00AE7D53">
      <w:pPr>
        <w:pStyle w:val="a3"/>
        <w:numPr>
          <w:ilvl w:val="0"/>
          <w:numId w:val="51"/>
        </w:numPr>
        <w:spacing w:before="120" w:after="120" w:line="240" w:lineRule="auto"/>
        <w:ind w:left="360"/>
        <w:contextualSpacing w:val="0"/>
      </w:pPr>
      <w:r>
        <w:t xml:space="preserve">Un exemplar SH4 </w:t>
      </w:r>
    </w:p>
    <w:p w14:paraId="3560179B" w14:textId="77777777" w:rsidR="00AE7D53" w:rsidRDefault="00AE7D53" w:rsidP="00AE7D53">
      <w:pPr>
        <w:pStyle w:val="a3"/>
        <w:numPr>
          <w:ilvl w:val="0"/>
          <w:numId w:val="51"/>
        </w:numPr>
        <w:spacing w:before="120" w:after="120" w:line="240" w:lineRule="auto"/>
        <w:ind w:left="360"/>
        <w:contextualSpacing w:val="0"/>
      </w:pPr>
      <w:r>
        <w:t xml:space="preserve">Un exemplar TS1 </w:t>
      </w:r>
    </w:p>
    <w:p w14:paraId="427654EC" w14:textId="77777777" w:rsidR="00AE7D53" w:rsidRDefault="00AE7D53" w:rsidP="00AE7D53">
      <w:pPr>
        <w:spacing w:before="120"/>
      </w:pPr>
    </w:p>
    <w:p w14:paraId="50A4C3BD" w14:textId="77777777" w:rsidR="00AE7D53" w:rsidRPr="00761798" w:rsidRDefault="00AE7D53" w:rsidP="00D4327E">
      <w:pPr>
        <w:pStyle w:val="3"/>
      </w:pPr>
      <w:r>
        <w:t xml:space="preserve">Activitatea suplimentară 2: Test igiena alimentară </w:t>
      </w:r>
    </w:p>
    <w:p w14:paraId="5BF619FA" w14:textId="77777777" w:rsidR="00AE7D53" w:rsidRPr="00761798" w:rsidRDefault="00AE7D53" w:rsidP="00D4327E">
      <w:pPr>
        <w:pStyle w:val="4"/>
      </w:pPr>
      <w:r>
        <w:t xml:space="preserve">Pentru elev </w:t>
      </w:r>
    </w:p>
    <w:p w14:paraId="0B4F7061" w14:textId="77777777" w:rsidR="00AE7D53" w:rsidRDefault="00AE7D53" w:rsidP="00AE7D53">
      <w:pPr>
        <w:pStyle w:val="a3"/>
        <w:numPr>
          <w:ilvl w:val="0"/>
          <w:numId w:val="51"/>
        </w:numPr>
        <w:spacing w:before="120" w:after="120" w:line="240" w:lineRule="auto"/>
        <w:ind w:left="360"/>
        <w:contextualSpacing w:val="0"/>
      </w:pPr>
      <w:r>
        <w:t xml:space="preserve">Un exemplar SW1 </w:t>
      </w:r>
    </w:p>
    <w:p w14:paraId="0196E394" w14:textId="77777777" w:rsidR="00AE7D53" w:rsidRDefault="00AE7D53" w:rsidP="00AE7D53">
      <w:pPr>
        <w:spacing w:before="120"/>
      </w:pPr>
    </w:p>
    <w:p w14:paraId="14A549EF" w14:textId="77777777" w:rsidR="00AE7D53" w:rsidRPr="00761798" w:rsidRDefault="00AE7D53" w:rsidP="00D4327E">
      <w:pPr>
        <w:pStyle w:val="3"/>
      </w:pPr>
      <w:r>
        <w:t xml:space="preserve">Activitatea suplimentară 3: Identificarea greșelilor </w:t>
      </w:r>
    </w:p>
    <w:p w14:paraId="24120CE6" w14:textId="77777777" w:rsidR="00AE7D53" w:rsidRPr="00761798" w:rsidRDefault="00AE7D53" w:rsidP="00D4327E">
      <w:pPr>
        <w:pStyle w:val="4"/>
      </w:pPr>
      <w:r>
        <w:t xml:space="preserve">Pentru grup </w:t>
      </w:r>
    </w:p>
    <w:p w14:paraId="6385A5F0" w14:textId="77777777" w:rsidR="00AE7D53" w:rsidRDefault="00AE7D53" w:rsidP="00AE7D53">
      <w:pPr>
        <w:pStyle w:val="a3"/>
        <w:numPr>
          <w:ilvl w:val="0"/>
          <w:numId w:val="51"/>
        </w:numPr>
        <w:spacing w:before="120" w:after="120" w:line="240" w:lineRule="auto"/>
        <w:ind w:left="360"/>
        <w:contextualSpacing w:val="0"/>
      </w:pPr>
      <w:r>
        <w:t xml:space="preserve">Un exemplar SW2 </w:t>
      </w:r>
    </w:p>
    <w:p w14:paraId="193BCA3C" w14:textId="77777777" w:rsidR="00AE7D53" w:rsidRDefault="00AE7D53" w:rsidP="00AE7D53">
      <w:pPr>
        <w:spacing w:before="120"/>
      </w:pPr>
    </w:p>
    <w:p w14:paraId="25CA1A18" w14:textId="77777777" w:rsidR="00AE7D53" w:rsidRPr="00761798" w:rsidRDefault="00AE7D53" w:rsidP="00D4327E">
      <w:pPr>
        <w:pStyle w:val="3"/>
      </w:pPr>
      <w:r>
        <w:t xml:space="preserve">Activitatea suplimentară 4: Sortarea etichetelor </w:t>
      </w:r>
    </w:p>
    <w:p w14:paraId="5557CA55" w14:textId="77777777" w:rsidR="00AE7D53" w:rsidRPr="00761798" w:rsidRDefault="00AE7D53" w:rsidP="00D4327E">
      <w:pPr>
        <w:pStyle w:val="4"/>
      </w:pPr>
      <w:r>
        <w:t xml:space="preserve">Pentru elev </w:t>
      </w:r>
    </w:p>
    <w:p w14:paraId="23FA00E3" w14:textId="77777777" w:rsidR="00AE7D53" w:rsidRDefault="00AE7D53" w:rsidP="00AE7D53">
      <w:pPr>
        <w:pStyle w:val="a3"/>
        <w:numPr>
          <w:ilvl w:val="0"/>
          <w:numId w:val="51"/>
        </w:numPr>
        <w:spacing w:before="120" w:after="120" w:line="240" w:lineRule="auto"/>
        <w:ind w:left="360"/>
        <w:contextualSpacing w:val="0"/>
      </w:pPr>
      <w:r>
        <w:t xml:space="preserve">Un exemplar SW3 </w:t>
      </w:r>
    </w:p>
    <w:p w14:paraId="4900CE6B" w14:textId="3CF30706" w:rsidR="00AE7D53" w:rsidRPr="0059633D" w:rsidRDefault="00AE7D53" w:rsidP="00D4327E">
      <w:pPr>
        <w:pStyle w:val="2"/>
      </w:pPr>
      <w:r>
        <w:br w:type="column"/>
      </w:r>
      <w:r>
        <w:t xml:space="preserve"> Materiale suport</w:t>
      </w:r>
    </w:p>
    <w:p w14:paraId="3EFBC36D" w14:textId="77777777" w:rsidR="00AE7D53" w:rsidRPr="00761798" w:rsidRDefault="00AE7D53" w:rsidP="00AE7D53">
      <w:pPr>
        <w:pStyle w:val="a3"/>
        <w:numPr>
          <w:ilvl w:val="0"/>
          <w:numId w:val="3"/>
        </w:numPr>
        <w:spacing w:before="120" w:after="120" w:line="240" w:lineRule="auto"/>
        <w:contextualSpacing w:val="0"/>
        <w:rPr>
          <w:rFonts w:cs="Arial"/>
        </w:rPr>
      </w:pPr>
      <w:r>
        <w:t xml:space="preserve">SH1 și SH2: Discuție în clasă </w:t>
      </w:r>
    </w:p>
    <w:p w14:paraId="5B84FD4B" w14:textId="77777777" w:rsidR="00AE7D53" w:rsidRPr="00761798" w:rsidRDefault="00AE7D53" w:rsidP="00AE7D53">
      <w:pPr>
        <w:pStyle w:val="a3"/>
        <w:numPr>
          <w:ilvl w:val="0"/>
          <w:numId w:val="3"/>
        </w:numPr>
        <w:spacing w:before="120" w:after="120" w:line="240" w:lineRule="auto"/>
        <w:contextualSpacing w:val="0"/>
        <w:rPr>
          <w:rFonts w:cs="Arial"/>
        </w:rPr>
      </w:pPr>
      <w:r>
        <w:t xml:space="preserve">SH3: Jefuirea frigiderului </w:t>
      </w:r>
    </w:p>
    <w:p w14:paraId="17F61824" w14:textId="77777777" w:rsidR="00AE7D53" w:rsidRPr="00761798" w:rsidRDefault="00AE7D53" w:rsidP="00AE7D53">
      <w:pPr>
        <w:pStyle w:val="a3"/>
        <w:numPr>
          <w:ilvl w:val="0"/>
          <w:numId w:val="3"/>
        </w:numPr>
        <w:spacing w:before="120" w:after="120" w:line="240" w:lineRule="auto"/>
        <w:contextualSpacing w:val="0"/>
        <w:rPr>
          <w:rFonts w:cs="Arial"/>
        </w:rPr>
      </w:pPr>
      <w:r>
        <w:t xml:space="preserve">SH4: Jefuirea frigiderului </w:t>
      </w:r>
    </w:p>
    <w:p w14:paraId="5708D426" w14:textId="77777777" w:rsidR="00AE7D53" w:rsidRPr="00761798" w:rsidRDefault="00AE7D53" w:rsidP="00AE7D53">
      <w:pPr>
        <w:pStyle w:val="a3"/>
        <w:numPr>
          <w:ilvl w:val="0"/>
          <w:numId w:val="3"/>
        </w:numPr>
        <w:spacing w:before="120" w:after="120" w:line="240" w:lineRule="auto"/>
        <w:contextualSpacing w:val="0"/>
        <w:rPr>
          <w:rFonts w:cs="Arial"/>
        </w:rPr>
      </w:pPr>
      <w:r>
        <w:t xml:space="preserve">TS1: Jefuirea frigiderului </w:t>
      </w:r>
    </w:p>
    <w:p w14:paraId="08BFA30E" w14:textId="77777777" w:rsidR="00AE7D53" w:rsidRPr="00761798" w:rsidRDefault="00AE7D53" w:rsidP="00AE7D53">
      <w:pPr>
        <w:pStyle w:val="a3"/>
        <w:numPr>
          <w:ilvl w:val="0"/>
          <w:numId w:val="3"/>
        </w:numPr>
        <w:spacing w:before="120" w:after="120" w:line="240" w:lineRule="auto"/>
        <w:contextualSpacing w:val="0"/>
        <w:rPr>
          <w:rFonts w:cs="Arial"/>
        </w:rPr>
      </w:pPr>
      <w:r>
        <w:t>SW1: Test igiena alimentară</w:t>
      </w:r>
    </w:p>
    <w:p w14:paraId="3ADEFD1E" w14:textId="77777777" w:rsidR="00AE7D53" w:rsidRPr="00761798" w:rsidRDefault="00AE7D53" w:rsidP="00AE7D53">
      <w:pPr>
        <w:pStyle w:val="a3"/>
        <w:numPr>
          <w:ilvl w:val="0"/>
          <w:numId w:val="3"/>
        </w:numPr>
        <w:spacing w:before="120" w:after="120" w:line="240" w:lineRule="auto"/>
        <w:contextualSpacing w:val="0"/>
        <w:rPr>
          <w:rFonts w:cs="Arial"/>
        </w:rPr>
      </w:pPr>
      <w:r>
        <w:t>SW2: Identificarea greșelilor</w:t>
      </w:r>
    </w:p>
    <w:p w14:paraId="17A1481C" w14:textId="77777777" w:rsidR="00AE7D53" w:rsidRPr="00761798" w:rsidRDefault="00AE7D53" w:rsidP="00AE7D53">
      <w:pPr>
        <w:pStyle w:val="a3"/>
        <w:numPr>
          <w:ilvl w:val="0"/>
          <w:numId w:val="3"/>
        </w:numPr>
        <w:spacing w:before="120" w:after="120" w:line="240" w:lineRule="auto"/>
        <w:contextualSpacing w:val="0"/>
        <w:rPr>
          <w:rFonts w:cs="Arial"/>
        </w:rPr>
      </w:pPr>
      <w:r>
        <w:t>SW2: Sortarea etichetelor</w:t>
      </w:r>
    </w:p>
    <w:p w14:paraId="0C3FC447" w14:textId="77777777" w:rsidR="00CB467B" w:rsidRDefault="00CB467B" w:rsidP="00AE7D53">
      <w:pPr>
        <w:spacing w:before="120"/>
        <w:rPr>
          <w:noProof/>
        </w:rPr>
      </w:pPr>
    </w:p>
    <w:p w14:paraId="21581657" w14:textId="76EA0E9E" w:rsidR="00AE7D53" w:rsidRPr="00D4327E" w:rsidRDefault="00AE7D53" w:rsidP="00D4327E">
      <w:pPr>
        <w:pStyle w:val="2"/>
      </w:pPr>
      <w:r>
        <w:t>Pregătire prealabilă</w:t>
      </w:r>
    </w:p>
    <w:p w14:paraId="4B5DDBF9" w14:textId="77777777" w:rsidR="00AE7D53" w:rsidRDefault="00AE7D53" w:rsidP="00AE7D53">
      <w:pPr>
        <w:spacing w:before="240"/>
      </w:pPr>
      <w:r>
        <w:t>Pentru activitatea suplimentară „Jefuirea frigiderului”, laminați un exemplar SH3 și imaginile din SH4. Alternativ, imaginile vă sunt puse la dispoziție în diapozitivele prezentării MS PowerPoint pe site-ul web e-Bug: e-bug.eu.</w:t>
      </w:r>
    </w:p>
    <w:p w14:paraId="4DF5875D" w14:textId="2D4EB3A2" w:rsidR="00333E56" w:rsidRDefault="00333E56">
      <w:pPr>
        <w:rPr>
          <w:rFonts w:cs="Arial"/>
          <w:b/>
          <w:bCs/>
          <w:sz w:val="56"/>
          <w:szCs w:val="56"/>
        </w:rPr>
      </w:pPr>
      <w:r>
        <w:br w:type="page"/>
      </w:r>
    </w:p>
    <w:p w14:paraId="3F4E17A8" w14:textId="77777777" w:rsidR="00AE7D53" w:rsidRDefault="00AE7D53" w:rsidP="00AE7D53">
      <w:pPr>
        <w:spacing w:before="120"/>
        <w:rPr>
          <w:rFonts w:cs="Arial"/>
          <w:b/>
          <w:bCs/>
          <w:sz w:val="56"/>
          <w:szCs w:val="56"/>
        </w:rPr>
        <w:sectPr w:rsidR="00AE7D53" w:rsidSect="009E3BC5">
          <w:type w:val="continuous"/>
          <w:pgSz w:w="11906" w:h="16838"/>
          <w:pgMar w:top="720" w:right="720" w:bottom="720" w:left="720" w:header="708" w:footer="708" w:gutter="0"/>
          <w:cols w:num="2" w:space="708"/>
          <w:docGrid w:linePitch="360"/>
        </w:sectPr>
      </w:pPr>
    </w:p>
    <w:p w14:paraId="1D284F60" w14:textId="0720058B" w:rsidR="00AE7D53" w:rsidRPr="00194A4B" w:rsidRDefault="009E3BC5" w:rsidP="00AE7D53">
      <w:pPr>
        <w:spacing w:before="120"/>
        <w:rPr>
          <w:rFonts w:cs="Arial"/>
        </w:rPr>
      </w:pPr>
      <w:r>
        <w:rPr>
          <w:b/>
          <w:bCs/>
          <w:noProof/>
          <w:sz w:val="70"/>
          <w:szCs w:val="70"/>
        </w:rPr>
        <w:lastRenderedPageBreak/>
        <mc:AlternateContent>
          <mc:Choice Requires="wps">
            <w:drawing>
              <wp:anchor distT="0" distB="0" distL="114300" distR="114300" simplePos="0" relativeHeight="251759616" behindDoc="0" locked="0" layoutInCell="1" allowOverlap="1" wp14:anchorId="077CECE5" wp14:editId="77FF23B4">
                <wp:simplePos x="0" y="0"/>
                <wp:positionH relativeFrom="page">
                  <wp:posOffset>315310</wp:posOffset>
                </wp:positionH>
                <wp:positionV relativeFrom="paragraph">
                  <wp:posOffset>563946</wp:posOffset>
                </wp:positionV>
                <wp:extent cx="7015874" cy="2613660"/>
                <wp:effectExtent l="19050" t="19050" r="33020" b="34290"/>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8BBEC37" id="Rectangle 3788" o:spid="_x0000_s1026" alt="&quot;&quot;" style="position:absolute;margin-left:24.85pt;margin-top:44.4pt;width:552.45pt;height:205.8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" filled="f" strokecolor="#117e62" strokeweight="4.5pt">
                <w10:wrap anchorx="page"/>
              </v:rect>
            </w:pict>
          </mc:Fallback>
        </mc:AlternateContent>
      </w:r>
      <w:r>
        <w:rPr>
          <w:noProof/>
          <w:color w:val="FFFFFF" w:themeColor="background1"/>
          <w:sz w:val="36"/>
          <w:szCs w:val="36"/>
        </w:rPr>
        <w:drawing>
          <wp:anchor distT="0" distB="0" distL="114300" distR="114300" simplePos="0" relativeHeight="251600896" behindDoc="1" locked="0" layoutInCell="1" allowOverlap="1" wp14:anchorId="6EF0E58A" wp14:editId="12099E77">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56"/>
        </w:rPr>
        <w:t>Lecția 6: Igiena alimentară</w:t>
      </w:r>
    </w:p>
    <w:p w14:paraId="2E79E11B" w14:textId="71B9FCB1" w:rsidR="00AE7D53" w:rsidRPr="00361406" w:rsidRDefault="00AE7D53" w:rsidP="00AE7D53">
      <w:pPr>
        <w:spacing w:before="120" w:line="276" w:lineRule="auto"/>
        <w:rPr>
          <w:rFonts w:cs="Arial"/>
          <w:b/>
          <w:bCs/>
          <w:sz w:val="22"/>
        </w:rPr>
      </w:pPr>
    </w:p>
    <w:p w14:paraId="14BD8A60" w14:textId="77777777" w:rsidR="00AE7D53" w:rsidRDefault="00AE7D53" w:rsidP="00AE7D53">
      <w:pPr>
        <w:pStyle w:val="2"/>
        <w:sectPr w:rsidR="00AE7D53" w:rsidSect="009E3BC5">
          <w:type w:val="continuous"/>
          <w:pgSz w:w="11906" w:h="16838"/>
          <w:pgMar w:top="720" w:right="720" w:bottom="720" w:left="720" w:header="708" w:footer="708" w:gutter="0"/>
          <w:cols w:space="708"/>
          <w:docGrid w:linePitch="360"/>
        </w:sectPr>
      </w:pPr>
    </w:p>
    <w:p w14:paraId="467235E1" w14:textId="77777777" w:rsidR="00AE7D53" w:rsidRPr="00EB74E7" w:rsidRDefault="00AE7D53" w:rsidP="00AE7D53">
      <w:pPr>
        <w:pStyle w:val="2"/>
      </w:pPr>
      <w:r>
        <w:t>Cuvinte cheie</w:t>
      </w:r>
    </w:p>
    <w:p w14:paraId="2689CAA3" w14:textId="77777777" w:rsidR="00AE7D53" w:rsidRDefault="00AE7D53" w:rsidP="00AE7D53">
      <w:r>
        <w:t>Microbi</w:t>
      </w:r>
    </w:p>
    <w:p w14:paraId="0F2F9726" w14:textId="77777777" w:rsidR="00AE7D53" w:rsidRDefault="00AE7D53" w:rsidP="00AE7D53">
      <w:r>
        <w:t>Toxiinfecție alimentară</w:t>
      </w:r>
    </w:p>
    <w:p w14:paraId="2FC64EAB" w14:textId="77777777" w:rsidR="00AE7D53" w:rsidRDefault="00AE7D53" w:rsidP="00AE7D53">
      <w:r>
        <w:t>Bacterii</w:t>
      </w:r>
    </w:p>
    <w:p w14:paraId="65C4C2FF" w14:textId="77777777" w:rsidR="00AE7D53" w:rsidRDefault="00AE7D53" w:rsidP="00AE7D53">
      <w:r>
        <w:t>Expiră la</w:t>
      </w:r>
    </w:p>
    <w:p w14:paraId="4879986A" w14:textId="77777777" w:rsidR="00AE7D53" w:rsidRDefault="00AE7D53" w:rsidP="00AE7D53">
      <w:r>
        <w:t>A se consuma, de preferință, înainte de</w:t>
      </w:r>
    </w:p>
    <w:p w14:paraId="7BD8E3EF" w14:textId="77777777" w:rsidR="00AE7D53" w:rsidRDefault="00AE7D53" w:rsidP="00AE7D53">
      <w:pPr>
        <w:rPr>
          <w:rStyle w:val="20"/>
        </w:rPr>
      </w:pPr>
      <w:r>
        <w:t>Refrigerare</w:t>
      </w:r>
    </w:p>
    <w:p w14:paraId="4AAD4853" w14:textId="77777777" w:rsidR="00AE7D53" w:rsidRPr="00361406" w:rsidRDefault="00AE7D53" w:rsidP="00AE7D53">
      <w:pPr>
        <w:pStyle w:val="2"/>
      </w:pPr>
      <w:r>
        <w:br w:type="column"/>
      </w:r>
      <w:r>
        <w:t>Sănătate și siguranță</w:t>
      </w:r>
    </w:p>
    <w:p w14:paraId="74BC85C5" w14:textId="77777777" w:rsidR="00AE7D53" w:rsidRPr="00EB74E7" w:rsidRDefault="00AE7D53" w:rsidP="00AE7D53">
      <w:pPr>
        <w:spacing w:line="276" w:lineRule="auto"/>
        <w:rPr>
          <w:rFonts w:cs="Arial"/>
        </w:rPr>
      </w:pPr>
      <w:r>
        <w:t>Pentru o activitate de microbiologie sigură în clasă, consultați CLEAPPS</w:t>
      </w:r>
    </w:p>
    <w:p w14:paraId="7F64CCCD" w14:textId="77777777" w:rsidR="00AE7D53" w:rsidRDefault="00B15305" w:rsidP="00AE7D53">
      <w:pPr>
        <w:rPr>
          <w:rFonts w:cs="Arial"/>
        </w:rPr>
      </w:pPr>
      <w:hyperlink r:id="rId136" w:history="1">
        <w:r w:rsidR="007D7D2D">
          <w:rPr>
            <w:rStyle w:val="a5"/>
          </w:rPr>
          <w:t>www.cleapps.org.uk</w:t>
        </w:r>
      </w:hyperlink>
      <w:r w:rsidR="007D7D2D">
        <w:t xml:space="preserve"> </w:t>
      </w:r>
    </w:p>
    <w:p w14:paraId="5911C696" w14:textId="77777777" w:rsidR="00AE7D53" w:rsidRPr="009E3BC5" w:rsidRDefault="00AE7D53" w:rsidP="009E3BC5">
      <w:pPr>
        <w:pStyle w:val="2"/>
        <w:rPr>
          <w:rStyle w:val="20"/>
          <w:b/>
        </w:rPr>
      </w:pPr>
      <w:r>
        <w:br w:type="column"/>
      </w:r>
      <w:r>
        <w:rPr>
          <w:rStyle w:val="20"/>
          <w:b/>
        </w:rPr>
        <w:t xml:space="preserve">Linkuri web </w:t>
      </w:r>
    </w:p>
    <w:p w14:paraId="19FC5AE9"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 xml:space="preserve">e-bug.eu/eng/KS2/lesson/ Food-Hygiene </w:t>
      </w:r>
    </w:p>
    <w:p w14:paraId="01385E23"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6A800EBF" w14:textId="05599B75" w:rsidR="00AE7D53" w:rsidRPr="00854715" w:rsidRDefault="00AE7D53" w:rsidP="00AE7D53">
      <w:pPr>
        <w:pStyle w:val="2"/>
      </w:pPr>
      <w:r>
        <w:lastRenderedPageBreak/>
        <w:t>Introducere</w:t>
      </w:r>
    </w:p>
    <w:p w14:paraId="4DC2B1C5" w14:textId="77777777" w:rsidR="00AE7D53" w:rsidRDefault="00AE7D53" w:rsidP="00AE7D53">
      <w:pPr>
        <w:pStyle w:val="a9"/>
        <w:numPr>
          <w:ilvl w:val="0"/>
          <w:numId w:val="95"/>
        </w:numPr>
        <w:spacing w:before="240"/>
      </w:pPr>
      <w:r>
        <w:t xml:space="preserve">Explicați elevilor că unor microbi le place să crească în locuri calde și umede, cum ar în corpul nostru și că, atunci când găsesc un loc care le place, se dezvoltă și se multiplică acolo. Însă, de obicei, nu le plac locurile care sunt prea calde sau prea reci. Explicați clasei că, în această lecție, vor învăța cum pot pătrunde microbii dăunători în organismul nostru prin intermediul mâncării consumate. </w:t>
      </w:r>
    </w:p>
    <w:p w14:paraId="412AA596" w14:textId="77777777" w:rsidR="00AE7D53" w:rsidRDefault="00AE7D53" w:rsidP="00AE7D53">
      <w:pPr>
        <w:pStyle w:val="a9"/>
        <w:numPr>
          <w:ilvl w:val="0"/>
          <w:numId w:val="95"/>
        </w:numPr>
        <w:spacing w:before="240"/>
      </w:pPr>
      <w:r>
        <w:t xml:space="preserve">Întrebați elevii dacă știu de ce gătim mâncarea sau de ce o ținem în frigider. Explicați-le că păstrarea alimentelor în frigider doar încetinește sau oprește dezvoltarea microbilor, fără a-i omorî. Microbii vor crește din nou atunci când mâncarea este scoasă din frigider. Singurul mod de a distruge microbii este gătind alimentele până când sunt foarte fierbinți și gătite în profunzime. Asta deoarece temperaturile ridicate omoară mulți microbi dăunători. </w:t>
      </w:r>
    </w:p>
    <w:p w14:paraId="1C1F4F39" w14:textId="77777777" w:rsidR="00AE7D53" w:rsidRDefault="00AE7D53" w:rsidP="00AE7D53">
      <w:pPr>
        <w:pStyle w:val="a9"/>
        <w:numPr>
          <w:ilvl w:val="0"/>
          <w:numId w:val="95"/>
        </w:numPr>
        <w:spacing w:before="240"/>
      </w:pPr>
      <w:r>
        <w:t>Discutați în clasă ce alimente conțin cele mai multe bacterii dăunătoare. Arătați clasei imaginile cu diferitele tipuri de alimente (SH1) și întrebați elevii care alimente cred ei că ar conține bacterii utile/benefice și care ar conține bacterii dăunătoare. Răspunsurile pentru discuție se găsesc în SH2.</w:t>
      </w:r>
    </w:p>
    <w:p w14:paraId="782F0E7A" w14:textId="77777777" w:rsidR="00AE7D53" w:rsidRDefault="00AE7D53" w:rsidP="00AE7D53">
      <w:pPr>
        <w:pStyle w:val="a9"/>
      </w:pPr>
    </w:p>
    <w:p w14:paraId="404B572E" w14:textId="59AD8BCD" w:rsidR="00AE7D53" w:rsidRPr="00854715" w:rsidRDefault="00AE7D53" w:rsidP="00AE7D53">
      <w:pPr>
        <w:pStyle w:val="2"/>
      </w:pPr>
      <w:r>
        <w:t xml:space="preserve"> Activitate</w:t>
      </w:r>
    </w:p>
    <w:p w14:paraId="255C591A" w14:textId="77777777" w:rsidR="00AE7D53" w:rsidRDefault="00AE7D53" w:rsidP="00D4327E">
      <w:pPr>
        <w:pStyle w:val="3"/>
      </w:pPr>
      <w:r>
        <w:t xml:space="preserve">Activitatea principală: Testul bucătăriei </w:t>
      </w:r>
    </w:p>
    <w:p w14:paraId="62D308AB" w14:textId="77777777" w:rsidR="00AE7D53" w:rsidRDefault="00AE7D53" w:rsidP="00AE7D53">
      <w:pPr>
        <w:pStyle w:val="a3"/>
        <w:numPr>
          <w:ilvl w:val="0"/>
          <w:numId w:val="96"/>
        </w:numPr>
        <w:spacing w:before="240" w:after="120" w:line="240" w:lineRule="auto"/>
        <w:contextualSpacing w:val="0"/>
      </w:pPr>
      <w:r>
        <w:t xml:space="preserve">Deschideți testul din prezentarea MS PowerPoint „Testul bucătăriei” (disponibil pe site-ul web e-Bug: e-bug.eu) pe un computer, pe o tabletă sau pe proiector. </w:t>
      </w:r>
    </w:p>
    <w:p w14:paraId="55007A3C" w14:textId="77777777" w:rsidR="00AE7D53" w:rsidRDefault="00AE7D53" w:rsidP="00AE7D53">
      <w:pPr>
        <w:pStyle w:val="a3"/>
        <w:numPr>
          <w:ilvl w:val="0"/>
          <w:numId w:val="96"/>
        </w:numPr>
        <w:spacing w:before="240" w:after="120" w:line="240" w:lineRule="auto"/>
        <w:contextualSpacing w:val="0"/>
      </w:pPr>
      <w:r>
        <w:t xml:space="preserve">Elevii vor participa la un test interactiv care urmărește etapele de preparare a unei mese. Acestora li se vor prezenta o serie de întrebări la care trebuie să răspundă, împreună cu explicații pentru fiecare opțiune. </w:t>
      </w:r>
    </w:p>
    <w:p w14:paraId="511C1999" w14:textId="4CED3EE2" w:rsidR="00AE7D53" w:rsidRPr="00CE2568" w:rsidRDefault="00AE7D53" w:rsidP="00AE7D53">
      <w:pPr>
        <w:pStyle w:val="a3"/>
        <w:numPr>
          <w:ilvl w:val="0"/>
          <w:numId w:val="96"/>
        </w:numPr>
        <w:spacing w:before="240" w:after="120" w:line="240" w:lineRule="auto"/>
        <w:contextualSpacing w:val="0"/>
        <w:rPr>
          <w:i/>
          <w:iCs/>
        </w:rPr>
      </w:pPr>
      <w:r>
        <w:t>La sfârșitul testului, elevii vor înțelege unde se ascund riscurile privind igiena alimentară și vor putea implementa regulile în propriile obiceiuri de preparare a alimentelor.</w:t>
      </w:r>
    </w:p>
    <w:p w14:paraId="3E0ED71A" w14:textId="77777777" w:rsidR="00AE7D53" w:rsidRPr="00283955" w:rsidRDefault="00AE7D53" w:rsidP="00AE7D53">
      <w:pPr>
        <w:spacing w:before="240"/>
        <w:rPr>
          <w:i/>
          <w:iCs/>
        </w:rPr>
      </w:pPr>
    </w:p>
    <w:p w14:paraId="5A5ED616" w14:textId="204D7CBC" w:rsidR="00AE7D53" w:rsidRPr="00EB74E7" w:rsidRDefault="00AE7D53" w:rsidP="00AE7D53">
      <w:pPr>
        <w:pStyle w:val="2"/>
      </w:pPr>
      <w:r>
        <w:t xml:space="preserve">Activități suplimentare </w:t>
      </w:r>
    </w:p>
    <w:p w14:paraId="0347FB70" w14:textId="77777777" w:rsidR="00AE7D53" w:rsidRPr="00AC0F34" w:rsidRDefault="00AE7D53" w:rsidP="00D4327E">
      <w:pPr>
        <w:pStyle w:val="3"/>
      </w:pPr>
      <w:r>
        <w:t>Jefuirea frigiderului</w:t>
      </w:r>
    </w:p>
    <w:p w14:paraId="5209FBAC" w14:textId="44924E33" w:rsidR="00AE7D53" w:rsidRDefault="00AE7D53" w:rsidP="00AE7D53">
      <w:pPr>
        <w:spacing w:before="120"/>
        <w:jc w:val="both"/>
      </w:pPr>
      <w:r>
        <w:t>Folosind exemplarele laminate de SH3 și SH4, aranjați imaginile cu frigiderul și alimentele păstrate în frigider pe tablă sau prindeți suportul de curs al elevului pe tablă. Cereți-le elevilor să pună alimentele în frigider pe raftul corect, în conformitate cu cele mai bune practici de igienă alimentară. Întrebați elevii ce alimente trebuie acoperite pentru a preveni contaminarea încrucișată. Răspunsurile pentru profesor se găsesc în TS1. Elevii vor învăța cum să depoziteze alimentele în siguranță și că refrigerarea doar încetinește dezvoltarea microbilor, fără a-i omorî.</w:t>
      </w:r>
    </w:p>
    <w:p w14:paraId="6408DDB5" w14:textId="77777777" w:rsidR="00AE7D53" w:rsidRDefault="00AE7D53" w:rsidP="00D4327E">
      <w:pPr>
        <w:pStyle w:val="3"/>
      </w:pPr>
      <w:r>
        <w:t xml:space="preserve">Test igiena alimentară </w:t>
      </w:r>
    </w:p>
    <w:p w14:paraId="432E5BFE" w14:textId="77777777" w:rsidR="00AE7D53" w:rsidRDefault="00AE7D53" w:rsidP="00AE7D53">
      <w:pPr>
        <w:spacing w:before="120"/>
        <w:jc w:val="both"/>
      </w:pPr>
      <w:r>
        <w:t>Înmânați SW2 fiecărui grup de câte 2 sau 3 elevi și cereți-le să identifice greșelile de bune practici în bucătărie și să le discute cu clasa. Răspunsurile sunt disponibile pe site-ul web e-Bug.</w:t>
      </w:r>
    </w:p>
    <w:p w14:paraId="648C070C" w14:textId="77777777" w:rsidR="00AE7D53" w:rsidRDefault="00AE7D53" w:rsidP="00AE7D53">
      <w:pPr>
        <w:spacing w:before="120"/>
        <w:jc w:val="both"/>
      </w:pPr>
    </w:p>
    <w:p w14:paraId="6AF74726" w14:textId="77777777" w:rsidR="00AE7D53" w:rsidRDefault="00AE7D53" w:rsidP="00D4327E">
      <w:pPr>
        <w:pStyle w:val="3"/>
      </w:pPr>
      <w:r>
        <w:lastRenderedPageBreak/>
        <w:t>Sortarea etichetelor</w:t>
      </w:r>
    </w:p>
    <w:p w14:paraId="3BE106F5" w14:textId="31EE5EA6" w:rsidR="00AE7D53" w:rsidRDefault="00AE7D53" w:rsidP="00AE7D53">
      <w:pPr>
        <w:spacing w:before="120"/>
        <w:jc w:val="both"/>
      </w:pPr>
      <w:r>
        <w:t>Înmânați SW3 grupurilor de 3 sau 4 elevi. Cereți elevilor să asocieze etichetele de alimente cu definiția corectă care le corespunde pentru ca elevii să învețe cum să consume alimentele în siguranță.</w:t>
      </w:r>
    </w:p>
    <w:p w14:paraId="42D4B4E1" w14:textId="57B703AC" w:rsidR="00AE7D53" w:rsidRPr="004863AC" w:rsidRDefault="00AE7D53" w:rsidP="00AE7D53">
      <w:pPr>
        <w:pStyle w:val="2"/>
        <w:rPr>
          <w:rStyle w:val="20"/>
        </w:rPr>
      </w:pPr>
      <w:r>
        <w:t>Fixarea cunoștințelor</w:t>
      </w:r>
    </w:p>
    <w:p w14:paraId="752BE757" w14:textId="77777777" w:rsidR="00AE7D53" w:rsidRDefault="00AE7D53" w:rsidP="00AE7D53">
      <w:pPr>
        <w:spacing w:before="240"/>
      </w:pPr>
      <w:r>
        <w:t xml:space="preserve">La sfârșitul lecției, întrebați clasa dacă poate identifica moduri de a reduce răspândirea microbilor atunci când manevrează alimentele. De exemplu: </w:t>
      </w:r>
    </w:p>
    <w:p w14:paraId="3056D903" w14:textId="77777777" w:rsidR="00AE7D53" w:rsidRDefault="00AE7D53" w:rsidP="00AE7D53">
      <w:pPr>
        <w:pStyle w:val="a3"/>
        <w:numPr>
          <w:ilvl w:val="0"/>
          <w:numId w:val="51"/>
        </w:numPr>
        <w:spacing w:before="240" w:after="120" w:line="240" w:lineRule="auto"/>
        <w:contextualSpacing w:val="0"/>
      </w:pPr>
      <w:r>
        <w:t xml:space="preserve">Să ne spălăm pe mâini înainte și după ce umblăm cu mâncarea. </w:t>
      </w:r>
    </w:p>
    <w:p w14:paraId="0ED00ADB" w14:textId="77777777" w:rsidR="00AE7D53" w:rsidRDefault="00AE7D53" w:rsidP="00AE7D53">
      <w:pPr>
        <w:pStyle w:val="a3"/>
        <w:numPr>
          <w:ilvl w:val="0"/>
          <w:numId w:val="51"/>
        </w:numPr>
        <w:spacing w:after="120" w:line="240" w:lineRule="auto"/>
        <w:contextualSpacing w:val="0"/>
      </w:pPr>
      <w:r>
        <w:t xml:space="preserve">Să curățăm suprafețele și ustensilele înainte și după ce preparăm mâncarea. </w:t>
      </w:r>
    </w:p>
    <w:p w14:paraId="5E3D20F7" w14:textId="77777777" w:rsidR="00AE7D53" w:rsidRDefault="00AE7D53" w:rsidP="00AE7D53">
      <w:pPr>
        <w:pStyle w:val="a3"/>
        <w:numPr>
          <w:ilvl w:val="0"/>
          <w:numId w:val="51"/>
        </w:numPr>
        <w:spacing w:after="120" w:line="240" w:lineRule="auto"/>
        <w:contextualSpacing w:val="0"/>
      </w:pPr>
      <w:r>
        <w:t xml:space="preserve">Să spălăm fructele și legumele înainte de a le mânca. </w:t>
      </w:r>
    </w:p>
    <w:p w14:paraId="6A26806A" w14:textId="77777777" w:rsidR="00AE7D53" w:rsidRDefault="00AE7D53" w:rsidP="00AE7D53">
      <w:pPr>
        <w:pStyle w:val="a3"/>
        <w:numPr>
          <w:ilvl w:val="0"/>
          <w:numId w:val="51"/>
        </w:numPr>
        <w:spacing w:after="120" w:line="240" w:lineRule="auto"/>
        <w:contextualSpacing w:val="0"/>
      </w:pPr>
      <w:r>
        <w:t xml:space="preserve">Să nu spălăm carnea crudă pentru a evita stropirea altor alimente și suprafețe cu microbi dăunători. </w:t>
      </w:r>
    </w:p>
    <w:p w14:paraId="4F5C2ECA" w14:textId="0E1746E2" w:rsidR="00D4327E" w:rsidRDefault="00AE7D53" w:rsidP="00D4327E">
      <w:pPr>
        <w:pStyle w:val="a3"/>
        <w:numPr>
          <w:ilvl w:val="0"/>
          <w:numId w:val="51"/>
        </w:numPr>
        <w:spacing w:after="120" w:line="240" w:lineRule="auto"/>
        <w:contextualSpacing w:val="0"/>
      </w:pPr>
      <w:r>
        <w:t>Să nu mâncăm alimentele a căror dată de expirare a trecut.</w:t>
      </w:r>
    </w:p>
    <w:p w14:paraId="2F84A0BD" w14:textId="74DD4AAC" w:rsidR="00AE7D53" w:rsidRDefault="00D4327E" w:rsidP="00D4327E">
      <w:r>
        <w:br w:type="page"/>
      </w:r>
    </w:p>
    <w:bookmarkStart w:id="26" w:name="_Hlk112320611"/>
    <w:p w14:paraId="133F0B63" w14:textId="60215DDA" w:rsidR="00AE7D53" w:rsidRDefault="00C51633" w:rsidP="00AE7D53">
      <w:pPr>
        <w:pStyle w:val="a3"/>
      </w:pPr>
      <w:r>
        <w:rPr>
          <w:noProof/>
        </w:rPr>
        <w:lastRenderedPageBreak/>
        <mc:AlternateContent>
          <mc:Choice Requires="wps">
            <w:drawing>
              <wp:inline distT="0" distB="0" distL="0" distR="0" wp14:anchorId="4E27BABD" wp14:editId="1610E844">
                <wp:extent cx="178435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71BB502E" w14:textId="77B89827" w:rsidR="00BA68D4" w:rsidRDefault="00BA68D4" w:rsidP="00D4327E">
                            <w:pPr>
                              <w:pStyle w:val="2"/>
                            </w:pPr>
                            <w:r>
                              <w:t>SH1: Discuție în clasă</w:t>
                            </w:r>
                          </w:p>
                        </w:txbxContent>
                      </wps:txbx>
                      <wps:bodyPr wrap="none" rtlCol="0">
                        <a:spAutoFit/>
                      </wps:bodyPr>
                    </wps:wsp>
                  </a:graphicData>
                </a:graphic>
              </wp:inline>
            </w:drawing>
          </mc:Choice>
          <mc:Fallback xmlns:oel="http://schemas.microsoft.com/office/2019/extlst">
            <w:pict>
              <v:shape w14:anchorId="4E27BABD" id="_x0000_s1379"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" filled="f" stroked="f">
                <v:textbox style="mso-fit-shape-to-text:t">
                  <w:txbxContent>
                    <w:p w14:paraId="71BB502E" w14:textId="77B89827" w:rsidR="00BA68D4" w:rsidRDefault="00BA68D4" w:rsidP="00D4327E">
                      <w:pPr>
                        <w:pStyle w:val="Heading2"/>
                      </w:pPr>
                      <w:r>
                        <w:t>SH1: Discuție în clasă</w:t>
                      </w:r>
                    </w:p>
                  </w:txbxContent>
                </v:textbox>
                <w10:anchorlock/>
              </v:shape>
            </w:pict>
          </mc:Fallback>
        </mc:AlternateContent>
      </w:r>
    </w:p>
    <w:p w14:paraId="6B183A6C" w14:textId="7B1A567F" w:rsidR="00AE7D53" w:rsidRDefault="00CB467B" w:rsidP="00AE7D53">
      <w:pPr>
        <w:pStyle w:val="a3"/>
      </w:pPr>
      <w:r>
        <w:rPr>
          <w:noProof/>
        </w:rPr>
        <mc:AlternateContent>
          <mc:Choice Requires="wpg">
            <w:drawing>
              <wp:anchor distT="0" distB="0" distL="114300" distR="114300" simplePos="0" relativeHeight="251835392" behindDoc="0" locked="0" layoutInCell="1" allowOverlap="1" wp14:anchorId="002E5BFF" wp14:editId="21AB328D">
                <wp:simplePos x="0" y="0"/>
                <wp:positionH relativeFrom="column">
                  <wp:posOffset>5923593</wp:posOffset>
                </wp:positionH>
                <wp:positionV relativeFrom="paragraph">
                  <wp:posOffset>-222250</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0D1A1D71" id="Group 2951" o:spid="_x0000_s1026" alt="&quot;&quot;" style="position:absolute;margin-left:466.4pt;margin-top:-17.5pt;width:44.3pt;height:44.3pt;z-index:25183539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53" o:title=""/>
                </v:shape>
              </v:group>
            </w:pict>
          </mc:Fallback>
        </mc:AlternateContent>
      </w:r>
      <w:r>
        <w:rPr>
          <w:noProof/>
        </w:rPr>
        <mc:AlternateContent>
          <mc:Choice Requires="wps">
            <w:drawing>
              <wp:anchor distT="0" distB="0" distL="114300" distR="114300" simplePos="0" relativeHeight="251601920" behindDoc="0" locked="0" layoutInCell="1" allowOverlap="1" wp14:anchorId="22B462D7" wp14:editId="3FBF0764">
                <wp:simplePos x="0" y="0"/>
                <wp:positionH relativeFrom="column">
                  <wp:posOffset>247106</wp:posOffset>
                </wp:positionH>
                <wp:positionV relativeFrom="paragraph">
                  <wp:posOffset>1341</wp:posOffset>
                </wp:positionV>
                <wp:extent cx="6080452" cy="8848724"/>
                <wp:effectExtent l="38100" t="38100" r="34925" b="2921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8066E8F" id="Rectangle: Rounded Corners 3286" o:spid="_x0000_s1026" alt="&quot;&quot;" style="position:absolute;margin-left:19.45pt;margin-top:.1pt;width:478.8pt;height:696.75pt;z-index:2516019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" filled="f" strokecolor="#117e62" strokeweight="6pt">
                <v:stroke joinstyle="bevel" endcap="square"/>
              </v:roundrect>
            </w:pict>
          </mc:Fallback>
        </mc:AlternateContent>
      </w:r>
      <w:r>
        <w:rPr>
          <w:noProof/>
        </w:rPr>
        <mc:AlternateContent>
          <mc:Choice Requires="wps">
            <w:drawing>
              <wp:inline distT="0" distB="0" distL="0" distR="0" wp14:anchorId="32674DC4" wp14:editId="1E8B5BB3">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39FFE2A2" w14:textId="77777777" w:rsidR="00BA68D4" w:rsidRPr="00D4327E" w:rsidRDefault="00BA68D4" w:rsidP="00D4327E">
                            <w:pPr>
                              <w:pStyle w:val="3"/>
                              <w:rPr>
                                <w:sz w:val="56"/>
                                <w:szCs w:val="52"/>
                              </w:rPr>
                            </w:pPr>
                            <w:r>
                              <w:rPr>
                                <w:sz w:val="56"/>
                              </w:rPr>
                              <w:t>Discutați care sunt tipurile de microbi care se găsesc, în general, în aceste alimente?</w:t>
                            </w:r>
                          </w:p>
                        </w:txbxContent>
                      </wps:txbx>
                      <wps:bodyPr wrap="square" rtlCol="0">
                        <a:spAutoFit/>
                      </wps:bodyPr>
                    </wps:wsp>
                  </a:graphicData>
                </a:graphic>
              </wp:inline>
            </w:drawing>
          </mc:Choice>
          <mc:Fallback xmlns:oel="http://schemas.microsoft.com/office/2019/extlst">
            <w:pict>
              <v:shape w14:anchorId="32674DC4" id="_x0000_s1380"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" filled="f" stroked="f">
                <v:textbox style="mso-fit-shape-to-text:t">
                  <w:txbxContent>
                    <w:p w14:paraId="39FFE2A2" w14:textId="77777777" w:rsidR="00BA68D4" w:rsidRPr="00D4327E" w:rsidRDefault="00BA68D4" w:rsidP="00D4327E">
                      <w:pPr>
                        <w:pStyle w:val="Heading3"/>
                        <w:rPr>
                          <w:sz w:val="56"/>
                          <w:szCs w:val="52"/>
                        </w:rPr>
                      </w:pPr>
                      <w:r>
                        <w:rPr>
                          <w:sz w:val="56"/>
                        </w:rPr>
                        <w:t>Discutați care sunt tipurile de microbi care se găsesc, în general, în aceste alimente?</w:t>
                      </w:r>
                    </w:p>
                  </w:txbxContent>
                </v:textbox>
                <w10:anchorlock/>
              </v:shape>
            </w:pict>
          </mc:Fallback>
        </mc:AlternateContent>
      </w:r>
    </w:p>
    <w:p w14:paraId="4898B4CF" w14:textId="08E111FC" w:rsidR="00AE7D53" w:rsidRDefault="00C51633" w:rsidP="00AE7D53">
      <w:pPr>
        <w:pStyle w:val="a3"/>
      </w:pPr>
      <w:r>
        <w:rPr>
          <w:noProof/>
        </w:rPr>
        <w:drawing>
          <wp:inline distT="0" distB="0" distL="0" distR="0" wp14:anchorId="1E8B3CC0" wp14:editId="6349A9BB">
            <wp:extent cx="2265045" cy="1698625"/>
            <wp:effectExtent l="0" t="0" r="1905" b="0"/>
            <wp:docPr id="3297" name="Picture 3297"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it and vegetables">
                      <a:extLst>
                        <a:ext uri="{C183D7F6-B498-43B3-948B-1728B52AA6E4}">
                          <adec:decorative xmlns:adec="http://schemas.microsoft.com/office/drawing/2017/decorative" val="0"/>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tab/>
      </w:r>
      <w:r>
        <w:tab/>
      </w:r>
      <w:r>
        <w:rPr>
          <w:noProof/>
        </w:rPr>
        <w:drawing>
          <wp:inline distT="0" distB="0" distL="0" distR="0" wp14:anchorId="7C8359F3" wp14:editId="1C01649F">
            <wp:extent cx="2265045" cy="1698625"/>
            <wp:effectExtent l="0" t="0" r="1905" b="0"/>
            <wp:docPr id="3298" name="Picture 3298" descr="Milk with a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ilk with a droplet">
                      <a:extLst>
                        <a:ext uri="{C183D7F6-B498-43B3-948B-1728B52AA6E4}">
                          <adec:decorative xmlns:adec="http://schemas.microsoft.com/office/drawing/2017/decorative" val="0"/>
                        </a:ext>
                      </a:extLst>
                    </pic:cNvPr>
                    <pic:cNvPicPr>
                      <a:picLocks noChangeAspect="1"/>
                    </pic:cNvPicPr>
                  </pic:nvPicPr>
                  <pic:blipFill>
                    <a:blip r:embed="rId138"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0440DB10" w14:textId="492584D0" w:rsidR="00AE7D53" w:rsidRDefault="00BF4CC1" w:rsidP="00AE7D53">
      <w:pPr>
        <w:pStyle w:val="a3"/>
      </w:pPr>
      <w:r>
        <w:rPr>
          <w:noProof/>
        </w:rPr>
        <mc:AlternateContent>
          <mc:Choice Requires="wps">
            <w:drawing>
              <wp:inline distT="0" distB="0" distL="0" distR="0" wp14:anchorId="78B49D10" wp14:editId="7C7DDAA2">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EB29086" w14:textId="77777777" w:rsidR="00BF4CC1" w:rsidRDefault="00BF4CC1" w:rsidP="00BF4CC1">
                            <w:r>
                              <w:rPr>
                                <w:color w:val="000000" w:themeColor="text1"/>
                                <w:sz w:val="28"/>
                              </w:rPr>
                              <w:t xml:space="preserve">Fructe și legume </w:t>
                            </w:r>
                          </w:p>
                        </w:txbxContent>
                      </wps:txbx>
                      <wps:bodyPr wrap="square" rtlCol="0">
                        <a:spAutoFit/>
                      </wps:bodyPr>
                    </wps:wsp>
                  </a:graphicData>
                </a:graphic>
              </wp:inline>
            </w:drawing>
          </mc:Choice>
          <mc:Fallback xmlns:oel="http://schemas.microsoft.com/office/2019/extlst">
            <w:pict>
              <v:shape w14:anchorId="78B49D10" id="_x0000_s1381"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" filled="f" stroked="f">
                <v:textbox style="mso-fit-shape-to-text:t">
                  <w:txbxContent>
                    <w:p w14:paraId="5EB29086" w14:textId="77777777" w:rsidR="00BF4CC1" w:rsidRDefault="00BF4CC1" w:rsidP="00BF4CC1">
                      <w:r>
                        <w:rPr>
                          <w:color w:val="000000" w:themeColor="text1"/>
                          <w:sz w:val="28"/>
                        </w:rPr>
                        <w:t xml:space="preserve">Fructe și legume </w:t>
                      </w:r>
                    </w:p>
                  </w:txbxContent>
                </v:textbox>
                <w10:anchorlock/>
              </v:shape>
            </w:pict>
          </mc:Fallback>
        </mc:AlternateContent>
      </w:r>
      <w:r>
        <w:tab/>
      </w:r>
      <w:r>
        <w:tab/>
      </w:r>
      <w:r>
        <w:rPr>
          <w:noProof/>
        </w:rPr>
        <mc:AlternateContent>
          <mc:Choice Requires="wps">
            <w:drawing>
              <wp:inline distT="0" distB="0" distL="0" distR="0" wp14:anchorId="4705201F" wp14:editId="033985DF">
                <wp:extent cx="2078990"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852C89A" w14:textId="77777777" w:rsidR="00BF4CC1" w:rsidRDefault="00BF4CC1" w:rsidP="00BF4CC1">
                            <w:r>
                              <w:rPr>
                                <w:color w:val="000000" w:themeColor="text1"/>
                                <w:sz w:val="28"/>
                              </w:rPr>
                              <w:t>Lapte</w:t>
                            </w:r>
                          </w:p>
                        </w:txbxContent>
                      </wps:txbx>
                      <wps:bodyPr wrap="square" rtlCol="0">
                        <a:spAutoFit/>
                      </wps:bodyPr>
                    </wps:wsp>
                  </a:graphicData>
                </a:graphic>
              </wp:inline>
            </w:drawing>
          </mc:Choice>
          <mc:Fallback xmlns:oel="http://schemas.microsoft.com/office/2019/extlst">
            <w:pict>
              <v:shape w14:anchorId="4705201F" id="_x0000_s1382" type="#_x0000_t202" alt="Milk"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" filled="f" stroked="f">
                <v:textbox style="mso-fit-shape-to-text:t">
                  <w:txbxContent>
                    <w:p w14:paraId="2852C89A" w14:textId="77777777" w:rsidR="00BF4CC1" w:rsidRDefault="00BF4CC1" w:rsidP="00BF4CC1">
                      <w:r>
                        <w:rPr>
                          <w:color w:val="000000" w:themeColor="text1"/>
                          <w:sz w:val="28"/>
                        </w:rPr>
                        <w:t>Lapte</w:t>
                      </w:r>
                    </w:p>
                  </w:txbxContent>
                </v:textbox>
                <w10:anchorlock/>
              </v:shape>
            </w:pict>
          </mc:Fallback>
        </mc:AlternateContent>
      </w:r>
    </w:p>
    <w:p w14:paraId="68E248E4" w14:textId="77777777" w:rsidR="00BF4CC1" w:rsidRDefault="00BF4CC1" w:rsidP="00AE7D53">
      <w:pPr>
        <w:pStyle w:val="a3"/>
      </w:pPr>
    </w:p>
    <w:p w14:paraId="47209794" w14:textId="0E96CE37" w:rsidR="00AE7D53" w:rsidRDefault="00BF4CC1" w:rsidP="00AE7D53">
      <w:pPr>
        <w:pStyle w:val="a3"/>
      </w:pPr>
      <w:r>
        <w:rPr>
          <w:noProof/>
        </w:rPr>
        <w:drawing>
          <wp:inline distT="0" distB="0" distL="0" distR="0" wp14:anchorId="68D2A5F2" wp14:editId="50D169CB">
            <wp:extent cx="2265202" cy="1698902"/>
            <wp:effectExtent l="0" t="0" r="1905" b="0"/>
            <wp:docPr id="3301" name="Picture 3301"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Bowl of yoghurt and fruit">
                      <a:extLst>
                        <a:ext uri="{C183D7F6-B498-43B3-948B-1728B52AA6E4}">
                          <adec:decorative xmlns:adec="http://schemas.microsoft.com/office/drawing/2017/decorative" val="0"/>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tab/>
      </w:r>
      <w:r>
        <w:tab/>
      </w:r>
      <w:r>
        <w:rPr>
          <w:noProof/>
        </w:rPr>
        <w:drawing>
          <wp:inline distT="0" distB="0" distL="0" distR="0" wp14:anchorId="5A857BA3" wp14:editId="0CD469EB">
            <wp:extent cx="2265202" cy="1698902"/>
            <wp:effectExtent l="0" t="0" r="1905" b="0"/>
            <wp:docPr id="3300" name="Picture 3300"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Loaf of bread">
                      <a:extLst>
                        <a:ext uri="{C183D7F6-B498-43B3-948B-1728B52AA6E4}">
                          <adec:decorative xmlns:adec="http://schemas.microsoft.com/office/drawing/2017/decorative" val="0"/>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1E436C34" w14:textId="1E25A896" w:rsidR="00AE7D53" w:rsidRDefault="00BF4CC1" w:rsidP="00AE7D53">
      <w:pPr>
        <w:pStyle w:val="a3"/>
      </w:pPr>
      <w:r>
        <w:rPr>
          <w:noProof/>
        </w:rPr>
        <mc:AlternateContent>
          <mc:Choice Requires="wps">
            <w:drawing>
              <wp:inline distT="0" distB="0" distL="0" distR="0" wp14:anchorId="6375011A" wp14:editId="4BF00655">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17BACD9" w14:textId="77777777" w:rsidR="00BF4CC1" w:rsidRDefault="00BF4CC1" w:rsidP="00BF4CC1">
                            <w:r>
                              <w:rPr>
                                <w:color w:val="000000" w:themeColor="text1"/>
                                <w:sz w:val="28"/>
                              </w:rPr>
                              <w:t>Iaurt</w:t>
                            </w:r>
                          </w:p>
                        </w:txbxContent>
                      </wps:txbx>
                      <wps:bodyPr wrap="square" rtlCol="0">
                        <a:spAutoFit/>
                      </wps:bodyPr>
                    </wps:wsp>
                  </a:graphicData>
                </a:graphic>
              </wp:inline>
            </w:drawing>
          </mc:Choice>
          <mc:Fallback xmlns:oel="http://schemas.microsoft.com/office/2019/extlst">
            <w:pict>
              <v:shape w14:anchorId="6375011A" id="TextBox 29" o:spid="_x0000_s1383"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AQO/f4UBAADyAgAADgAAAAAAAAAAAAAAAAAuAgAAZHJz&#10;L2Uyb0RvYy54bWxQSwECLQAUAAYACAAAACEAe+40NtoAAAAEAQAADwAAAAAAAAAAAAAAAADfAwAA&#10;ZHJzL2Rvd25yZXYueG1sUEsFBgAAAAAEAAQA8wAAAOYEAAAAAA==&#10;" filled="f" stroked="f">
                <v:textbox style="mso-fit-shape-to-text:t">
                  <w:txbxContent>
                    <w:p w14:paraId="617BACD9" w14:textId="77777777" w:rsidR="00BF4CC1" w:rsidRDefault="00BF4CC1" w:rsidP="00BF4CC1">
                      <w:r>
                        <w:rPr>
                          <w:color w:val="000000" w:themeColor="text1"/>
                          <w:sz w:val="28"/>
                        </w:rPr>
                        <w:t>Iaurt</w:t>
                      </w:r>
                    </w:p>
                  </w:txbxContent>
                </v:textbox>
                <w10:anchorlock/>
              </v:shape>
            </w:pict>
          </mc:Fallback>
        </mc:AlternateContent>
      </w:r>
      <w:r>
        <w:tab/>
      </w:r>
      <w:r>
        <w:tab/>
      </w:r>
      <w:r>
        <w:rPr>
          <w:noProof/>
        </w:rPr>
        <mc:AlternateContent>
          <mc:Choice Requires="wps">
            <w:drawing>
              <wp:inline distT="0" distB="0" distL="0" distR="0" wp14:anchorId="7C1FEBB0" wp14:editId="522FB9ED">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1260368" w14:textId="77777777" w:rsidR="00BF4CC1" w:rsidRDefault="00BF4CC1" w:rsidP="00BF4CC1">
                            <w:r>
                              <w:rPr>
                                <w:color w:val="000000" w:themeColor="text1"/>
                                <w:sz w:val="28"/>
                              </w:rPr>
                              <w:t>Pâine</w:t>
                            </w:r>
                          </w:p>
                        </w:txbxContent>
                      </wps:txbx>
                      <wps:bodyPr wrap="square" rtlCol="0">
                        <a:spAutoFit/>
                      </wps:bodyPr>
                    </wps:wsp>
                  </a:graphicData>
                </a:graphic>
              </wp:inline>
            </w:drawing>
          </mc:Choice>
          <mc:Fallback xmlns:oel="http://schemas.microsoft.com/office/2019/extlst">
            <w:pict>
              <v:shape w14:anchorId="7C1FEBB0" id="_x0000_s1384"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" filled="f" stroked="f">
                <v:textbox style="mso-fit-shape-to-text:t">
                  <w:txbxContent>
                    <w:p w14:paraId="21260368" w14:textId="77777777" w:rsidR="00BF4CC1" w:rsidRDefault="00BF4CC1" w:rsidP="00BF4CC1">
                      <w:r>
                        <w:rPr>
                          <w:color w:val="000000" w:themeColor="text1"/>
                          <w:sz w:val="28"/>
                        </w:rPr>
                        <w:t>Pâine</w:t>
                      </w:r>
                    </w:p>
                  </w:txbxContent>
                </v:textbox>
                <w10:anchorlock/>
              </v:shape>
            </w:pict>
          </mc:Fallback>
        </mc:AlternateContent>
      </w:r>
    </w:p>
    <w:p w14:paraId="4B7D334C" w14:textId="4BD596FC" w:rsidR="00CE2568" w:rsidRDefault="00CE2568" w:rsidP="00AE7D53">
      <w:pPr>
        <w:pStyle w:val="a3"/>
      </w:pPr>
    </w:p>
    <w:p w14:paraId="4FCE2057" w14:textId="3A8F1B83" w:rsidR="00CE2568" w:rsidRDefault="00C51633" w:rsidP="00AE7D53">
      <w:pPr>
        <w:pStyle w:val="a3"/>
      </w:pPr>
      <w:r>
        <w:rPr>
          <w:noProof/>
        </w:rPr>
        <w:drawing>
          <wp:inline distT="0" distB="0" distL="0" distR="0" wp14:anchorId="51263A51" wp14:editId="0BFCAB24">
            <wp:extent cx="2265045" cy="1698625"/>
            <wp:effectExtent l="0" t="0" r="1905" b="0"/>
            <wp:docPr id="3302" name="Picture 3302"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aw chicken breast">
                      <a:extLst>
                        <a:ext uri="{C183D7F6-B498-43B3-948B-1728B52AA6E4}">
                          <adec:decorative xmlns:adec="http://schemas.microsoft.com/office/drawing/2017/decorative" val="0"/>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tab/>
      </w:r>
      <w:r>
        <w:tab/>
      </w:r>
      <w:r>
        <w:rPr>
          <w:noProof/>
        </w:rPr>
        <w:drawing>
          <wp:inline distT="0" distB="0" distL="0" distR="0" wp14:anchorId="4A584943" wp14:editId="773E4916">
            <wp:extent cx="2265045" cy="1698625"/>
            <wp:effectExtent l="0" t="0" r="1905" b="0"/>
            <wp:docPr id="3299" name="Picture 3299"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aw sausages">
                      <a:extLst>
                        <a:ext uri="{C183D7F6-B498-43B3-948B-1728B52AA6E4}">
                          <adec:decorative xmlns:adec="http://schemas.microsoft.com/office/drawing/2017/decorative" val="0"/>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32E9D123" w14:textId="25C14362" w:rsidR="00333E56" w:rsidRDefault="00C51633" w:rsidP="00333E56">
      <w:pPr>
        <w:pStyle w:val="a3"/>
        <w:ind w:firstLine="720"/>
      </w:pPr>
      <w:r>
        <w:rPr>
          <w:noProof/>
        </w:rPr>
        <mc:AlternateContent>
          <mc:Choice Requires="wps">
            <w:drawing>
              <wp:inline distT="0" distB="0" distL="0" distR="0" wp14:anchorId="438E9748" wp14:editId="2B86B5FF">
                <wp:extent cx="2078990" cy="413385"/>
                <wp:effectExtent l="0" t="0" r="0" b="0"/>
                <wp:docPr id="3295" name="TextBox 31" descr="Chicken"/>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8D5BE09" w14:textId="77777777" w:rsidR="00BA68D4" w:rsidRDefault="00BA68D4" w:rsidP="00AE7D53">
                            <w:r>
                              <w:rPr>
                                <w:color w:val="000000" w:themeColor="text1"/>
                                <w:sz w:val="28"/>
                              </w:rPr>
                              <w:t>Pui</w:t>
                            </w:r>
                          </w:p>
                        </w:txbxContent>
                      </wps:txbx>
                      <wps:bodyPr wrap="square" rtlCol="0">
                        <a:spAutoFit/>
                      </wps:bodyPr>
                    </wps:wsp>
                  </a:graphicData>
                </a:graphic>
              </wp:inline>
            </w:drawing>
          </mc:Choice>
          <mc:Fallback xmlns:oel="http://schemas.microsoft.com/office/2019/extlst">
            <w:pict>
              <v:shape w14:anchorId="438E9748" id="TextBox 31" o:spid="_x0000_s1385" type="#_x0000_t202" alt="Chicken"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" filled="f" stroked="f">
                <v:textbox style="mso-fit-shape-to-text:t">
                  <w:txbxContent>
                    <w:p w14:paraId="08D5BE09" w14:textId="77777777" w:rsidR="00BA68D4" w:rsidRDefault="00BA68D4" w:rsidP="00AE7D53">
                      <w:r>
                        <w:rPr>
                          <w:color w:val="000000" w:themeColor="text1"/>
                          <w:sz w:val="28"/>
                        </w:rPr>
                        <w:t>Pui</w:t>
                      </w:r>
                    </w:p>
                  </w:txbxContent>
                </v:textbox>
                <w10:anchorlock/>
              </v:shape>
            </w:pict>
          </mc:Fallback>
        </mc:AlternateContent>
      </w:r>
      <w:r>
        <w:tab/>
      </w:r>
      <w:r>
        <w:rPr>
          <w:noProof/>
        </w:rPr>
        <mc:AlternateContent>
          <mc:Choice Requires="wps">
            <w:drawing>
              <wp:inline distT="0" distB="0" distL="0" distR="0" wp14:anchorId="0CFC4FFB" wp14:editId="6A00CBC7">
                <wp:extent cx="2078990" cy="413385"/>
                <wp:effectExtent l="0" t="0" r="0" b="0"/>
                <wp:docPr id="3296" name="TextBox 32" descr="Sausages"/>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4D912EA" w14:textId="77777777" w:rsidR="00BA68D4" w:rsidRDefault="00BA68D4" w:rsidP="00AE7D53">
                            <w:r>
                              <w:rPr>
                                <w:color w:val="000000" w:themeColor="text1"/>
                                <w:sz w:val="28"/>
                              </w:rPr>
                              <w:t>Cârnați</w:t>
                            </w:r>
                          </w:p>
                        </w:txbxContent>
                      </wps:txbx>
                      <wps:bodyPr wrap="square" rtlCol="0">
                        <a:spAutoFit/>
                      </wps:bodyPr>
                    </wps:wsp>
                  </a:graphicData>
                </a:graphic>
              </wp:inline>
            </w:drawing>
          </mc:Choice>
          <mc:Fallback xmlns:oel="http://schemas.microsoft.com/office/2019/extlst">
            <w:pict>
              <v:shape w14:anchorId="0CFC4FFB" id="TextBox 32" o:spid="_x0000_s1386" type="#_x0000_t202" alt="Sausages"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" filled="f" stroked="f">
                <v:textbox style="mso-fit-shape-to-text:t">
                  <w:txbxContent>
                    <w:p w14:paraId="04D912EA" w14:textId="77777777" w:rsidR="00BA68D4" w:rsidRDefault="00BA68D4" w:rsidP="00AE7D53">
                      <w:r>
                        <w:rPr>
                          <w:color w:val="000000" w:themeColor="text1"/>
                          <w:sz w:val="28"/>
                        </w:rPr>
                        <w:t>Cârnați</w:t>
                      </w:r>
                    </w:p>
                  </w:txbxContent>
                </v:textbox>
                <w10:anchorlock/>
              </v:shape>
            </w:pict>
          </mc:Fallback>
        </mc:AlternateContent>
      </w:r>
    </w:p>
    <w:p w14:paraId="0E18290A" w14:textId="77777777" w:rsidR="00333E56" w:rsidRDefault="00333E56">
      <w:r>
        <w:br w:type="page"/>
      </w:r>
    </w:p>
    <w:bookmarkStart w:id="27" w:name="_Hlk112320959"/>
    <w:p w14:paraId="28F8C0D2" w14:textId="728BCF69" w:rsidR="00AE7D53" w:rsidRDefault="00582531" w:rsidP="00AE7D53">
      <w:pPr>
        <w:pStyle w:val="a3"/>
      </w:pPr>
      <w:r>
        <w:rPr>
          <w:noProof/>
        </w:rPr>
        <w:lastRenderedPageBreak/>
        <mc:AlternateContent>
          <mc:Choice Requires="wps">
            <w:drawing>
              <wp:anchor distT="0" distB="0" distL="114300" distR="114300" simplePos="0" relativeHeight="251614208" behindDoc="0" locked="0" layoutInCell="1" allowOverlap="1" wp14:anchorId="79479439" wp14:editId="3B9690D2">
                <wp:simplePos x="0" y="0"/>
                <wp:positionH relativeFrom="margin">
                  <wp:align>left</wp:align>
                </wp:positionH>
                <wp:positionV relativeFrom="paragraph">
                  <wp:posOffset>367030</wp:posOffset>
                </wp:positionV>
                <wp:extent cx="6664714" cy="9353550"/>
                <wp:effectExtent l="38100" t="38100" r="41275" b="38100"/>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714" cy="93535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4759FB20" id="Rectangle: Rounded Corners 3318" o:spid="_x0000_s1026" alt="&quot;&quot;" style="position:absolute;margin-left:0;margin-top:28.9pt;width:524.8pt;height:736.5pt;z-index:2516142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" filled="f" strokecolor="#117e62" strokeweight="6pt">
                <v:stroke joinstyle="bevel" endcap="square"/>
                <w10:wrap anchorx="margin"/>
              </v:roundrect>
            </w:pict>
          </mc:Fallback>
        </mc:AlternateContent>
      </w:r>
      <w:r>
        <w:rPr>
          <w:noProof/>
        </w:rPr>
        <mc:AlternateContent>
          <mc:Choice Requires="wpg">
            <w:drawing>
              <wp:anchor distT="0" distB="0" distL="114300" distR="114300" simplePos="0" relativeHeight="251836416" behindDoc="0" locked="0" layoutInCell="1" allowOverlap="1" wp14:anchorId="4F063955" wp14:editId="1A3EA7FA">
                <wp:simplePos x="0" y="0"/>
                <wp:positionH relativeFrom="column">
                  <wp:posOffset>6269990</wp:posOffset>
                </wp:positionH>
                <wp:positionV relativeFrom="paragraph">
                  <wp:posOffset>95522</wp:posOffset>
                </wp:positionV>
                <wp:extent cx="563164" cy="563185"/>
                <wp:effectExtent l="19050" t="19050" r="27940" b="27940"/>
                <wp:wrapNone/>
                <wp:docPr id="2954" name="Group 29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955" name="Oval 2955">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6" name="Picture 295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730A5991" id="Group 2954" o:spid="_x0000_s1026" alt="&quot;&quot;" style="position:absolute;margin-left:493.7pt;margin-top:7.5pt;width:44.35pt;height:44.35pt;z-index:25183641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&#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">
                <v:oval id="Oval 2955"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" fillcolor="white [3212]" strokecolor="#1db28f" strokeweight="3pt">
                  <v:stroke joinstyle="miter"/>
                </v:oval>
                <v:shape id="Picture 2956"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">
                  <v:imagedata r:id="rId53" o:title=""/>
                </v:shape>
              </v:group>
            </w:pict>
          </mc:Fallback>
        </mc:AlternateContent>
      </w:r>
      <w:r>
        <w:rPr>
          <w:noProof/>
        </w:rPr>
        <mc:AlternateContent>
          <mc:Choice Requires="wps">
            <w:drawing>
              <wp:inline distT="0" distB="0" distL="0" distR="0" wp14:anchorId="083EAEE9" wp14:editId="70BED392">
                <wp:extent cx="4218915" cy="382270"/>
                <wp:effectExtent l="0" t="0" r="0" b="0"/>
                <wp:docPr id="3304" name="TextBox 18"/>
                <wp:cNvGraphicFramePr/>
                <a:graphic xmlns:a="http://schemas.openxmlformats.org/drawingml/2006/main">
                  <a:graphicData uri="http://schemas.microsoft.com/office/word/2010/wordprocessingShape">
                    <wps:wsp>
                      <wps:cNvSpPr txBox="1"/>
                      <wps:spPr>
                        <a:xfrm>
                          <a:off x="0" y="0"/>
                          <a:ext cx="4218915" cy="382270"/>
                        </a:xfrm>
                        <a:prstGeom prst="rect">
                          <a:avLst/>
                        </a:prstGeom>
                        <a:noFill/>
                      </wps:spPr>
                      <wps:txbx>
                        <w:txbxContent>
                          <w:p w14:paraId="128F8E1C" w14:textId="77777777" w:rsidR="00BA68D4" w:rsidRDefault="00BA68D4" w:rsidP="00D4327E">
                            <w:pPr>
                              <w:pStyle w:val="2"/>
                            </w:pPr>
                            <w:r>
                              <w:t>SH2: Discuție în clasă – răspunsuri</w:t>
                            </w:r>
                          </w:p>
                        </w:txbxContent>
                      </wps:txbx>
                      <wps:bodyPr wrap="square" rtlCol="0">
                        <a:noAutofit/>
                      </wps:bodyPr>
                    </wps:wsp>
                  </a:graphicData>
                </a:graphic>
              </wp:inline>
            </w:drawing>
          </mc:Choice>
          <mc:Fallback xmlns:oel="http://schemas.microsoft.com/office/2019/extlst">
            <w:pict>
              <v:shape w14:anchorId="083EAEE9" id="_x0000_s1387" type="#_x0000_t202" style="width:33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" filled="f" stroked="f">
                <v:textbox>
                  <w:txbxContent>
                    <w:p w14:paraId="128F8E1C" w14:textId="77777777" w:rsidR="00BA68D4" w:rsidRDefault="00BA68D4" w:rsidP="00D4327E">
                      <w:pPr>
                        <w:pStyle w:val="Heading2"/>
                      </w:pPr>
                      <w:r>
                        <w:t>SH2: Discuție în clasă – răspunsuri</w:t>
                      </w:r>
                    </w:p>
                  </w:txbxContent>
                </v:textbox>
                <w10:anchorlock/>
              </v:shape>
            </w:pict>
          </mc:Fallback>
        </mc:AlternateContent>
      </w:r>
    </w:p>
    <w:p w14:paraId="6A09F162" w14:textId="2B80B7D7" w:rsidR="00AE7D53" w:rsidRDefault="00C51633" w:rsidP="00AE7D53">
      <w:pPr>
        <w:pStyle w:val="a3"/>
      </w:pPr>
      <w:r>
        <w:rPr>
          <w:noProof/>
        </w:rPr>
        <mc:AlternateContent>
          <mc:Choice Requires="wps">
            <w:drawing>
              <wp:inline distT="0" distB="0" distL="0" distR="0" wp14:anchorId="3052F507" wp14:editId="63C77941">
                <wp:extent cx="1695639" cy="634365"/>
                <wp:effectExtent l="0" t="0" r="0" b="0"/>
                <wp:docPr id="3305" name="TextBox 2"/>
                <wp:cNvGraphicFramePr/>
                <a:graphic xmlns:a="http://schemas.openxmlformats.org/drawingml/2006/main">
                  <a:graphicData uri="http://schemas.microsoft.com/office/word/2010/wordprocessingShape">
                    <wps:wsp>
                      <wps:cNvSpPr txBox="1"/>
                      <wps:spPr>
                        <a:xfrm>
                          <a:off x="0" y="0"/>
                          <a:ext cx="1695639" cy="634365"/>
                        </a:xfrm>
                        <a:prstGeom prst="rect">
                          <a:avLst/>
                        </a:prstGeom>
                        <a:noFill/>
                      </wps:spPr>
                      <wps:txbx>
                        <w:txbxContent>
                          <w:p w14:paraId="71F60AEF" w14:textId="77777777" w:rsidR="00BA68D4" w:rsidRPr="00D4327E" w:rsidRDefault="00BA68D4" w:rsidP="00D4327E">
                            <w:pPr>
                              <w:pStyle w:val="3"/>
                              <w:rPr>
                                <w:sz w:val="56"/>
                                <w:szCs w:val="52"/>
                              </w:rPr>
                            </w:pPr>
                            <w:r>
                              <w:rPr>
                                <w:sz w:val="56"/>
                              </w:rPr>
                              <w:t>Răspunsuri</w:t>
                            </w:r>
                          </w:p>
                        </w:txbxContent>
                      </wps:txbx>
                      <wps:bodyPr wrap="square" rtlCol="0">
                        <a:noAutofit/>
                      </wps:bodyPr>
                    </wps:wsp>
                  </a:graphicData>
                </a:graphic>
              </wp:inline>
            </w:drawing>
          </mc:Choice>
          <mc:Fallback xmlns:oel="http://schemas.microsoft.com/office/2019/extlst">
            <w:pict>
              <v:shape w14:anchorId="3052F507" id="_x0000_s1388" type="#_x0000_t202" style="width:133.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" filled="f" stroked="f">
                <v:textbox>
                  <w:txbxContent>
                    <w:p w14:paraId="71F60AEF" w14:textId="77777777" w:rsidR="00BA68D4" w:rsidRPr="00D4327E" w:rsidRDefault="00BA68D4" w:rsidP="00D4327E">
                      <w:pPr>
                        <w:pStyle w:val="Heading3"/>
                        <w:rPr>
                          <w:sz w:val="56"/>
                          <w:szCs w:val="52"/>
                        </w:rPr>
                      </w:pPr>
                      <w:r>
                        <w:rPr>
                          <w:sz w:val="56"/>
                        </w:rPr>
                        <w:t>Răspunsuri</w:t>
                      </w:r>
                    </w:p>
                  </w:txbxContent>
                </v:textbox>
                <w10:anchorlock/>
              </v:shape>
            </w:pict>
          </mc:Fallback>
        </mc:AlternateContent>
      </w:r>
    </w:p>
    <w:p w14:paraId="227775A3" w14:textId="217BFA36" w:rsidR="00AE7D53" w:rsidRDefault="00582531" w:rsidP="00582531">
      <w:pPr>
        <w:pStyle w:val="a3"/>
        <w:ind w:left="426"/>
      </w:pPr>
      <w:r>
        <w:rPr>
          <w:noProof/>
        </w:rPr>
        <w:drawing>
          <wp:inline distT="0" distB="0" distL="0" distR="0" wp14:anchorId="30C6E2B9" wp14:editId="76839E22">
            <wp:extent cx="1753118" cy="1199516"/>
            <wp:effectExtent l="0" t="0" r="0" b="635"/>
            <wp:docPr id="3312" name="Picture 3312"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it and vegetables">
                      <a:extLst>
                        <a:ext uri="{C183D7F6-B498-43B3-948B-1728B52AA6E4}">
                          <adec:decorative xmlns:adec="http://schemas.microsoft.com/office/drawing/2017/decorative" val="0"/>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753118" cy="1199516"/>
                    </a:xfrm>
                    <a:prstGeom prst="rect">
                      <a:avLst/>
                    </a:prstGeom>
                  </pic:spPr>
                </pic:pic>
              </a:graphicData>
            </a:graphic>
          </wp:inline>
        </w:drawing>
      </w:r>
      <w:r>
        <w:rPr>
          <w:noProof/>
        </w:rPr>
        <mc:AlternateContent>
          <mc:Choice Requires="wps">
            <w:drawing>
              <wp:inline distT="0" distB="0" distL="0" distR="0" wp14:anchorId="2C25FFF8" wp14:editId="3256714B">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389C7977" w14:textId="164131EF" w:rsidR="00BA68D4" w:rsidRPr="00791072" w:rsidRDefault="00BA68D4" w:rsidP="00AE7D53">
                            <w:pPr>
                              <w:rPr>
                                <w:sz w:val="22"/>
                                <w:szCs w:val="20"/>
                              </w:rPr>
                            </w:pPr>
                            <w:r w:rsidRPr="00791072">
                              <w:rPr>
                                <w:color w:val="000000" w:themeColor="text1"/>
                                <w:szCs w:val="20"/>
                              </w:rPr>
                              <w:t>Fructe și legume: Majoritatea microbilor</w:t>
                            </w:r>
                            <w:r w:rsidRPr="00791072">
                              <w:rPr>
                                <w:sz w:val="22"/>
                                <w:szCs w:val="20"/>
                              </w:rPr>
                              <w:t xml:space="preserve"> </w:t>
                            </w:r>
                            <w:r w:rsidRPr="00791072">
                              <w:rPr>
                                <w:color w:val="000000" w:themeColor="text1"/>
                                <w:szCs w:val="20"/>
                              </w:rPr>
                              <w:t>prezenți pe fructe și legume sunt inofensivi, dar</w:t>
                            </w:r>
                            <w:r w:rsidRPr="00791072">
                              <w:rPr>
                                <w:sz w:val="22"/>
                                <w:szCs w:val="20"/>
                              </w:rPr>
                              <w:t xml:space="preserve"> </w:t>
                            </w:r>
                            <w:r w:rsidRPr="00791072">
                              <w:rPr>
                                <w:color w:val="000000" w:themeColor="text1"/>
                                <w:szCs w:val="20"/>
                              </w:rPr>
                              <w:t>câteodată pot exista microbi dăunători</w:t>
                            </w:r>
                            <w:r w:rsidRPr="00791072">
                              <w:rPr>
                                <w:sz w:val="22"/>
                                <w:szCs w:val="20"/>
                              </w:rPr>
                              <w:t xml:space="preserve"> </w:t>
                            </w:r>
                            <w:r w:rsidRPr="00791072">
                              <w:rPr>
                                <w:color w:val="000000" w:themeColor="text1"/>
                                <w:szCs w:val="20"/>
                              </w:rPr>
                              <w:t>în solul în care cresc acestea. Este, prin urmare, important să spălăm toate fructele și legumele înainte de a le găti și/sau consuma.</w:t>
                            </w:r>
                          </w:p>
                        </w:txbxContent>
                      </wps:txbx>
                      <wps:bodyPr wrap="square" rtlCol="0">
                        <a:noAutofit/>
                      </wps:bodyPr>
                    </wps:wsp>
                  </a:graphicData>
                </a:graphic>
              </wp:inline>
            </w:drawing>
          </mc:Choice>
          <mc:Fallback xmlns:oel="http://schemas.microsoft.com/office/2019/extlst">
            <w:pict>
              <v:shape w14:anchorId="2C25FFF8" id="_x0000_s1389"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" filled="f" stroked="f">
                <v:textbox>
                  <w:txbxContent>
                    <w:p w14:paraId="389C7977" w14:textId="164131EF" w:rsidR="00BA68D4" w:rsidRPr="00791072" w:rsidRDefault="00BA68D4" w:rsidP="00AE7D53">
                      <w:pPr>
                        <w:rPr>
                          <w:sz w:val="22"/>
                          <w:szCs w:val="20"/>
                        </w:rPr>
                      </w:pPr>
                      <w:r w:rsidRPr="00791072">
                        <w:rPr>
                          <w:color w:val="000000" w:themeColor="text1"/>
                          <w:szCs w:val="20"/>
                        </w:rPr>
                        <w:t>Fructe și legume: Majoritatea microbilor</w:t>
                      </w:r>
                      <w:r w:rsidRPr="00791072">
                        <w:rPr>
                          <w:sz w:val="22"/>
                          <w:szCs w:val="20"/>
                        </w:rPr>
                        <w:t xml:space="preserve"> </w:t>
                      </w:r>
                      <w:r w:rsidRPr="00791072">
                        <w:rPr>
                          <w:color w:val="000000" w:themeColor="text1"/>
                          <w:szCs w:val="20"/>
                        </w:rPr>
                        <w:t>prezenți pe fructe și legume sunt inofensivi, dar</w:t>
                      </w:r>
                      <w:r w:rsidRPr="00791072">
                        <w:rPr>
                          <w:sz w:val="22"/>
                          <w:szCs w:val="20"/>
                        </w:rPr>
                        <w:t xml:space="preserve"> </w:t>
                      </w:r>
                      <w:r w:rsidRPr="00791072">
                        <w:rPr>
                          <w:color w:val="000000" w:themeColor="text1"/>
                          <w:szCs w:val="20"/>
                        </w:rPr>
                        <w:t>câteodată pot exista microbi dăunători</w:t>
                      </w:r>
                      <w:r w:rsidRPr="00791072">
                        <w:rPr>
                          <w:sz w:val="22"/>
                          <w:szCs w:val="20"/>
                        </w:rPr>
                        <w:t xml:space="preserve"> </w:t>
                      </w:r>
                      <w:r w:rsidRPr="00791072">
                        <w:rPr>
                          <w:color w:val="000000" w:themeColor="text1"/>
                          <w:szCs w:val="20"/>
                        </w:rPr>
                        <w:t>în solul în care cresc acestea. Este, prin urmare, important să spălăm toate fructele și legumele înainte de a le găti și/sau consuma.</w:t>
                      </w:r>
                    </w:p>
                  </w:txbxContent>
                </v:textbox>
                <w10:anchorlock/>
              </v:shape>
            </w:pict>
          </mc:Fallback>
        </mc:AlternateContent>
      </w:r>
    </w:p>
    <w:p w14:paraId="2C3AA928" w14:textId="77777777" w:rsidR="00582531" w:rsidRDefault="00582531" w:rsidP="00582531">
      <w:pPr>
        <w:pStyle w:val="a3"/>
        <w:ind w:left="426"/>
      </w:pPr>
    </w:p>
    <w:p w14:paraId="5EFB22C4" w14:textId="77777777" w:rsidR="00582531" w:rsidRDefault="00C51633" w:rsidP="00582531">
      <w:pPr>
        <w:pStyle w:val="a3"/>
        <w:ind w:left="567"/>
      </w:pPr>
      <w:r>
        <w:rPr>
          <w:noProof/>
        </w:rPr>
        <w:drawing>
          <wp:inline distT="0" distB="0" distL="0" distR="0" wp14:anchorId="631CCA11" wp14:editId="3945164D">
            <wp:extent cx="1713458" cy="1172381"/>
            <wp:effectExtent l="0" t="0" r="1270" b="8890"/>
            <wp:docPr id="3313" name="Picture 3313" descr="Milk with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ilk with droplet">
                      <a:extLst>
                        <a:ext uri="{C183D7F6-B498-43B3-948B-1728B52AA6E4}">
                          <adec:decorative xmlns:adec="http://schemas.microsoft.com/office/drawing/2017/decorative" val="0"/>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Pr>
          <w:noProof/>
        </w:rPr>
        <mc:AlternateContent>
          <mc:Choice Requires="wps">
            <w:drawing>
              <wp:inline distT="0" distB="0" distL="0" distR="0" wp14:anchorId="618D11F8" wp14:editId="2A754976">
                <wp:extent cx="4306616" cy="1332412"/>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06616" cy="1332412"/>
                        </a:xfrm>
                        <a:prstGeom prst="rect">
                          <a:avLst/>
                        </a:prstGeom>
                        <a:noFill/>
                      </wps:spPr>
                      <wps:txbx>
                        <w:txbxContent>
                          <w:p w14:paraId="4FC2CEC3" w14:textId="5D0B4AE5" w:rsidR="00BA68D4" w:rsidRPr="00791072" w:rsidRDefault="00BA68D4" w:rsidP="00AE7D53">
                            <w:pPr>
                              <w:rPr>
                                <w:sz w:val="22"/>
                                <w:szCs w:val="20"/>
                              </w:rPr>
                            </w:pPr>
                            <w:r w:rsidRPr="00791072">
                              <w:rPr>
                                <w:color w:val="000000" w:themeColor="text1"/>
                                <w:szCs w:val="20"/>
                              </w:rPr>
                              <w:t xml:space="preserve">Lapte: Laptele proaspăt conține bacteria </w:t>
                            </w:r>
                            <w:r w:rsidRPr="00791072">
                              <w:rPr>
                                <w:i/>
                                <w:color w:val="000000" w:themeColor="text1"/>
                                <w:szCs w:val="20"/>
                              </w:rPr>
                              <w:t>Lactobacillus</w:t>
                            </w:r>
                            <w:r w:rsidRPr="00791072">
                              <w:rPr>
                                <w:sz w:val="22"/>
                                <w:szCs w:val="20"/>
                              </w:rPr>
                              <w:t xml:space="preserve"> </w:t>
                            </w:r>
                            <w:r w:rsidRPr="00791072">
                              <w:rPr>
                                <w:color w:val="000000" w:themeColor="text1"/>
                                <w:szCs w:val="20"/>
                              </w:rPr>
                              <w:t>care ne ajută să digerăm mâncarea. De asemenea,</w:t>
                            </w:r>
                            <w:r w:rsidRPr="00791072">
                              <w:rPr>
                                <w:sz w:val="22"/>
                                <w:szCs w:val="20"/>
                              </w:rPr>
                              <w:t xml:space="preserve"> </w:t>
                            </w:r>
                            <w:r w:rsidRPr="00791072">
                              <w:rPr>
                                <w:color w:val="000000" w:themeColor="text1"/>
                                <w:szCs w:val="20"/>
                              </w:rPr>
                              <w:t>acesta poate conține microbi dăunători care sunt distruși atunci când laptele este încălzit (pasteurizat) înainte de a fi expediat către magazine.</w:t>
                            </w:r>
                          </w:p>
                        </w:txbxContent>
                      </wps:txbx>
                      <wps:bodyPr wrap="square" rtlCol="0">
                        <a:noAutofit/>
                      </wps:bodyPr>
                    </wps:wsp>
                  </a:graphicData>
                </a:graphic>
              </wp:inline>
            </w:drawing>
          </mc:Choice>
          <mc:Fallback xmlns:oel="http://schemas.microsoft.com/office/2019/extlst">
            <w:pict>
              <v:shape w14:anchorId="618D11F8" id="_x0000_s1390" type="#_x0000_t202" alt="Milk: Fresh milk contains Lactobacillus&#10;Bacterium which help us digest food. There can&#10;also be harmful microbes that are removed&#10;when the milk is heated up (pasteurised) before&#10;it is sent to the shops.&#10;" style="width:339.1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" filled="f" stroked="f">
                <v:textbox>
                  <w:txbxContent>
                    <w:p w14:paraId="4FC2CEC3" w14:textId="5D0B4AE5" w:rsidR="00BA68D4" w:rsidRPr="00791072" w:rsidRDefault="00BA68D4" w:rsidP="00AE7D53">
                      <w:pPr>
                        <w:rPr>
                          <w:sz w:val="22"/>
                          <w:szCs w:val="20"/>
                        </w:rPr>
                      </w:pPr>
                      <w:r w:rsidRPr="00791072">
                        <w:rPr>
                          <w:color w:val="000000" w:themeColor="text1"/>
                          <w:szCs w:val="20"/>
                        </w:rPr>
                        <w:t xml:space="preserve">Lapte: Laptele proaspăt conține bacteria </w:t>
                      </w:r>
                      <w:r w:rsidRPr="00791072">
                        <w:rPr>
                          <w:i/>
                          <w:color w:val="000000" w:themeColor="text1"/>
                          <w:szCs w:val="20"/>
                        </w:rPr>
                        <w:t>Lactobacillus</w:t>
                      </w:r>
                      <w:r w:rsidRPr="00791072">
                        <w:rPr>
                          <w:sz w:val="22"/>
                          <w:szCs w:val="20"/>
                        </w:rPr>
                        <w:t xml:space="preserve"> </w:t>
                      </w:r>
                      <w:r w:rsidRPr="00791072">
                        <w:rPr>
                          <w:color w:val="000000" w:themeColor="text1"/>
                          <w:szCs w:val="20"/>
                        </w:rPr>
                        <w:t>care ne ajută să digerăm mâncarea. De asemenea,</w:t>
                      </w:r>
                      <w:r w:rsidRPr="00791072">
                        <w:rPr>
                          <w:sz w:val="22"/>
                          <w:szCs w:val="20"/>
                        </w:rPr>
                        <w:t xml:space="preserve"> </w:t>
                      </w:r>
                      <w:r w:rsidRPr="00791072">
                        <w:rPr>
                          <w:color w:val="000000" w:themeColor="text1"/>
                          <w:szCs w:val="20"/>
                        </w:rPr>
                        <w:t>acesta poate conține microbi dăunători care sunt distruși atunci când laptele este încălzit (pasteurizat) înainte de a fi expediat către magazine.</w:t>
                      </w:r>
                    </w:p>
                  </w:txbxContent>
                </v:textbox>
                <w10:anchorlock/>
              </v:shape>
            </w:pict>
          </mc:Fallback>
        </mc:AlternateContent>
      </w:r>
    </w:p>
    <w:p w14:paraId="1A253C03" w14:textId="77777777" w:rsidR="00582531" w:rsidRDefault="00582531" w:rsidP="00582531">
      <w:pPr>
        <w:pStyle w:val="a3"/>
        <w:ind w:left="567"/>
      </w:pPr>
    </w:p>
    <w:p w14:paraId="76EE7265" w14:textId="6371A71F" w:rsidR="00AE7D53" w:rsidRDefault="00582531" w:rsidP="00582531">
      <w:pPr>
        <w:pStyle w:val="a3"/>
        <w:ind w:left="567"/>
      </w:pPr>
      <w:r>
        <w:rPr>
          <w:noProof/>
        </w:rPr>
        <w:drawing>
          <wp:inline distT="0" distB="0" distL="0" distR="0" wp14:anchorId="27433D8E" wp14:editId="70900443">
            <wp:extent cx="1748790" cy="1196340"/>
            <wp:effectExtent l="0" t="0" r="3810" b="3810"/>
            <wp:docPr id="3314" name="Picture 3314"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Bowl of yoghurt and fruit">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Pr>
          <w:noProof/>
        </w:rPr>
        <mc:AlternateContent>
          <mc:Choice Requires="wps">
            <w:drawing>
              <wp:inline distT="0" distB="0" distL="0" distR="0" wp14:anchorId="5DB56933" wp14:editId="60007AB8">
                <wp:extent cx="4257195" cy="735965"/>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735965"/>
                        </a:xfrm>
                        <a:prstGeom prst="rect">
                          <a:avLst/>
                        </a:prstGeom>
                        <a:noFill/>
                      </wps:spPr>
                      <wps:txbx>
                        <w:txbxContent>
                          <w:p w14:paraId="185862C2" w14:textId="77777777" w:rsidR="00582531" w:rsidRPr="00791072" w:rsidRDefault="00582531" w:rsidP="00582531">
                            <w:pPr>
                              <w:rPr>
                                <w:sz w:val="22"/>
                                <w:szCs w:val="20"/>
                              </w:rPr>
                            </w:pPr>
                            <w:r w:rsidRPr="00791072">
                              <w:rPr>
                                <w:color w:val="000000" w:themeColor="text1"/>
                                <w:szCs w:val="20"/>
                              </w:rPr>
                              <w:t xml:space="preserve">Iaurt: Iaurtul conține, de obicei, bacteria </w:t>
                            </w:r>
                            <w:r w:rsidRPr="00791072">
                              <w:rPr>
                                <w:i/>
                                <w:color w:val="000000" w:themeColor="text1"/>
                                <w:szCs w:val="20"/>
                              </w:rPr>
                              <w:t>Lactobacillus</w:t>
                            </w:r>
                          </w:p>
                          <w:p w14:paraId="11D15EC2" w14:textId="77777777" w:rsidR="00582531" w:rsidRPr="00791072" w:rsidRDefault="00582531" w:rsidP="00582531">
                            <w:pPr>
                              <w:rPr>
                                <w:sz w:val="22"/>
                                <w:szCs w:val="20"/>
                              </w:rPr>
                            </w:pPr>
                            <w:r w:rsidRPr="00791072">
                              <w:rPr>
                                <w:color w:val="000000" w:themeColor="text1"/>
                                <w:szCs w:val="20"/>
                              </w:rPr>
                              <w:t>care ne ajută să digerăm mâncarea.</w:t>
                            </w:r>
                          </w:p>
                        </w:txbxContent>
                      </wps:txbx>
                      <wps:bodyPr wrap="square" rtlCol="0">
                        <a:noAutofit/>
                      </wps:bodyPr>
                    </wps:wsp>
                  </a:graphicData>
                </a:graphic>
              </wp:inline>
            </w:drawing>
          </mc:Choice>
          <mc:Fallback xmlns:oel="http://schemas.microsoft.com/office/2019/extlst">
            <w:pict>
              <v:shape w14:anchorId="5DB56933" id="_x0000_s1391" type="#_x0000_t202" alt="Yoghurt: Yoghurt usually contains Lactobacillus&#10;Bacterium which help us digest food.&#10;" style="width:335.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" filled="f" stroked="f">
                <v:textbox>
                  <w:txbxContent>
                    <w:p w14:paraId="185862C2" w14:textId="77777777" w:rsidR="00582531" w:rsidRPr="00791072" w:rsidRDefault="00582531" w:rsidP="00582531">
                      <w:pPr>
                        <w:rPr>
                          <w:sz w:val="22"/>
                          <w:szCs w:val="20"/>
                        </w:rPr>
                      </w:pPr>
                      <w:r w:rsidRPr="00791072">
                        <w:rPr>
                          <w:color w:val="000000" w:themeColor="text1"/>
                          <w:szCs w:val="20"/>
                        </w:rPr>
                        <w:t xml:space="preserve">Iaurt: Iaurtul conține, de obicei, bacteria </w:t>
                      </w:r>
                      <w:r w:rsidRPr="00791072">
                        <w:rPr>
                          <w:i/>
                          <w:color w:val="000000" w:themeColor="text1"/>
                          <w:szCs w:val="20"/>
                        </w:rPr>
                        <w:t>Lactobacillus</w:t>
                      </w:r>
                    </w:p>
                    <w:p w14:paraId="11D15EC2" w14:textId="77777777" w:rsidR="00582531" w:rsidRPr="00791072" w:rsidRDefault="00582531" w:rsidP="00582531">
                      <w:pPr>
                        <w:rPr>
                          <w:sz w:val="22"/>
                          <w:szCs w:val="20"/>
                        </w:rPr>
                      </w:pPr>
                      <w:r w:rsidRPr="00791072">
                        <w:rPr>
                          <w:color w:val="000000" w:themeColor="text1"/>
                          <w:szCs w:val="20"/>
                        </w:rPr>
                        <w:t>care ne ajută să digerăm mâncarea.</w:t>
                      </w:r>
                    </w:p>
                  </w:txbxContent>
                </v:textbox>
                <w10:anchorlock/>
              </v:shape>
            </w:pict>
          </mc:Fallback>
        </mc:AlternateContent>
      </w:r>
    </w:p>
    <w:p w14:paraId="2711C722" w14:textId="77777777" w:rsidR="00582531" w:rsidRDefault="00582531" w:rsidP="00582531">
      <w:pPr>
        <w:pStyle w:val="a3"/>
        <w:ind w:left="567"/>
      </w:pPr>
    </w:p>
    <w:p w14:paraId="40AD945C" w14:textId="23708F9F" w:rsidR="00AE7D53" w:rsidRDefault="00C51633" w:rsidP="00AE7D53">
      <w:pPr>
        <w:pStyle w:val="a3"/>
      </w:pPr>
      <w:r>
        <w:rPr>
          <w:noProof/>
        </w:rPr>
        <w:drawing>
          <wp:inline distT="0" distB="0" distL="0" distR="0" wp14:anchorId="36EF2752" wp14:editId="0D70D2C4">
            <wp:extent cx="1753118" cy="1199517"/>
            <wp:effectExtent l="0" t="0" r="0" b="635"/>
            <wp:docPr id="3315" name="Picture 3315"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Loaf of bread">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Pr>
          <w:noProof/>
        </w:rPr>
        <mc:AlternateContent>
          <mc:Choice Requires="wps">
            <w:drawing>
              <wp:inline distT="0" distB="0" distL="0" distR="0" wp14:anchorId="30429D88" wp14:editId="3C526E96">
                <wp:extent cx="4053942" cy="735965"/>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35965"/>
                        </a:xfrm>
                        <a:prstGeom prst="rect">
                          <a:avLst/>
                        </a:prstGeom>
                        <a:noFill/>
                      </wps:spPr>
                      <wps:txbx>
                        <w:txbxContent>
                          <w:p w14:paraId="7AD66DFE" w14:textId="77777777" w:rsidR="00582531" w:rsidRPr="00791072" w:rsidRDefault="00582531" w:rsidP="00582531">
                            <w:pPr>
                              <w:rPr>
                                <w:sz w:val="22"/>
                                <w:szCs w:val="20"/>
                              </w:rPr>
                            </w:pPr>
                            <w:r w:rsidRPr="00791072">
                              <w:rPr>
                                <w:color w:val="000000" w:themeColor="text1"/>
                                <w:szCs w:val="20"/>
                              </w:rPr>
                              <w:t xml:space="preserve">Pâine: Drojdia </w:t>
                            </w:r>
                            <w:r w:rsidRPr="00791072">
                              <w:rPr>
                                <w:i/>
                                <w:color w:val="000000" w:themeColor="text1"/>
                                <w:szCs w:val="20"/>
                              </w:rPr>
                              <w:t>Saccharomyces cerevisiae</w:t>
                            </w:r>
                          </w:p>
                          <w:p w14:paraId="0F469FE3" w14:textId="77777777" w:rsidR="00582531" w:rsidRPr="00791072" w:rsidRDefault="00582531" w:rsidP="00582531">
                            <w:pPr>
                              <w:rPr>
                                <w:sz w:val="22"/>
                                <w:szCs w:val="20"/>
                              </w:rPr>
                            </w:pPr>
                            <w:r w:rsidRPr="00791072">
                              <w:rPr>
                                <w:color w:val="000000" w:themeColor="text1"/>
                                <w:szCs w:val="20"/>
                              </w:rPr>
                              <w:t>ajută pâinea să se umfle.</w:t>
                            </w:r>
                          </w:p>
                        </w:txbxContent>
                      </wps:txbx>
                      <wps:bodyPr wrap="square" rtlCol="0">
                        <a:noAutofit/>
                      </wps:bodyPr>
                    </wps:wsp>
                  </a:graphicData>
                </a:graphic>
              </wp:inline>
            </w:drawing>
          </mc:Choice>
          <mc:Fallback xmlns:oel="http://schemas.microsoft.com/office/2019/extlst">
            <w:pict>
              <v:shape w14:anchorId="30429D88" id="_x0000_s1392" type="#_x0000_t202" alt="Bread: The yeast Saccharomyces cerevisiae&#10;helps bread to rise.&#10;" style="width:319.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" filled="f" stroked="f">
                <v:textbox>
                  <w:txbxContent>
                    <w:p w14:paraId="7AD66DFE" w14:textId="77777777" w:rsidR="00582531" w:rsidRPr="00791072" w:rsidRDefault="00582531" w:rsidP="00582531">
                      <w:pPr>
                        <w:rPr>
                          <w:sz w:val="22"/>
                          <w:szCs w:val="20"/>
                        </w:rPr>
                      </w:pPr>
                      <w:r w:rsidRPr="00791072">
                        <w:rPr>
                          <w:color w:val="000000" w:themeColor="text1"/>
                          <w:szCs w:val="20"/>
                        </w:rPr>
                        <w:t xml:space="preserve">Pâine: Drojdia </w:t>
                      </w:r>
                      <w:r w:rsidRPr="00791072">
                        <w:rPr>
                          <w:i/>
                          <w:color w:val="000000" w:themeColor="text1"/>
                          <w:szCs w:val="20"/>
                        </w:rPr>
                        <w:t>Saccharomyces cerevisiae</w:t>
                      </w:r>
                    </w:p>
                    <w:p w14:paraId="0F469FE3" w14:textId="77777777" w:rsidR="00582531" w:rsidRPr="00791072" w:rsidRDefault="00582531" w:rsidP="00582531">
                      <w:pPr>
                        <w:rPr>
                          <w:sz w:val="22"/>
                          <w:szCs w:val="20"/>
                        </w:rPr>
                      </w:pPr>
                      <w:r w:rsidRPr="00791072">
                        <w:rPr>
                          <w:color w:val="000000" w:themeColor="text1"/>
                          <w:szCs w:val="20"/>
                        </w:rPr>
                        <w:t>ajută pâinea să se umfle.</w:t>
                      </w:r>
                    </w:p>
                  </w:txbxContent>
                </v:textbox>
                <w10:anchorlock/>
              </v:shape>
            </w:pict>
          </mc:Fallback>
        </mc:AlternateContent>
      </w:r>
    </w:p>
    <w:p w14:paraId="610C98AD" w14:textId="77777777" w:rsidR="00AE7D53" w:rsidRDefault="00AE7D53" w:rsidP="00AE7D53">
      <w:pPr>
        <w:pStyle w:val="a3"/>
      </w:pPr>
    </w:p>
    <w:p w14:paraId="3B4A0BBA" w14:textId="7BCFAA86" w:rsidR="00AE7D53" w:rsidRDefault="00B2417A" w:rsidP="00AE7D53">
      <w:pPr>
        <w:pStyle w:val="a3"/>
      </w:pPr>
      <w:r>
        <w:rPr>
          <w:noProof/>
        </w:rPr>
        <w:drawing>
          <wp:inline distT="0" distB="0" distL="0" distR="0" wp14:anchorId="3F2BB751" wp14:editId="416951F9">
            <wp:extent cx="1753117" cy="1199516"/>
            <wp:effectExtent l="0" t="0" r="0" b="635"/>
            <wp:docPr id="3316" name="Picture 3316"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aw chicken breast">
                      <a:extLst>
                        <a:ext uri="{C183D7F6-B498-43B3-948B-1728B52AA6E4}">
                          <adec:decorative xmlns:adec="http://schemas.microsoft.com/office/drawing/2017/decorative" val="0"/>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Pr>
          <w:noProof/>
        </w:rPr>
        <mc:AlternateContent>
          <mc:Choice Requires="wps">
            <w:drawing>
              <wp:inline distT="0" distB="0" distL="0" distR="0" wp14:anchorId="642E0398" wp14:editId="007AA35D">
                <wp:extent cx="4114800" cy="1018903"/>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114800" cy="1018903"/>
                        </a:xfrm>
                        <a:prstGeom prst="rect">
                          <a:avLst/>
                        </a:prstGeom>
                        <a:noFill/>
                      </wps:spPr>
                      <wps:txbx>
                        <w:txbxContent>
                          <w:p w14:paraId="324D8D8A" w14:textId="77777777" w:rsidR="00582531" w:rsidRPr="00791072" w:rsidRDefault="00582531" w:rsidP="00582531">
                            <w:pPr>
                              <w:rPr>
                                <w:sz w:val="22"/>
                                <w:szCs w:val="20"/>
                              </w:rPr>
                            </w:pPr>
                            <w:r w:rsidRPr="00791072">
                              <w:rPr>
                                <w:color w:val="000000" w:themeColor="text1"/>
                                <w:szCs w:val="20"/>
                              </w:rPr>
                              <w:t>Pui crud: Puiul crud poate conține</w:t>
                            </w:r>
                          </w:p>
                          <w:p w14:paraId="643BBF2C" w14:textId="77777777" w:rsidR="00582531" w:rsidRPr="00791072" w:rsidRDefault="00582531" w:rsidP="00582531">
                            <w:pPr>
                              <w:rPr>
                                <w:sz w:val="22"/>
                                <w:szCs w:val="20"/>
                              </w:rPr>
                            </w:pPr>
                            <w:r w:rsidRPr="00791072">
                              <w:rPr>
                                <w:i/>
                                <w:color w:val="000000" w:themeColor="text1"/>
                                <w:szCs w:val="20"/>
                              </w:rPr>
                              <w:t xml:space="preserve">Salmonella, E. coli </w:t>
                            </w:r>
                            <w:r w:rsidRPr="00791072">
                              <w:rPr>
                                <w:color w:val="000000" w:themeColor="text1"/>
                                <w:szCs w:val="20"/>
                              </w:rPr>
                              <w:t xml:space="preserve">sau bacteria </w:t>
                            </w:r>
                            <w:r w:rsidRPr="00791072">
                              <w:rPr>
                                <w:i/>
                                <w:color w:val="000000" w:themeColor="text1"/>
                                <w:szCs w:val="20"/>
                              </w:rPr>
                              <w:t xml:space="preserve">Campylobacter </w:t>
                            </w:r>
                            <w:r w:rsidRPr="00791072">
                              <w:rPr>
                                <w:color w:val="000000" w:themeColor="text1"/>
                                <w:szCs w:val="20"/>
                              </w:rPr>
                              <w:t>,</w:t>
                            </w:r>
                          </w:p>
                          <w:p w14:paraId="6321E53B" w14:textId="77777777" w:rsidR="00582531" w:rsidRPr="00791072" w:rsidRDefault="00582531" w:rsidP="00582531">
                            <w:pPr>
                              <w:rPr>
                                <w:sz w:val="22"/>
                                <w:szCs w:val="20"/>
                              </w:rPr>
                            </w:pPr>
                            <w:r w:rsidRPr="00791072">
                              <w:rPr>
                                <w:color w:val="000000" w:themeColor="text1"/>
                                <w:szCs w:val="20"/>
                              </w:rPr>
                              <w:t>care pot cauza oamenilor toxiinfecții alimentare.</w:t>
                            </w:r>
                          </w:p>
                        </w:txbxContent>
                      </wps:txbx>
                      <wps:bodyPr wrap="square" rtlCol="0">
                        <a:noAutofit/>
                      </wps:bodyPr>
                    </wps:wsp>
                  </a:graphicData>
                </a:graphic>
              </wp:inline>
            </w:drawing>
          </mc:Choice>
          <mc:Fallback xmlns:oel="http://schemas.microsoft.com/office/2019/extlst">
            <w:pict>
              <v:shape w14:anchorId="642E0398" id="_x0000_s1393" type="#_x0000_t202" alt="Raw Chicken: Raw chicken may contain&#10;Salmonella, E. coli or Campylobacter Bacterium,&#10;all of which can cause food poisoning in humans." style="width:324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" filled="f" stroked="f">
                <v:textbox>
                  <w:txbxContent>
                    <w:p w14:paraId="324D8D8A" w14:textId="77777777" w:rsidR="00582531" w:rsidRPr="00791072" w:rsidRDefault="00582531" w:rsidP="00582531">
                      <w:pPr>
                        <w:rPr>
                          <w:sz w:val="22"/>
                          <w:szCs w:val="20"/>
                        </w:rPr>
                      </w:pPr>
                      <w:r w:rsidRPr="00791072">
                        <w:rPr>
                          <w:color w:val="000000" w:themeColor="text1"/>
                          <w:szCs w:val="20"/>
                        </w:rPr>
                        <w:t>Pui crud: Puiul crud poate conține</w:t>
                      </w:r>
                    </w:p>
                    <w:p w14:paraId="643BBF2C" w14:textId="77777777" w:rsidR="00582531" w:rsidRPr="00791072" w:rsidRDefault="00582531" w:rsidP="00582531">
                      <w:pPr>
                        <w:rPr>
                          <w:sz w:val="22"/>
                          <w:szCs w:val="20"/>
                        </w:rPr>
                      </w:pPr>
                      <w:r w:rsidRPr="00791072">
                        <w:rPr>
                          <w:i/>
                          <w:color w:val="000000" w:themeColor="text1"/>
                          <w:szCs w:val="20"/>
                        </w:rPr>
                        <w:t xml:space="preserve">Salmonella, E. coli </w:t>
                      </w:r>
                      <w:r w:rsidRPr="00791072">
                        <w:rPr>
                          <w:color w:val="000000" w:themeColor="text1"/>
                          <w:szCs w:val="20"/>
                        </w:rPr>
                        <w:t xml:space="preserve">sau bacteria </w:t>
                      </w:r>
                      <w:r w:rsidRPr="00791072">
                        <w:rPr>
                          <w:i/>
                          <w:color w:val="000000" w:themeColor="text1"/>
                          <w:szCs w:val="20"/>
                        </w:rPr>
                        <w:t xml:space="preserve">Campylobacter </w:t>
                      </w:r>
                      <w:r w:rsidRPr="00791072">
                        <w:rPr>
                          <w:color w:val="000000" w:themeColor="text1"/>
                          <w:szCs w:val="20"/>
                        </w:rPr>
                        <w:t>,</w:t>
                      </w:r>
                    </w:p>
                    <w:p w14:paraId="6321E53B" w14:textId="77777777" w:rsidR="00582531" w:rsidRPr="00791072" w:rsidRDefault="00582531" w:rsidP="00582531">
                      <w:pPr>
                        <w:rPr>
                          <w:sz w:val="22"/>
                          <w:szCs w:val="20"/>
                        </w:rPr>
                      </w:pPr>
                      <w:r w:rsidRPr="00791072">
                        <w:rPr>
                          <w:color w:val="000000" w:themeColor="text1"/>
                          <w:szCs w:val="20"/>
                        </w:rPr>
                        <w:t>care pot cauza oamenilor toxiinfecții alimentare.</w:t>
                      </w:r>
                    </w:p>
                  </w:txbxContent>
                </v:textbox>
                <w10:anchorlock/>
              </v:shape>
            </w:pict>
          </mc:Fallback>
        </mc:AlternateContent>
      </w:r>
    </w:p>
    <w:p w14:paraId="68CDDF92" w14:textId="77777777" w:rsidR="00582531" w:rsidRDefault="00582531" w:rsidP="00AE7D53">
      <w:pPr>
        <w:pStyle w:val="a3"/>
      </w:pPr>
    </w:p>
    <w:p w14:paraId="03BF6243" w14:textId="22446C7E" w:rsidR="00333E56" w:rsidRDefault="00582531" w:rsidP="00582531">
      <w:pPr>
        <w:pStyle w:val="a3"/>
      </w:pPr>
      <w:r>
        <w:rPr>
          <w:noProof/>
        </w:rPr>
        <w:drawing>
          <wp:inline distT="0" distB="0" distL="0" distR="0" wp14:anchorId="52F7F3E5" wp14:editId="7BD9DB75">
            <wp:extent cx="1748475" cy="1143000"/>
            <wp:effectExtent l="0" t="0" r="4445" b="0"/>
            <wp:docPr id="3317" name="Picture 3317"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aw sausages">
                      <a:extLst>
                        <a:ext uri="{C183D7F6-B498-43B3-948B-1728B52AA6E4}">
                          <adec:decorative xmlns:adec="http://schemas.microsoft.com/office/drawing/2017/decorative" val="0"/>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Pr>
          <w:noProof/>
        </w:rPr>
        <mc:AlternateContent>
          <mc:Choice Requires="wps">
            <w:drawing>
              <wp:inline distT="0" distB="0" distL="0" distR="0" wp14:anchorId="75CE53E8" wp14:editId="6FC50BF1">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5B706F7A" w14:textId="77777777" w:rsidR="00582531" w:rsidRPr="00791072" w:rsidRDefault="00582531" w:rsidP="00582531">
                            <w:pPr>
                              <w:rPr>
                                <w:sz w:val="22"/>
                                <w:szCs w:val="20"/>
                              </w:rPr>
                            </w:pPr>
                            <w:r w:rsidRPr="00791072">
                              <w:rPr>
                                <w:color w:val="000000" w:themeColor="text1"/>
                                <w:szCs w:val="20"/>
                              </w:rPr>
                              <w:t xml:space="preserve">Cârnați cruzi: Carnea crudă poate conține bacteriile </w:t>
                            </w:r>
                          </w:p>
                          <w:p w14:paraId="03717D7B" w14:textId="77777777" w:rsidR="00582531" w:rsidRPr="00791072" w:rsidRDefault="00582531" w:rsidP="00582531">
                            <w:pPr>
                              <w:rPr>
                                <w:sz w:val="22"/>
                                <w:szCs w:val="20"/>
                              </w:rPr>
                            </w:pPr>
                            <w:r w:rsidRPr="00791072">
                              <w:rPr>
                                <w:i/>
                                <w:color w:val="000000" w:themeColor="text1"/>
                                <w:szCs w:val="20"/>
                              </w:rPr>
                              <w:t xml:space="preserve">Salmonella, E. coli </w:t>
                            </w:r>
                            <w:r w:rsidRPr="00791072">
                              <w:rPr>
                                <w:color w:val="000000" w:themeColor="text1"/>
                                <w:szCs w:val="20"/>
                              </w:rPr>
                              <w:t>care pot cauza</w:t>
                            </w:r>
                          </w:p>
                          <w:p w14:paraId="33E78936" w14:textId="77777777" w:rsidR="00582531" w:rsidRPr="00791072" w:rsidRDefault="00582531" w:rsidP="00582531">
                            <w:pPr>
                              <w:rPr>
                                <w:sz w:val="22"/>
                                <w:szCs w:val="20"/>
                              </w:rPr>
                            </w:pPr>
                            <w:r w:rsidRPr="00791072">
                              <w:rPr>
                                <w:color w:val="000000" w:themeColor="text1"/>
                                <w:szCs w:val="20"/>
                              </w:rPr>
                              <w:t>oamenilor toxiinfecții alimentare.</w:t>
                            </w:r>
                          </w:p>
                        </w:txbxContent>
                      </wps:txbx>
                      <wps:bodyPr wrap="square" rtlCol="0">
                        <a:noAutofit/>
                      </wps:bodyPr>
                    </wps:wsp>
                  </a:graphicData>
                </a:graphic>
              </wp:inline>
            </w:drawing>
          </mc:Choice>
          <mc:Fallback xmlns:oel="http://schemas.microsoft.com/office/2019/extlst">
            <w:pict>
              <v:shape w14:anchorId="75CE53E8" id="_x0000_s1394"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" filled="f" stroked="f">
                <v:textbox>
                  <w:txbxContent>
                    <w:p w14:paraId="5B706F7A" w14:textId="77777777" w:rsidR="00582531" w:rsidRPr="00791072" w:rsidRDefault="00582531" w:rsidP="00582531">
                      <w:pPr>
                        <w:rPr>
                          <w:sz w:val="22"/>
                          <w:szCs w:val="20"/>
                        </w:rPr>
                      </w:pPr>
                      <w:r w:rsidRPr="00791072">
                        <w:rPr>
                          <w:color w:val="000000" w:themeColor="text1"/>
                          <w:szCs w:val="20"/>
                        </w:rPr>
                        <w:t xml:space="preserve">Cârnați cruzi: Carnea crudă poate conține bacteriile </w:t>
                      </w:r>
                    </w:p>
                    <w:p w14:paraId="03717D7B" w14:textId="77777777" w:rsidR="00582531" w:rsidRPr="00791072" w:rsidRDefault="00582531" w:rsidP="00582531">
                      <w:pPr>
                        <w:rPr>
                          <w:sz w:val="22"/>
                          <w:szCs w:val="20"/>
                        </w:rPr>
                      </w:pPr>
                      <w:r w:rsidRPr="00791072">
                        <w:rPr>
                          <w:i/>
                          <w:color w:val="000000" w:themeColor="text1"/>
                          <w:szCs w:val="20"/>
                        </w:rPr>
                        <w:t xml:space="preserve">Salmonella, E. coli </w:t>
                      </w:r>
                      <w:r w:rsidRPr="00791072">
                        <w:rPr>
                          <w:color w:val="000000" w:themeColor="text1"/>
                          <w:szCs w:val="20"/>
                        </w:rPr>
                        <w:t>care pot cauza</w:t>
                      </w:r>
                    </w:p>
                    <w:p w14:paraId="33E78936" w14:textId="77777777" w:rsidR="00582531" w:rsidRPr="00791072" w:rsidRDefault="00582531" w:rsidP="00582531">
                      <w:pPr>
                        <w:rPr>
                          <w:sz w:val="22"/>
                          <w:szCs w:val="20"/>
                        </w:rPr>
                      </w:pPr>
                      <w:r w:rsidRPr="00791072">
                        <w:rPr>
                          <w:color w:val="000000" w:themeColor="text1"/>
                          <w:szCs w:val="20"/>
                        </w:rPr>
                        <w:t>oamenilor toxiinfecții alimentare.</w:t>
                      </w:r>
                    </w:p>
                  </w:txbxContent>
                </v:textbox>
                <w10:anchorlock/>
              </v:shape>
            </w:pict>
          </mc:Fallback>
        </mc:AlternateContent>
      </w:r>
      <w:bookmarkEnd w:id="26"/>
      <w:bookmarkEnd w:id="27"/>
      <w:r>
        <w:br w:type="page"/>
      </w:r>
    </w:p>
    <w:bookmarkStart w:id="28" w:name="_Hlk112320662"/>
    <w:p w14:paraId="6B0D57A6" w14:textId="587E1119" w:rsidR="00AE7D53" w:rsidRDefault="00D370DE" w:rsidP="00AE7D53">
      <w:pPr>
        <w:pStyle w:val="a3"/>
      </w:pPr>
      <w:r>
        <w:rPr>
          <w:noProof/>
        </w:rPr>
        <w:lastRenderedPageBreak/>
        <mc:AlternateContent>
          <mc:Choice Requires="wpg">
            <w:drawing>
              <wp:anchor distT="0" distB="0" distL="114300" distR="114300" simplePos="0" relativeHeight="251837440" behindDoc="0" locked="0" layoutInCell="1" allowOverlap="1" wp14:anchorId="18FF9742" wp14:editId="75680C44">
                <wp:simplePos x="0" y="0"/>
                <wp:positionH relativeFrom="column">
                  <wp:posOffset>5968365</wp:posOffset>
                </wp:positionH>
                <wp:positionV relativeFrom="paragraph">
                  <wp:posOffset>73297</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22160BD6" id="Group 193" o:spid="_x0000_s1026" alt="&quot;&quot;" style="position:absolute;margin-left:469.95pt;margin-top:5.75pt;width:44.3pt;height:44.3pt;z-index:25183744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53" o:title=""/>
                </v:shape>
              </v:group>
            </w:pict>
          </mc:Fallback>
        </mc:AlternateContent>
      </w:r>
      <w:r>
        <w:rPr>
          <w:noProof/>
        </w:rPr>
        <mc:AlternateContent>
          <mc:Choice Requires="wps">
            <w:drawing>
              <wp:anchor distT="0" distB="0" distL="114300" distR="114300" simplePos="0" relativeHeight="251658240" behindDoc="0" locked="0" layoutInCell="1" allowOverlap="1" wp14:anchorId="5A702367" wp14:editId="33AB8650">
                <wp:simplePos x="0" y="0"/>
                <wp:positionH relativeFrom="column">
                  <wp:posOffset>247015</wp:posOffset>
                </wp:positionH>
                <wp:positionV relativeFrom="paragraph">
                  <wp:posOffset>360861</wp:posOffset>
                </wp:positionV>
                <wp:extent cx="6080125" cy="8848090"/>
                <wp:effectExtent l="38100" t="38100" r="349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57AC0E4" id="Rectangle: Rounded Corners 3330" o:spid="_x0000_s1026" alt="&quot;&quot;" style="position:absolute;margin-left:19.45pt;margin-top:28.4pt;width:478.75pt;height:696.7pt;z-index:2516582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MFg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" filled="f" strokecolor="#117e62" strokeweight="6pt">
                <v:stroke joinstyle="bevel" endcap="square"/>
              </v:roundrect>
            </w:pict>
          </mc:Fallback>
        </mc:AlternateContent>
      </w:r>
      <w:r>
        <w:rPr>
          <w:noProof/>
        </w:rPr>
        <mc:AlternateContent>
          <mc:Choice Requires="wps">
            <w:drawing>
              <wp:inline distT="0" distB="0" distL="0" distR="0" wp14:anchorId="4D1280E0" wp14:editId="564C7D68">
                <wp:extent cx="1631315"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1631315" cy="382270"/>
                        </a:xfrm>
                        <a:prstGeom prst="rect">
                          <a:avLst/>
                        </a:prstGeom>
                        <a:noFill/>
                      </wps:spPr>
                      <wps:txbx>
                        <w:txbxContent>
                          <w:p w14:paraId="688B5BA1" w14:textId="77777777" w:rsidR="00BA68D4" w:rsidRDefault="00BA68D4" w:rsidP="00D4327E">
                            <w:pPr>
                              <w:pStyle w:val="2"/>
                            </w:pPr>
                            <w:r>
                              <w:t>TS1: Jefuirea frigiderului</w:t>
                            </w:r>
                          </w:p>
                        </w:txbxContent>
                      </wps:txbx>
                      <wps:bodyPr wrap="none" rtlCol="0">
                        <a:spAutoFit/>
                      </wps:bodyPr>
                    </wps:wsp>
                  </a:graphicData>
                </a:graphic>
              </wp:inline>
            </w:drawing>
          </mc:Choice>
          <mc:Fallback xmlns:oel="http://schemas.microsoft.com/office/2019/extlst">
            <w:pict>
              <v:shape w14:anchorId="4D1280E0" id="_x0000_s1395" type="#_x0000_t202" alt="TS1 – Fridge Raiders&#10;" style="width:128.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" filled="f" stroked="f">
                <v:textbox style="mso-fit-shape-to-text:t">
                  <w:txbxContent>
                    <w:p w14:paraId="688B5BA1" w14:textId="77777777" w:rsidR="00BA68D4" w:rsidRDefault="00BA68D4" w:rsidP="00D4327E">
                      <w:pPr>
                        <w:pStyle w:val="Heading2"/>
                      </w:pPr>
                      <w:r>
                        <w:t>TS1: Jefuirea frigiderului</w:t>
                      </w:r>
                    </w:p>
                  </w:txbxContent>
                </v:textbox>
                <w10:anchorlock/>
              </v:shape>
            </w:pict>
          </mc:Fallback>
        </mc:AlternateContent>
      </w:r>
    </w:p>
    <w:p w14:paraId="66474270" w14:textId="6A5EF8DC" w:rsidR="00AE7D53" w:rsidRDefault="00D370DE" w:rsidP="00AE7D53">
      <w:pPr>
        <w:pStyle w:val="a3"/>
      </w:pPr>
      <w:r w:rsidRPr="00791072">
        <w:rPr>
          <w:noProof/>
          <w:sz w:val="20"/>
          <w:szCs w:val="20"/>
        </w:rPr>
        <w:drawing>
          <wp:anchor distT="0" distB="0" distL="114300" distR="114300" simplePos="0" relativeHeight="251422720" behindDoc="1" locked="0" layoutInCell="1" allowOverlap="1" wp14:anchorId="5AE3F830" wp14:editId="4F73F086">
            <wp:simplePos x="0" y="0"/>
            <wp:positionH relativeFrom="column">
              <wp:posOffset>494665</wp:posOffset>
            </wp:positionH>
            <wp:positionV relativeFrom="paragraph">
              <wp:posOffset>235857</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49" cstate="print">
                      <a:extLst>
                        <a:ext uri="{28A0092B-C50C-407E-A947-70E740481C1C}">
                          <a14:useLocalDpi xmlns:a14="http://schemas.microsoft.com/office/drawing/2010/main" val="0"/>
                        </a:ext>
                      </a:extLst>
                    </a:blip>
                    <a:srcRect l="6746" t="12531" r="13265" b="7047"/>
                    <a:stretch/>
                  </pic:blipFill>
                  <pic:spPr>
                    <a:xfrm>
                      <a:off x="0" y="0"/>
                      <a:ext cx="5444650" cy="7966616"/>
                    </a:xfrm>
                    <a:prstGeom prst="rect">
                      <a:avLst/>
                    </a:prstGeom>
                  </pic:spPr>
                </pic:pic>
              </a:graphicData>
            </a:graphic>
            <wp14:sizeRelV relativeFrom="margin">
              <wp14:pctHeight>0</wp14:pctHeight>
            </wp14:sizeRelV>
          </wp:anchor>
        </w:drawing>
      </w:r>
      <w:r>
        <w:rPr>
          <w:noProof/>
        </w:rPr>
        <mc:AlternateContent>
          <mc:Choice Requires="wps">
            <w:drawing>
              <wp:inline distT="0" distB="0" distL="0" distR="0" wp14:anchorId="1C9E61E9" wp14:editId="2DDF142E">
                <wp:extent cx="5608320" cy="1348966"/>
                <wp:effectExtent l="0" t="0" r="0" b="0"/>
                <wp:docPr id="3323" name="TextBox 13" descr="Fridge Raiders&#10;"/>
                <wp:cNvGraphicFramePr/>
                <a:graphic xmlns:a="http://schemas.openxmlformats.org/drawingml/2006/main">
                  <a:graphicData uri="http://schemas.microsoft.com/office/word/2010/wordprocessingShape">
                    <wps:wsp>
                      <wps:cNvSpPr txBox="1"/>
                      <wps:spPr>
                        <a:xfrm>
                          <a:off x="0" y="0"/>
                          <a:ext cx="5608320" cy="1348966"/>
                        </a:xfrm>
                        <a:prstGeom prst="rect">
                          <a:avLst/>
                        </a:prstGeom>
                        <a:noFill/>
                      </wps:spPr>
                      <wps:txbx>
                        <w:txbxContent>
                          <w:p w14:paraId="56DAEC86" w14:textId="1575FD3F" w:rsidR="00BA68D4" w:rsidRPr="00D4327E" w:rsidRDefault="00BA68D4" w:rsidP="00D4327E">
                            <w:pPr>
                              <w:pStyle w:val="3"/>
                              <w:rPr>
                                <w:sz w:val="76"/>
                                <w:szCs w:val="76"/>
                              </w:rPr>
                            </w:pPr>
                            <w:r>
                              <w:rPr>
                                <w:sz w:val="76"/>
                              </w:rPr>
                              <w:t>Jefuirea frigiderului – fișa cu răspunsuri</w:t>
                            </w:r>
                          </w:p>
                        </w:txbxContent>
                      </wps:txbx>
                      <wps:bodyPr wrap="square" rtlCol="0">
                        <a:noAutofit/>
                      </wps:bodyPr>
                    </wps:wsp>
                  </a:graphicData>
                </a:graphic>
              </wp:inline>
            </w:drawing>
          </mc:Choice>
          <mc:Fallback xmlns:oel="http://schemas.microsoft.com/office/2019/extlst">
            <w:pict>
              <v:shape w14:anchorId="1C9E61E9" id="_x0000_s1396" type="#_x0000_t202" alt="Fridge Raiders&#10;" style="width:441.6pt;height:1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" filled="f" stroked="f">
                <v:textbox>
                  <w:txbxContent>
                    <w:p w14:paraId="56DAEC86" w14:textId="1575FD3F" w:rsidR="00BA68D4" w:rsidRPr="00D4327E" w:rsidRDefault="00BA68D4" w:rsidP="00D4327E">
                      <w:pPr>
                        <w:pStyle w:val="Heading3"/>
                        <w:rPr>
                          <w:sz w:val="76"/>
                          <w:szCs w:val="76"/>
                        </w:rPr>
                      </w:pPr>
                      <w:r>
                        <w:rPr>
                          <w:sz w:val="76"/>
                        </w:rPr>
                        <w:t>Jefuirea frigiderului – fișa cu răspunsuri</w:t>
                      </w:r>
                    </w:p>
                  </w:txbxContent>
                </v:textbox>
                <w10:anchorlock/>
              </v:shape>
            </w:pict>
          </mc:Fallback>
        </mc:AlternateContent>
      </w:r>
    </w:p>
    <w:p w14:paraId="4E99DA9B" w14:textId="6A810CB0" w:rsidR="00AE7D53" w:rsidRDefault="00AE7D53" w:rsidP="00AE7D53">
      <w:pPr>
        <w:pStyle w:val="a3"/>
      </w:pPr>
    </w:p>
    <w:p w14:paraId="619BA945" w14:textId="1FCD06CA" w:rsidR="00AE7D53" w:rsidRDefault="00791072" w:rsidP="00D370DE">
      <w:pPr>
        <w:pStyle w:val="a3"/>
        <w:ind w:firstLine="720"/>
      </w:pPr>
      <w:r>
        <w:rPr>
          <w:noProof/>
        </w:rPr>
        <mc:AlternateContent>
          <mc:Choice Requires="wpg">
            <w:drawing>
              <wp:anchor distT="0" distB="0" distL="114300" distR="114300" simplePos="0" relativeHeight="251659264" behindDoc="0" locked="0" layoutInCell="1" allowOverlap="1" wp14:anchorId="22AB1225" wp14:editId="284C3414">
                <wp:simplePos x="0" y="0"/>
                <wp:positionH relativeFrom="column">
                  <wp:posOffset>2160905</wp:posOffset>
                </wp:positionH>
                <wp:positionV relativeFrom="paragraph">
                  <wp:posOffset>533392</wp:posOffset>
                </wp:positionV>
                <wp:extent cx="1041936" cy="828819"/>
                <wp:effectExtent l="0" t="0" r="25400" b="28575"/>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1936" cy="828819"/>
                          <a:chOff x="0" y="31721"/>
                          <a:chExt cx="1042017" cy="829802"/>
                        </a:xfrm>
                      </wpg:grpSpPr>
                      <wps:wsp>
                        <wps:cNvPr id="3337" name="Straight Connector 3337">
                          <a:extLst>
                            <a:ext uri="{C183D7F6-B498-43B3-948B-1728B52AA6E4}">
                              <adec:decorative xmlns:adec="http://schemas.microsoft.com/office/drawing/2017/decorative" val="1"/>
                            </a:ext>
                          </a:extLst>
                        </wps:cNvPr>
                        <wps:cNvCnPr>
                          <a:cxnSpLocks/>
                        </wps:cNvCnPr>
                        <wps:spPr>
                          <a:xfrm>
                            <a:off x="1039421" y="31721"/>
                            <a:ext cx="0" cy="35989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9055" y="378823"/>
                            <a:ext cx="0" cy="48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6D850ED" id="Group 2959" o:spid="_x0000_s1026" alt="&quot;&quot;" style="position:absolute;margin-left:170.15pt;margin-top:42pt;width:82.05pt;height:65.25pt;z-index:251659264;mso-width-relative:margin;mso-height-relative:margin" coordorigin=",317" coordsize="10420,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">
                <v:line id="Straight Connector 3337" o:spid="_x0000_s1027" alt="&quot;&quot;" style="position:absolute;visibility:visible;mso-wrap-style:square" from="10394,317" to="10394,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" strokecolor="#5b9bd5 [3204]" strokeweight="1.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" strokecolor="#5b9bd5 [3204]" strokeweight="1.5pt">
                  <v:stroke joinstyle="miter"/>
                  <o:lock v:ext="edit" shapetype="f"/>
                </v:line>
                <v:line id="Straight Connector 3339" o:spid="_x0000_s1029" alt="&quot;&quot;" style="position:absolute;visibility:visible;mso-wrap-style:square" from="90,3788" to="9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" strokecolor="#5b9bd5 [3204]" strokeweight="1.5pt">
                  <v:stroke joinstyle="miter"/>
                </v:line>
              </v:group>
            </w:pict>
          </mc:Fallback>
        </mc:AlternateContent>
      </w:r>
      <w:r w:rsidR="003F4B35">
        <w:rPr>
          <w:noProof/>
        </w:rPr>
        <mc:AlternateContent>
          <mc:Choice Requires="wpg">
            <w:drawing>
              <wp:anchor distT="0" distB="0" distL="114300" distR="114300" simplePos="0" relativeHeight="251660288" behindDoc="0" locked="0" layoutInCell="1" allowOverlap="1" wp14:anchorId="4BEC0CD6" wp14:editId="7D2C66ED">
                <wp:simplePos x="0" y="0"/>
                <wp:positionH relativeFrom="column">
                  <wp:posOffset>602055</wp:posOffset>
                </wp:positionH>
                <wp:positionV relativeFrom="paragraph">
                  <wp:posOffset>342039</wp:posOffset>
                </wp:positionV>
                <wp:extent cx="534341" cy="2637517"/>
                <wp:effectExtent l="0" t="0" r="37465" b="2984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4341" cy="2637517"/>
                          <a:chOff x="-9057" y="0"/>
                          <a:chExt cx="534510" cy="2637790"/>
                        </a:xfrm>
                      </wpg:grpSpPr>
                      <wpg:grpSp>
                        <wpg:cNvPr id="2957" name="Group 2957"/>
                        <wpg:cNvGrpSpPr/>
                        <wpg:grpSpPr>
                          <a:xfrm>
                            <a:off x="-9057" y="0"/>
                            <a:ext cx="316230" cy="2637790"/>
                            <a:chOff x="-9065"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9065" y="0"/>
                              <a:ext cx="31653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3483" y="2634171"/>
                            <a:ext cx="5219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0C282DBC" id="Group 2958" o:spid="_x0000_s1026" alt="&quot;&quot;" style="position:absolute;margin-left:47.4pt;margin-top:26.95pt;width:42.05pt;height:207.7pt;z-index:251660288" coordorigin="-90" coordsize="5345,2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">
                <v:group id="Group 2957" o:spid="_x0000_s1027" style="position:absolute;left:-90;width:3161;height:26377" coordorigin="-90"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90,0" to="3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" strokecolor="#5b9bd5 [3204]" strokeweight="1.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" strokecolor="#5b9bd5 [3204]" strokeweight="1.5pt">
                    <v:stroke joinstyle="miter"/>
                  </v:line>
                </v:group>
                <v:line id="Straight Connector 3336" o:spid="_x0000_s1030" alt="&quot;&quot;" style="position:absolute;visibility:visible;mso-wrap-style:square" from="34,26341" to="5254,2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" strokecolor="#5b9bd5 [3204]" strokeweight="1.5pt">
                  <v:stroke joinstyle="miter"/>
                </v:line>
              </v:group>
            </w:pict>
          </mc:Fallback>
        </mc:AlternateContent>
      </w:r>
      <w:r w:rsidR="003F4B35">
        <w:rPr>
          <w:noProof/>
        </w:rPr>
        <mc:AlternateContent>
          <mc:Choice Requires="wps">
            <w:drawing>
              <wp:inline distT="0" distB="0" distL="0" distR="0" wp14:anchorId="7521B4AA" wp14:editId="27DC8038">
                <wp:extent cx="2169795" cy="1057910"/>
                <wp:effectExtent l="0" t="0" r="0" b="0"/>
                <wp:docPr id="3326" name="TextBox 15" descr="Cooked meat should be&#10;covered and stored away&#10;from raw meat&#10;"/>
                <wp:cNvGraphicFramePr/>
                <a:graphic xmlns:a="http://schemas.openxmlformats.org/drawingml/2006/main">
                  <a:graphicData uri="http://schemas.microsoft.com/office/word/2010/wordprocessingShape">
                    <wps:wsp>
                      <wps:cNvSpPr txBox="1"/>
                      <wps:spPr>
                        <a:xfrm>
                          <a:off x="0" y="0"/>
                          <a:ext cx="2169795" cy="1057910"/>
                        </a:xfrm>
                        <a:prstGeom prst="rect">
                          <a:avLst/>
                        </a:prstGeom>
                        <a:noFill/>
                      </wps:spPr>
                      <wps:txbx>
                        <w:txbxContent>
                          <w:p w14:paraId="11045049" w14:textId="77777777" w:rsidR="00D370DE" w:rsidRPr="00791072" w:rsidRDefault="00D370DE" w:rsidP="00D370DE">
                            <w:pPr>
                              <w:rPr>
                                <w:sz w:val="22"/>
                                <w:szCs w:val="20"/>
                              </w:rPr>
                            </w:pPr>
                            <w:r w:rsidRPr="00791072">
                              <w:rPr>
                                <w:color w:val="000000" w:themeColor="text1"/>
                                <w:szCs w:val="20"/>
                              </w:rPr>
                              <w:t>Carnea gătită trebuie</w:t>
                            </w:r>
                          </w:p>
                          <w:p w14:paraId="6D88C4B4" w14:textId="77777777" w:rsidR="00D370DE" w:rsidRPr="00791072" w:rsidRDefault="00D370DE" w:rsidP="00D370DE">
                            <w:pPr>
                              <w:rPr>
                                <w:sz w:val="22"/>
                                <w:szCs w:val="20"/>
                              </w:rPr>
                            </w:pPr>
                            <w:r w:rsidRPr="00791072">
                              <w:rPr>
                                <w:color w:val="000000" w:themeColor="text1"/>
                                <w:szCs w:val="20"/>
                              </w:rPr>
                              <w:t>acoperită și așezată separat</w:t>
                            </w:r>
                          </w:p>
                          <w:p w14:paraId="32EF1278" w14:textId="77777777" w:rsidR="00D370DE" w:rsidRPr="00791072" w:rsidRDefault="00D370DE" w:rsidP="00D370DE">
                            <w:pPr>
                              <w:rPr>
                                <w:sz w:val="22"/>
                                <w:szCs w:val="20"/>
                              </w:rPr>
                            </w:pPr>
                            <w:r w:rsidRPr="00791072">
                              <w:rPr>
                                <w:color w:val="000000" w:themeColor="text1"/>
                                <w:szCs w:val="20"/>
                              </w:rPr>
                              <w:t>de carnea crudă</w:t>
                            </w:r>
                          </w:p>
                        </w:txbxContent>
                      </wps:txbx>
                      <wps:bodyPr wrap="none" rtlCol="0">
                        <a:spAutoFit/>
                      </wps:bodyPr>
                    </wps:wsp>
                  </a:graphicData>
                </a:graphic>
              </wp:inline>
            </w:drawing>
          </mc:Choice>
          <mc:Fallback xmlns:oel="http://schemas.microsoft.com/office/2019/extlst">
            <w:pict>
              <v:shape w14:anchorId="7521B4AA" id="_x0000_s1397" type="#_x0000_t202" alt="Cooked meat should be&#10;covered and stored away&#10;from raw meat&#10;" style="width:170.85pt;height:8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" filled="f" stroked="f">
                <v:textbox style="mso-fit-shape-to-text:t">
                  <w:txbxContent>
                    <w:p w14:paraId="11045049" w14:textId="77777777" w:rsidR="00D370DE" w:rsidRPr="00791072" w:rsidRDefault="00D370DE" w:rsidP="00D370DE">
                      <w:pPr>
                        <w:rPr>
                          <w:sz w:val="22"/>
                          <w:szCs w:val="20"/>
                        </w:rPr>
                      </w:pPr>
                      <w:r w:rsidRPr="00791072">
                        <w:rPr>
                          <w:color w:val="000000" w:themeColor="text1"/>
                          <w:szCs w:val="20"/>
                        </w:rPr>
                        <w:t>Carnea gătită trebuie</w:t>
                      </w:r>
                    </w:p>
                    <w:p w14:paraId="6D88C4B4" w14:textId="77777777" w:rsidR="00D370DE" w:rsidRPr="00791072" w:rsidRDefault="00D370DE" w:rsidP="00D370DE">
                      <w:pPr>
                        <w:rPr>
                          <w:sz w:val="22"/>
                          <w:szCs w:val="20"/>
                        </w:rPr>
                      </w:pPr>
                      <w:r w:rsidRPr="00791072">
                        <w:rPr>
                          <w:color w:val="000000" w:themeColor="text1"/>
                          <w:szCs w:val="20"/>
                        </w:rPr>
                        <w:t>acoperită și așezată separat</w:t>
                      </w:r>
                    </w:p>
                    <w:p w14:paraId="32EF1278" w14:textId="77777777" w:rsidR="00D370DE" w:rsidRPr="00791072" w:rsidRDefault="00D370DE" w:rsidP="00D370DE">
                      <w:pPr>
                        <w:rPr>
                          <w:sz w:val="22"/>
                          <w:szCs w:val="20"/>
                        </w:rPr>
                      </w:pPr>
                      <w:r w:rsidRPr="00791072">
                        <w:rPr>
                          <w:color w:val="000000" w:themeColor="text1"/>
                          <w:szCs w:val="20"/>
                        </w:rPr>
                        <w:t>de carnea crudă</w:t>
                      </w:r>
                    </w:p>
                  </w:txbxContent>
                </v:textbox>
                <w10:anchorlock/>
              </v:shape>
            </w:pict>
          </mc:Fallback>
        </mc:AlternateContent>
      </w:r>
      <w:r w:rsidR="003F4B35">
        <w:tab/>
      </w:r>
      <w:r>
        <w:rPr>
          <w:noProof/>
        </w:rPr>
        <mc:AlternateContent>
          <mc:Choice Requires="wps">
            <w:drawing>
              <wp:inline distT="0" distB="0" distL="0" distR="0" wp14:anchorId="178A2391" wp14:editId="29831D49">
                <wp:extent cx="2555240" cy="1057910"/>
                <wp:effectExtent l="0" t="0" r="0" b="0"/>
                <wp:docPr id="3325" name="TextBox 2" descr="Pre-prepared food, such as&#10;this salad, should be covered&#10;and kept in the fridge until use"/>
                <wp:cNvGraphicFramePr/>
                <a:graphic xmlns:a="http://schemas.openxmlformats.org/drawingml/2006/main">
                  <a:graphicData uri="http://schemas.microsoft.com/office/word/2010/wordprocessingShape">
                    <wps:wsp>
                      <wps:cNvSpPr txBox="1"/>
                      <wps:spPr>
                        <a:xfrm>
                          <a:off x="0" y="0"/>
                          <a:ext cx="2555240" cy="1057910"/>
                        </a:xfrm>
                        <a:prstGeom prst="rect">
                          <a:avLst/>
                        </a:prstGeom>
                        <a:noFill/>
                      </wps:spPr>
                      <wps:txbx>
                        <w:txbxContent>
                          <w:p w14:paraId="1D672FFD" w14:textId="77777777" w:rsidR="00791072" w:rsidRPr="00791072" w:rsidRDefault="00791072" w:rsidP="00791072">
                            <w:pPr>
                              <w:rPr>
                                <w:sz w:val="20"/>
                                <w:szCs w:val="18"/>
                              </w:rPr>
                            </w:pPr>
                            <w:r w:rsidRPr="00791072">
                              <w:rPr>
                                <w:color w:val="000000" w:themeColor="text1"/>
                                <w:sz w:val="22"/>
                                <w:szCs w:val="18"/>
                              </w:rPr>
                              <w:t>Alimentele gata preparate, precum</w:t>
                            </w:r>
                          </w:p>
                          <w:p w14:paraId="1AA8C166" w14:textId="77777777" w:rsidR="00791072" w:rsidRPr="00791072" w:rsidRDefault="00791072" w:rsidP="00791072">
                            <w:pPr>
                              <w:rPr>
                                <w:sz w:val="20"/>
                                <w:szCs w:val="18"/>
                              </w:rPr>
                            </w:pPr>
                            <w:r w:rsidRPr="00791072">
                              <w:rPr>
                                <w:color w:val="000000" w:themeColor="text1"/>
                                <w:sz w:val="22"/>
                                <w:szCs w:val="18"/>
                              </w:rPr>
                              <w:t>salata, trebuie acoperite</w:t>
                            </w:r>
                          </w:p>
                          <w:p w14:paraId="57101A47" w14:textId="77777777" w:rsidR="00791072" w:rsidRPr="00791072" w:rsidRDefault="00791072" w:rsidP="00791072">
                            <w:pPr>
                              <w:rPr>
                                <w:sz w:val="20"/>
                                <w:szCs w:val="18"/>
                              </w:rPr>
                            </w:pPr>
                            <w:r w:rsidRPr="00791072">
                              <w:rPr>
                                <w:color w:val="000000" w:themeColor="text1"/>
                                <w:sz w:val="22"/>
                                <w:szCs w:val="18"/>
                              </w:rPr>
                              <w:t>și ținute în frigider până când sunt consumate</w:t>
                            </w:r>
                          </w:p>
                        </w:txbxContent>
                      </wps:txbx>
                      <wps:bodyPr wrap="none" rtlCol="0">
                        <a:spAutoFit/>
                      </wps:bodyPr>
                    </wps:wsp>
                  </a:graphicData>
                </a:graphic>
              </wp:inline>
            </w:drawing>
          </mc:Choice>
          <mc:Fallback xmlns:oel="http://schemas.microsoft.com/office/2019/extlst">
            <w:pict>
              <v:shape w14:anchorId="178A2391" id="_x0000_s1398" type="#_x0000_t202" alt="Pre-prepared food, such as&#10;this salad, should be covered&#10;and kept in the fridge until use" style="width:201.2pt;height:8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" filled="f" stroked="f">
                <v:textbox style="mso-fit-shape-to-text:t">
                  <w:txbxContent>
                    <w:p w14:paraId="1D672FFD" w14:textId="77777777" w:rsidR="00791072" w:rsidRPr="00791072" w:rsidRDefault="00791072" w:rsidP="00791072">
                      <w:pPr>
                        <w:rPr>
                          <w:sz w:val="20"/>
                          <w:szCs w:val="18"/>
                        </w:rPr>
                      </w:pPr>
                      <w:r w:rsidRPr="00791072">
                        <w:rPr>
                          <w:color w:val="000000" w:themeColor="text1"/>
                          <w:sz w:val="22"/>
                          <w:szCs w:val="18"/>
                        </w:rPr>
                        <w:t>Alimentele gata preparate, precum</w:t>
                      </w:r>
                    </w:p>
                    <w:p w14:paraId="1AA8C166" w14:textId="77777777" w:rsidR="00791072" w:rsidRPr="00791072" w:rsidRDefault="00791072" w:rsidP="00791072">
                      <w:pPr>
                        <w:rPr>
                          <w:sz w:val="20"/>
                          <w:szCs w:val="18"/>
                        </w:rPr>
                      </w:pPr>
                      <w:r w:rsidRPr="00791072">
                        <w:rPr>
                          <w:color w:val="000000" w:themeColor="text1"/>
                          <w:sz w:val="22"/>
                          <w:szCs w:val="18"/>
                        </w:rPr>
                        <w:t>salata, trebuie acoperite</w:t>
                      </w:r>
                    </w:p>
                    <w:p w14:paraId="57101A47" w14:textId="77777777" w:rsidR="00791072" w:rsidRPr="00791072" w:rsidRDefault="00791072" w:rsidP="00791072">
                      <w:pPr>
                        <w:rPr>
                          <w:sz w:val="20"/>
                          <w:szCs w:val="18"/>
                        </w:rPr>
                      </w:pPr>
                      <w:r w:rsidRPr="00791072">
                        <w:rPr>
                          <w:color w:val="000000" w:themeColor="text1"/>
                          <w:sz w:val="22"/>
                          <w:szCs w:val="18"/>
                        </w:rPr>
                        <w:t>și ținute în frigider până când sunt consumate</w:t>
                      </w:r>
                    </w:p>
                  </w:txbxContent>
                </v:textbox>
                <w10:anchorlock/>
              </v:shape>
            </w:pict>
          </mc:Fallback>
        </mc:AlternateContent>
      </w:r>
      <w:r w:rsidR="003F4B35">
        <w:tab/>
      </w:r>
    </w:p>
    <w:p w14:paraId="0E9B35B4" w14:textId="4DED3D13" w:rsidR="00AE7D53" w:rsidRDefault="00AE7D53" w:rsidP="00AE7D53">
      <w:pPr>
        <w:pStyle w:val="a3"/>
      </w:pPr>
    </w:p>
    <w:p w14:paraId="1914F93A" w14:textId="559EAB58" w:rsidR="00AE7D53" w:rsidRDefault="00D370DE" w:rsidP="00D370DE">
      <w:pPr>
        <w:pStyle w:val="a3"/>
        <w:ind w:left="6480" w:firstLine="720"/>
      </w:pPr>
      <w:r>
        <w:rPr>
          <w:noProof/>
        </w:rPr>
        <mc:AlternateContent>
          <mc:Choice Requires="wpg">
            <w:drawing>
              <wp:anchor distT="0" distB="0" distL="114300" distR="114300" simplePos="0" relativeHeight="251661312" behindDoc="0" locked="0" layoutInCell="1" allowOverlap="1" wp14:anchorId="46EE95FD" wp14:editId="23743970">
                <wp:simplePos x="0" y="0"/>
                <wp:positionH relativeFrom="column">
                  <wp:posOffset>3589699</wp:posOffset>
                </wp:positionH>
                <wp:positionV relativeFrom="paragraph">
                  <wp:posOffset>1589374</wp:posOffset>
                </wp:positionV>
                <wp:extent cx="1192136" cy="278329"/>
                <wp:effectExtent l="0" t="0" r="27305" b="2667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92136" cy="278329"/>
                          <a:chOff x="0" y="0"/>
                          <a:chExt cx="1192136" cy="278329"/>
                        </a:xfrm>
                      </wpg:grpSpPr>
                      <wps:wsp>
                        <wps:cNvPr id="3340" name="Straight Connector 3340">
                          <a:extLst>
                            <a:ext uri="{C183D7F6-B498-43B3-948B-1728B52AA6E4}">
                              <adec:decorative xmlns:adec="http://schemas.microsoft.com/office/drawing/2017/decorative" val="1"/>
                            </a:ext>
                          </a:extLst>
                        </wps:cNvPr>
                        <wps:cNvCnPr/>
                        <wps:spPr>
                          <a:xfrm>
                            <a:off x="1179666" y="0"/>
                            <a:ext cx="0" cy="27824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78329"/>
                            <a:ext cx="11921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01623797" id="Group 192" o:spid="_x0000_s1026" alt="&quot;&quot;" style="position:absolute;margin-left:282.65pt;margin-top:125.15pt;width:93.85pt;height:21.9pt;z-index:251661312" coordsize="1192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">
                <v:line id="Straight Connector 3340" o:spid="_x0000_s1027" alt="&quot;&quot;" style="position:absolute;visibility:visible;mso-wrap-style:square" from="11796,0" to="11796,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" strokecolor="#5b9bd5 [3204]" strokeweight="1.5pt">
                  <v:stroke joinstyle="miter"/>
                </v:line>
                <v:line id="Straight Connector 3341" o:spid="_x0000_s1028" alt="&quot;&quot;" style="position:absolute;flip:x;visibility:visible;mso-wrap-style:square" from="0,2783" to="1192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" strokecolor="#5b9bd5 [3204]" strokeweight="1.5pt">
                  <v:stroke joinstyle="miter"/>
                  <o:lock v:ext="edit" shapetype="f"/>
                </v:line>
              </v:group>
            </w:pict>
          </mc:Fallback>
        </mc:AlternateContent>
      </w:r>
      <w:r>
        <w:rPr>
          <w:noProof/>
        </w:rPr>
        <mc:AlternateContent>
          <mc:Choice Requires="wps">
            <w:drawing>
              <wp:inline distT="0" distB="0" distL="0" distR="0" wp14:anchorId="0A09C7EE" wp14:editId="49DF51B3">
                <wp:extent cx="1687830" cy="1702435"/>
                <wp:effectExtent l="0" t="0" r="0" b="0"/>
                <wp:docPr id="3327" name="TextBox 16" descr="Some jars of food,&#10;for example jam,&#10;need to be stored&#10;in the fridge once&#10;opened&#10;"/>
                <wp:cNvGraphicFramePr/>
                <a:graphic xmlns:a="http://schemas.openxmlformats.org/drawingml/2006/main">
                  <a:graphicData uri="http://schemas.microsoft.com/office/word/2010/wordprocessingShape">
                    <wps:wsp>
                      <wps:cNvSpPr txBox="1"/>
                      <wps:spPr>
                        <a:xfrm>
                          <a:off x="0" y="0"/>
                          <a:ext cx="1687830" cy="1702435"/>
                        </a:xfrm>
                        <a:prstGeom prst="rect">
                          <a:avLst/>
                        </a:prstGeom>
                        <a:noFill/>
                      </wps:spPr>
                      <wps:txbx>
                        <w:txbxContent>
                          <w:p w14:paraId="65FC4307" w14:textId="77777777" w:rsidR="00BA68D4" w:rsidRPr="00791072" w:rsidRDefault="00BA68D4" w:rsidP="0003620D">
                            <w:pPr>
                              <w:spacing w:after="0" w:line="276" w:lineRule="auto"/>
                              <w:rPr>
                                <w:sz w:val="20"/>
                                <w:szCs w:val="18"/>
                              </w:rPr>
                            </w:pPr>
                            <w:r w:rsidRPr="00791072">
                              <w:rPr>
                                <w:color w:val="000000" w:themeColor="text1"/>
                                <w:sz w:val="22"/>
                                <w:szCs w:val="18"/>
                              </w:rPr>
                              <w:t>Unele borcane cu mâncare,</w:t>
                            </w:r>
                          </w:p>
                          <w:p w14:paraId="19A4610D" w14:textId="77777777" w:rsidR="00BA68D4" w:rsidRPr="00791072" w:rsidRDefault="00BA68D4" w:rsidP="0003620D">
                            <w:pPr>
                              <w:spacing w:after="0" w:line="276" w:lineRule="auto"/>
                              <w:rPr>
                                <w:sz w:val="20"/>
                                <w:szCs w:val="18"/>
                              </w:rPr>
                            </w:pPr>
                            <w:r w:rsidRPr="00791072">
                              <w:rPr>
                                <w:color w:val="000000" w:themeColor="text1"/>
                                <w:sz w:val="22"/>
                                <w:szCs w:val="18"/>
                              </w:rPr>
                              <w:t>de exemplu, cele de dulceață</w:t>
                            </w:r>
                          </w:p>
                          <w:p w14:paraId="522BECB7" w14:textId="77777777" w:rsidR="00BA68D4" w:rsidRPr="00791072" w:rsidRDefault="00BA68D4" w:rsidP="0003620D">
                            <w:pPr>
                              <w:spacing w:after="0" w:line="276" w:lineRule="auto"/>
                              <w:rPr>
                                <w:sz w:val="20"/>
                                <w:szCs w:val="18"/>
                              </w:rPr>
                            </w:pPr>
                            <w:r w:rsidRPr="00791072">
                              <w:rPr>
                                <w:color w:val="000000" w:themeColor="text1"/>
                                <w:sz w:val="22"/>
                                <w:szCs w:val="18"/>
                              </w:rPr>
                              <w:t>trebuie ținute în</w:t>
                            </w:r>
                          </w:p>
                          <w:p w14:paraId="7A24FCC6" w14:textId="77777777" w:rsidR="00BA68D4" w:rsidRPr="00791072" w:rsidRDefault="00BA68D4" w:rsidP="0003620D">
                            <w:pPr>
                              <w:spacing w:after="0" w:line="276" w:lineRule="auto"/>
                              <w:rPr>
                                <w:sz w:val="20"/>
                                <w:szCs w:val="18"/>
                              </w:rPr>
                            </w:pPr>
                            <w:r w:rsidRPr="00791072">
                              <w:rPr>
                                <w:color w:val="000000" w:themeColor="text1"/>
                                <w:sz w:val="22"/>
                                <w:szCs w:val="18"/>
                              </w:rPr>
                              <w:t>frigider odată ce</w:t>
                            </w:r>
                          </w:p>
                          <w:p w14:paraId="78021F07" w14:textId="77777777" w:rsidR="00BA68D4" w:rsidRPr="00791072" w:rsidRDefault="00BA68D4" w:rsidP="0003620D">
                            <w:pPr>
                              <w:spacing w:after="0" w:line="276" w:lineRule="auto"/>
                              <w:rPr>
                                <w:sz w:val="20"/>
                                <w:szCs w:val="18"/>
                              </w:rPr>
                            </w:pPr>
                            <w:r w:rsidRPr="00791072">
                              <w:rPr>
                                <w:color w:val="000000" w:themeColor="text1"/>
                                <w:sz w:val="22"/>
                                <w:szCs w:val="18"/>
                              </w:rPr>
                              <w:t>au fost desfăcute</w:t>
                            </w:r>
                          </w:p>
                        </w:txbxContent>
                      </wps:txbx>
                      <wps:bodyPr wrap="square" rtlCol="0">
                        <a:spAutoFit/>
                      </wps:bodyPr>
                    </wps:wsp>
                  </a:graphicData>
                </a:graphic>
              </wp:inline>
            </w:drawing>
          </mc:Choice>
          <mc:Fallback xmlns:oel="http://schemas.microsoft.com/office/2019/extlst">
            <w:pict>
              <v:shape w14:anchorId="0A09C7EE" id="_x0000_s1399" type="#_x0000_t202" alt="Some jars of food,&#10;for example jam,&#10;need to be stored&#10;in the fridge once&#10;opened&#10;" style="width:132.9pt;height:1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" filled="f" stroked="f">
                <v:textbox style="mso-fit-shape-to-text:t">
                  <w:txbxContent>
                    <w:p w14:paraId="65FC4307" w14:textId="77777777" w:rsidR="00BA68D4" w:rsidRPr="00791072" w:rsidRDefault="00BA68D4" w:rsidP="0003620D">
                      <w:pPr>
                        <w:spacing w:after="0" w:line="276" w:lineRule="auto"/>
                        <w:rPr>
                          <w:sz w:val="20"/>
                          <w:szCs w:val="18"/>
                        </w:rPr>
                      </w:pPr>
                      <w:r w:rsidRPr="00791072">
                        <w:rPr>
                          <w:color w:val="000000" w:themeColor="text1"/>
                          <w:sz w:val="22"/>
                          <w:szCs w:val="18"/>
                        </w:rPr>
                        <w:t>Unele borcane cu mâncare,</w:t>
                      </w:r>
                    </w:p>
                    <w:p w14:paraId="19A4610D" w14:textId="77777777" w:rsidR="00BA68D4" w:rsidRPr="00791072" w:rsidRDefault="00BA68D4" w:rsidP="0003620D">
                      <w:pPr>
                        <w:spacing w:after="0" w:line="276" w:lineRule="auto"/>
                        <w:rPr>
                          <w:sz w:val="20"/>
                          <w:szCs w:val="18"/>
                        </w:rPr>
                      </w:pPr>
                      <w:r w:rsidRPr="00791072">
                        <w:rPr>
                          <w:color w:val="000000" w:themeColor="text1"/>
                          <w:sz w:val="22"/>
                          <w:szCs w:val="18"/>
                        </w:rPr>
                        <w:t>de exemplu, cele de dulceață</w:t>
                      </w:r>
                    </w:p>
                    <w:p w14:paraId="522BECB7" w14:textId="77777777" w:rsidR="00BA68D4" w:rsidRPr="00791072" w:rsidRDefault="00BA68D4" w:rsidP="0003620D">
                      <w:pPr>
                        <w:spacing w:after="0" w:line="276" w:lineRule="auto"/>
                        <w:rPr>
                          <w:sz w:val="20"/>
                          <w:szCs w:val="18"/>
                        </w:rPr>
                      </w:pPr>
                      <w:r w:rsidRPr="00791072">
                        <w:rPr>
                          <w:color w:val="000000" w:themeColor="text1"/>
                          <w:sz w:val="22"/>
                          <w:szCs w:val="18"/>
                        </w:rPr>
                        <w:t>trebuie ținute în</w:t>
                      </w:r>
                    </w:p>
                    <w:p w14:paraId="7A24FCC6" w14:textId="77777777" w:rsidR="00BA68D4" w:rsidRPr="00791072" w:rsidRDefault="00BA68D4" w:rsidP="0003620D">
                      <w:pPr>
                        <w:spacing w:after="0" w:line="276" w:lineRule="auto"/>
                        <w:rPr>
                          <w:sz w:val="20"/>
                          <w:szCs w:val="18"/>
                        </w:rPr>
                      </w:pPr>
                      <w:r w:rsidRPr="00791072">
                        <w:rPr>
                          <w:color w:val="000000" w:themeColor="text1"/>
                          <w:sz w:val="22"/>
                          <w:szCs w:val="18"/>
                        </w:rPr>
                        <w:t>frigider odată ce</w:t>
                      </w:r>
                    </w:p>
                    <w:p w14:paraId="78021F07" w14:textId="77777777" w:rsidR="00BA68D4" w:rsidRPr="00791072" w:rsidRDefault="00BA68D4" w:rsidP="0003620D">
                      <w:pPr>
                        <w:spacing w:after="0" w:line="276" w:lineRule="auto"/>
                        <w:rPr>
                          <w:sz w:val="20"/>
                          <w:szCs w:val="18"/>
                        </w:rPr>
                      </w:pPr>
                      <w:r w:rsidRPr="00791072">
                        <w:rPr>
                          <w:color w:val="000000" w:themeColor="text1"/>
                          <w:sz w:val="22"/>
                          <w:szCs w:val="18"/>
                        </w:rPr>
                        <w:t>au fost desfăcute</w:t>
                      </w:r>
                    </w:p>
                  </w:txbxContent>
                </v:textbox>
                <w10:anchorlock/>
              </v:shape>
            </w:pict>
          </mc:Fallback>
        </mc:AlternateContent>
      </w:r>
    </w:p>
    <w:p w14:paraId="54A9F0C6" w14:textId="55CDA5F3" w:rsidR="00AE7D53" w:rsidRDefault="00AE7D53" w:rsidP="00AE7D53">
      <w:pPr>
        <w:pStyle w:val="a3"/>
      </w:pPr>
    </w:p>
    <w:p w14:paraId="1686B971" w14:textId="0AB3136F" w:rsidR="00AE7D53" w:rsidRDefault="00AE7D53" w:rsidP="00AE7D53">
      <w:pPr>
        <w:pStyle w:val="a3"/>
      </w:pPr>
    </w:p>
    <w:p w14:paraId="4984F1E7" w14:textId="131FE795" w:rsidR="00AE7D53" w:rsidRDefault="00AE7D53" w:rsidP="00AE7D53">
      <w:pPr>
        <w:pStyle w:val="a3"/>
      </w:pPr>
    </w:p>
    <w:p w14:paraId="0C40FA32" w14:textId="77777777" w:rsidR="00AE7D53" w:rsidRDefault="00AE7D53" w:rsidP="00AE7D53">
      <w:pPr>
        <w:pStyle w:val="a3"/>
      </w:pPr>
    </w:p>
    <w:p w14:paraId="18AC7411" w14:textId="18789AD9" w:rsidR="00CE2568" w:rsidRDefault="00FE2246" w:rsidP="00AE7D53">
      <w:pPr>
        <w:pStyle w:val="a3"/>
      </w:pPr>
      <w:r>
        <w:rPr>
          <w:noProof/>
        </w:rPr>
        <mc:AlternateContent>
          <mc:Choice Requires="wpg">
            <w:drawing>
              <wp:anchor distT="0" distB="0" distL="114300" distR="114300" simplePos="0" relativeHeight="251839488" behindDoc="0" locked="0" layoutInCell="1" allowOverlap="1" wp14:anchorId="65D9407C" wp14:editId="7215F832">
                <wp:simplePos x="0" y="0"/>
                <wp:positionH relativeFrom="column">
                  <wp:posOffset>497941</wp:posOffset>
                </wp:positionH>
                <wp:positionV relativeFrom="paragraph">
                  <wp:posOffset>17503</wp:posOffset>
                </wp:positionV>
                <wp:extent cx="621436" cy="2064190"/>
                <wp:effectExtent l="0" t="0" r="26670" b="1270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436" cy="2064190"/>
                          <a:chOff x="-9054" y="0"/>
                          <a:chExt cx="621436" cy="2064190"/>
                        </a:xfrm>
                      </wpg:grpSpPr>
                      <wps:wsp>
                        <wps:cNvPr id="3344" name="Straight Connector 3344">
                          <a:extLst>
                            <a:ext uri="{C183D7F6-B498-43B3-948B-1728B52AA6E4}">
                              <adec:decorative xmlns:adec="http://schemas.microsoft.com/office/drawing/2017/decorative" val="1"/>
                            </a:ext>
                          </a:extLst>
                        </wps:cNvPr>
                        <wps:cNvCnPr/>
                        <wps:spPr>
                          <a:xfrm flipV="1">
                            <a:off x="0" y="0"/>
                            <a:ext cx="0" cy="206393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5" name="Straight Connector 3345">
                          <a:extLst>
                            <a:ext uri="{C183D7F6-B498-43B3-948B-1728B52AA6E4}">
                              <adec:decorative xmlns:adec="http://schemas.microsoft.com/office/drawing/2017/decorative" val="1"/>
                            </a:ext>
                          </a:extLst>
                        </wps:cNvPr>
                        <wps:cNvCnPr/>
                        <wps:spPr>
                          <a:xfrm>
                            <a:off x="-9054" y="0"/>
                            <a:ext cx="6214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6" name="Straight Connector 196">
                          <a:extLst>
                            <a:ext uri="{C183D7F6-B498-43B3-948B-1728B52AA6E4}">
                              <adec:decorative xmlns:adec="http://schemas.microsoft.com/office/drawing/2017/decorative" val="1"/>
                            </a:ext>
                          </a:extLst>
                        </wps:cNvPr>
                        <wps:cNvCnPr/>
                        <wps:spPr>
                          <a:xfrm flipH="1">
                            <a:off x="-9054" y="2064190"/>
                            <a:ext cx="3155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7EB082E7" id="Group 2961" o:spid="_x0000_s1026" alt="&quot;&quot;" style="position:absolute;margin-left:39.2pt;margin-top:1.4pt;width:48.95pt;height:162.55pt;z-index:251839488" coordorigin="-90" coordsize="6214,2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">
                <v:line id="Straight Connector 3344" o:spid="_x0000_s1027" alt="&quot;&quot;" style="position:absolute;flip:y;visibility:visible;mso-wrap-style:square" from="0,0" to="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" strokecolor="#5b9bd5 [3204]" strokeweight="1.5pt">
                  <v:stroke joinstyle="miter"/>
                </v:line>
                <v:line id="Straight Connector 3345" o:spid="_x0000_s1028" alt="&quot;&quot;" style="position:absolute;visibility:visible;mso-wrap-style:square" from="-90,0" to="6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" strokecolor="#5b9bd5 [3204]" strokeweight="1.5pt">
                  <v:stroke joinstyle="miter"/>
                </v:line>
                <v:line id="Straight Connector 196" o:spid="_x0000_s1029" alt="&quot;&quot;" style="position:absolute;flip:x;visibility:visible;mso-wrap-style:square" from="-90,20641" to="3065,2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" strokecolor="#5b9bd5 [3204]" strokeweight="1.5pt">
                  <v:stroke joinstyle="miter"/>
                </v:line>
              </v:group>
            </w:pict>
          </mc:Fallback>
        </mc:AlternateContent>
      </w:r>
    </w:p>
    <w:p w14:paraId="72FD4DD7" w14:textId="7AA037AC" w:rsidR="00CE2568" w:rsidRDefault="00CE2568" w:rsidP="00AE7D53">
      <w:pPr>
        <w:pStyle w:val="a3"/>
      </w:pPr>
    </w:p>
    <w:p w14:paraId="6F84CA60" w14:textId="5454BFAE" w:rsidR="00CE2568" w:rsidRDefault="00CE2568" w:rsidP="00AE7D53">
      <w:pPr>
        <w:pStyle w:val="a3"/>
      </w:pPr>
    </w:p>
    <w:p w14:paraId="524A6B53" w14:textId="72B61D93" w:rsidR="00CE2568" w:rsidRDefault="003F4B35" w:rsidP="00AE7D53">
      <w:pPr>
        <w:pStyle w:val="a3"/>
      </w:pPr>
      <w:r>
        <w:rPr>
          <w:noProof/>
        </w:rPr>
        <mc:AlternateContent>
          <mc:Choice Requires="wpg">
            <w:drawing>
              <wp:anchor distT="0" distB="0" distL="114300" distR="114300" simplePos="0" relativeHeight="251841536" behindDoc="0" locked="0" layoutInCell="1" allowOverlap="1" wp14:anchorId="4F99842B" wp14:editId="4FDF9D42">
                <wp:simplePos x="0" y="0"/>
                <wp:positionH relativeFrom="column">
                  <wp:posOffset>2295054</wp:posOffset>
                </wp:positionH>
                <wp:positionV relativeFrom="paragraph">
                  <wp:posOffset>169564</wp:posOffset>
                </wp:positionV>
                <wp:extent cx="1357325" cy="1345474"/>
                <wp:effectExtent l="0" t="0" r="33655" b="26670"/>
                <wp:wrapNone/>
                <wp:docPr id="341" name="Group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57325" cy="1345474"/>
                          <a:chOff x="9054" y="0"/>
                          <a:chExt cx="1357325" cy="1345474"/>
                        </a:xfrm>
                      </wpg:grpSpPr>
                      <wps:wsp>
                        <wps:cNvPr id="3342" name="Straight Connector 3342">
                          <a:extLst>
                            <a:ext uri="{C183D7F6-B498-43B3-948B-1728B52AA6E4}">
                              <adec:decorative xmlns:adec="http://schemas.microsoft.com/office/drawing/2017/decorative" val="1"/>
                            </a:ext>
                          </a:extLst>
                        </wps:cNvPr>
                        <wps:cNvCnPr/>
                        <wps:spPr>
                          <a:xfrm flipV="1">
                            <a:off x="1054729" y="0"/>
                            <a:ext cx="0" cy="134547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3" name="Straight Connector 3343">
                          <a:extLst>
                            <a:ext uri="{C183D7F6-B498-43B3-948B-1728B52AA6E4}">
                              <adec:decorative xmlns:adec="http://schemas.microsoft.com/office/drawing/2017/decorative" val="1"/>
                            </a:ext>
                          </a:extLst>
                        </wps:cNvPr>
                        <wps:cNvCnPr/>
                        <wps:spPr>
                          <a:xfrm flipH="1">
                            <a:off x="9054" y="9053"/>
                            <a:ext cx="1042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7" name="Straight Connector 197">
                          <a:extLst>
                            <a:ext uri="{C183D7F6-B498-43B3-948B-1728B52AA6E4}">
                              <adec:decorative xmlns:adec="http://schemas.microsoft.com/office/drawing/2017/decorative" val="1"/>
                            </a:ext>
                          </a:extLst>
                        </wps:cNvPr>
                        <wps:cNvCnPr/>
                        <wps:spPr>
                          <a:xfrm flipH="1">
                            <a:off x="1050201" y="1339913"/>
                            <a:ext cx="31617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oel="http://schemas.microsoft.com/office/2019/extlst">
            <w:pict>
              <v:group w14:anchorId="24FB949F" id="Group 341" o:spid="_x0000_s1026" alt="&quot;&quot;" style="position:absolute;margin-left:180.7pt;margin-top:13.35pt;width:106.9pt;height:105.95pt;z-index:251841536" coordorigin="90" coordsize="13573,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">
                <v:line id="Straight Connector 3342" o:spid="_x0000_s1027" alt="&quot;&quot;" style="position:absolute;flip:y;visibility:visible;mso-wrap-style:square" from="10547,0" to="10547,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" strokecolor="#5b9bd5 [3204]" strokeweight="1.5pt">
                  <v:stroke joinstyle="miter"/>
                </v:line>
                <v:line id="Straight Connector 3343" o:spid="_x0000_s1028" alt="&quot;&quot;" style="position:absolute;flip:x;visibility:visible;mso-wrap-style:square" from="90,90" to="10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" strokecolor="#5b9bd5 [3204]" strokeweight="1.5pt">
                  <v:stroke joinstyle="miter"/>
                </v:line>
                <v:line id="Straight Connector 197" o:spid="_x0000_s1029" alt="&quot;&quot;" style="position:absolute;flip:x;visibility:visible;mso-wrap-style:square" from="10502,13399" to="13663,1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" strokecolor="#5b9bd5 [3204]" strokeweight="1.5pt">
                  <v:stroke joinstyle="miter"/>
                </v:line>
              </v:group>
            </w:pict>
          </mc:Fallback>
        </mc:AlternateContent>
      </w:r>
    </w:p>
    <w:p w14:paraId="16189049" w14:textId="4763FDA9" w:rsidR="00CE2568" w:rsidRDefault="00CE2568" w:rsidP="00AE7D53">
      <w:pPr>
        <w:pStyle w:val="a3"/>
      </w:pPr>
    </w:p>
    <w:p w14:paraId="62071EA0" w14:textId="462EBEFC" w:rsidR="00CE2568" w:rsidRDefault="00CE2568" w:rsidP="00AE7D53">
      <w:pPr>
        <w:pStyle w:val="a3"/>
      </w:pPr>
    </w:p>
    <w:p w14:paraId="0A61A1BE" w14:textId="5E86A17B" w:rsidR="00CE2568" w:rsidRDefault="00CE2568" w:rsidP="00AE7D53">
      <w:pPr>
        <w:pStyle w:val="a3"/>
      </w:pPr>
    </w:p>
    <w:p w14:paraId="6DEDD302" w14:textId="57C4E012" w:rsidR="00CE2568" w:rsidRDefault="00CE2568" w:rsidP="00AE7D53">
      <w:pPr>
        <w:pStyle w:val="a3"/>
      </w:pPr>
    </w:p>
    <w:p w14:paraId="36D5058E" w14:textId="2542EB75" w:rsidR="00CE2568" w:rsidRDefault="00CE2568" w:rsidP="00AE7D53">
      <w:pPr>
        <w:pStyle w:val="a3"/>
      </w:pPr>
    </w:p>
    <w:p w14:paraId="78664969" w14:textId="47271ED5" w:rsidR="00333E56" w:rsidRDefault="00B2417A" w:rsidP="00333E56">
      <w:pPr>
        <w:pStyle w:val="a3"/>
        <w:ind w:firstLine="720"/>
      </w:pPr>
      <w:r>
        <w:rPr>
          <w:noProof/>
        </w:rPr>
        <mc:AlternateContent>
          <mc:Choice Requires="wps">
            <w:drawing>
              <wp:inline distT="0" distB="0" distL="0" distR="0" wp14:anchorId="2C60525A" wp14:editId="5AC0A805">
                <wp:extent cx="2183765" cy="1075690"/>
                <wp:effectExtent l="0" t="0" r="0" b="0"/>
                <wp:docPr id="3328" name="TextBox 19" descr="Raw meat and fish should be covered and kept on the bottom shelf in the fridge&#10;"/>
                <wp:cNvGraphicFramePr/>
                <a:graphic xmlns:a="http://schemas.openxmlformats.org/drawingml/2006/main">
                  <a:graphicData uri="http://schemas.microsoft.com/office/word/2010/wordprocessingShape">
                    <wps:wsp>
                      <wps:cNvSpPr txBox="1"/>
                      <wps:spPr>
                        <a:xfrm>
                          <a:off x="0" y="0"/>
                          <a:ext cx="2183765" cy="1075690"/>
                        </a:xfrm>
                        <a:prstGeom prst="rect">
                          <a:avLst/>
                        </a:prstGeom>
                        <a:noFill/>
                      </wps:spPr>
                      <wps:txbx>
                        <w:txbxContent>
                          <w:p w14:paraId="703D2845" w14:textId="77777777" w:rsidR="00BA68D4" w:rsidRPr="00791072" w:rsidRDefault="00BA68D4" w:rsidP="00AE7D53">
                            <w:pPr>
                              <w:rPr>
                                <w:sz w:val="22"/>
                                <w:szCs w:val="20"/>
                              </w:rPr>
                            </w:pPr>
                            <w:r w:rsidRPr="00791072">
                              <w:rPr>
                                <w:color w:val="000000" w:themeColor="text1"/>
                                <w:szCs w:val="20"/>
                              </w:rPr>
                              <w:t>Carnea crudă și peștele trebuie acoperite și așezate pe raftul de jos al frigiderului</w:t>
                            </w:r>
                          </w:p>
                        </w:txbxContent>
                      </wps:txbx>
                      <wps:bodyPr wrap="square" rtlCol="0">
                        <a:spAutoFit/>
                      </wps:bodyPr>
                    </wps:wsp>
                  </a:graphicData>
                </a:graphic>
              </wp:inline>
            </w:drawing>
          </mc:Choice>
          <mc:Fallback xmlns:oel="http://schemas.microsoft.com/office/2019/extlst">
            <w:pict>
              <v:shape w14:anchorId="2C60525A" id="_x0000_s1400" type="#_x0000_t202" alt="Raw meat and fish should be covered and kept on the bottom shelf in the fridge&#10;" style="width:171.95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" filled="f" stroked="f">
                <v:textbox style="mso-fit-shape-to-text:t">
                  <w:txbxContent>
                    <w:p w14:paraId="703D2845" w14:textId="77777777" w:rsidR="00BA68D4" w:rsidRPr="00791072" w:rsidRDefault="00BA68D4" w:rsidP="00AE7D53">
                      <w:pPr>
                        <w:rPr>
                          <w:sz w:val="22"/>
                          <w:szCs w:val="20"/>
                        </w:rPr>
                      </w:pPr>
                      <w:r w:rsidRPr="00791072">
                        <w:rPr>
                          <w:color w:val="000000" w:themeColor="text1"/>
                          <w:szCs w:val="20"/>
                        </w:rPr>
                        <w:t>Carnea crudă și peștele trebuie acoperite și așezate pe raftul de jos al frigiderului</w:t>
                      </w:r>
                    </w:p>
                  </w:txbxContent>
                </v:textbox>
                <w10:anchorlock/>
              </v:shape>
            </w:pict>
          </mc:Fallback>
        </mc:AlternateContent>
      </w:r>
      <w:r>
        <w:tab/>
      </w:r>
      <w:r>
        <w:tab/>
      </w:r>
      <w:r>
        <w:rPr>
          <w:noProof/>
        </w:rPr>
        <mc:AlternateContent>
          <mc:Choice Requires="wps">
            <w:drawing>
              <wp:inline distT="0" distB="0" distL="0" distR="0" wp14:anchorId="7B53D518" wp14:editId="7D9293D8">
                <wp:extent cx="2183130" cy="1075690"/>
                <wp:effectExtent l="0" t="0" r="0" b="0"/>
                <wp:docPr id="3329" name="TextBox 21" descr="Store fruit and vegetables and salad in the draw at the bottom of the fridge&#10;"/>
                <wp:cNvGraphicFramePr/>
                <a:graphic xmlns:a="http://schemas.openxmlformats.org/drawingml/2006/main">
                  <a:graphicData uri="http://schemas.microsoft.com/office/word/2010/wordprocessingShape">
                    <wps:wsp>
                      <wps:cNvSpPr txBox="1"/>
                      <wps:spPr>
                        <a:xfrm>
                          <a:off x="0" y="0"/>
                          <a:ext cx="2183130" cy="1075690"/>
                        </a:xfrm>
                        <a:prstGeom prst="rect">
                          <a:avLst/>
                        </a:prstGeom>
                        <a:noFill/>
                      </wps:spPr>
                      <wps:txbx>
                        <w:txbxContent>
                          <w:p w14:paraId="05C665E3" w14:textId="77777777" w:rsidR="00BA68D4" w:rsidRPr="00791072" w:rsidRDefault="00BA68D4" w:rsidP="00AE7D53">
                            <w:pPr>
                              <w:rPr>
                                <w:sz w:val="22"/>
                                <w:szCs w:val="20"/>
                              </w:rPr>
                            </w:pPr>
                            <w:r w:rsidRPr="00791072">
                              <w:rPr>
                                <w:color w:val="000000" w:themeColor="text1"/>
                                <w:szCs w:val="20"/>
                              </w:rPr>
                              <w:t>Așezați fructele, legumele și salata în compartimentele de jos ale frigiderului</w:t>
                            </w:r>
                          </w:p>
                        </w:txbxContent>
                      </wps:txbx>
                      <wps:bodyPr wrap="square" rtlCol="0">
                        <a:spAutoFit/>
                      </wps:bodyPr>
                    </wps:wsp>
                  </a:graphicData>
                </a:graphic>
              </wp:inline>
            </w:drawing>
          </mc:Choice>
          <mc:Fallback xmlns:oel="http://schemas.microsoft.com/office/2019/extlst">
            <w:pict>
              <v:shape w14:anchorId="7B53D518" id="_x0000_s1401" type="#_x0000_t202" alt="Store fruit and vegetables and salad in the draw at the bottom of the fridge&#10;" style="width:171.9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" filled="f" stroked="f">
                <v:textbox style="mso-fit-shape-to-text:t">
                  <w:txbxContent>
                    <w:p w14:paraId="05C665E3" w14:textId="77777777" w:rsidR="00BA68D4" w:rsidRPr="00791072" w:rsidRDefault="00BA68D4" w:rsidP="00AE7D53">
                      <w:pPr>
                        <w:rPr>
                          <w:sz w:val="22"/>
                          <w:szCs w:val="20"/>
                        </w:rPr>
                      </w:pPr>
                      <w:r w:rsidRPr="00791072">
                        <w:rPr>
                          <w:color w:val="000000" w:themeColor="text1"/>
                          <w:szCs w:val="20"/>
                        </w:rPr>
                        <w:t>Așezați fructele, legumele și salata în compartimentele de jos ale frigiderului</w:t>
                      </w:r>
                    </w:p>
                  </w:txbxContent>
                </v:textbox>
                <w10:anchorlock/>
              </v:shape>
            </w:pict>
          </mc:Fallback>
        </mc:AlternateContent>
      </w:r>
    </w:p>
    <w:p w14:paraId="6CCD713E" w14:textId="77777777" w:rsidR="00333E56" w:rsidRDefault="00333E56">
      <w:r>
        <w:br w:type="page"/>
      </w:r>
    </w:p>
    <w:bookmarkStart w:id="29" w:name="_Hlk112320692"/>
    <w:bookmarkEnd w:id="28"/>
    <w:p w14:paraId="7300C86E" w14:textId="10046E31" w:rsidR="00AE7D53" w:rsidRDefault="00C94EF7" w:rsidP="00AE7D53">
      <w:pPr>
        <w:pStyle w:val="a3"/>
      </w:pPr>
      <w:r>
        <w:rPr>
          <w:noProof/>
        </w:rPr>
        <w:lastRenderedPageBreak/>
        <mc:AlternateContent>
          <mc:Choice Requires="wpg">
            <w:drawing>
              <wp:anchor distT="0" distB="0" distL="114300" distR="114300" simplePos="0" relativeHeight="251842560" behindDoc="0" locked="0" layoutInCell="1" allowOverlap="1" wp14:anchorId="4454232B" wp14:editId="7B3ECFA2">
                <wp:simplePos x="0" y="0"/>
                <wp:positionH relativeFrom="column">
                  <wp:posOffset>5990903</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3DBF25EA" id="Group 42" o:spid="_x0000_s1026" alt="&quot;&quot;" style="position:absolute;margin-left:471.7pt;margin-top:31.3pt;width:44.3pt;height:44.3pt;z-index:25184256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53" o:title=""/>
                </v:shape>
              </v:group>
            </w:pict>
          </mc:Fallback>
        </mc:AlternateContent>
      </w:r>
      <w:r>
        <w:rPr>
          <w:noProof/>
        </w:rPr>
        <mc:AlternateContent>
          <mc:Choice Requires="wps">
            <w:drawing>
              <wp:inline distT="0" distB="0" distL="0" distR="0" wp14:anchorId="56C56871" wp14:editId="33B077F5">
                <wp:extent cx="1648460"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46593AD8" w14:textId="77777777" w:rsidR="00BA68D4" w:rsidRDefault="00BA68D4" w:rsidP="00D4327E">
                            <w:pPr>
                              <w:pStyle w:val="2"/>
                            </w:pPr>
                            <w:r>
                              <w:t>SH3: Jefuirea frigiderului</w:t>
                            </w:r>
                          </w:p>
                        </w:txbxContent>
                      </wps:txbx>
                      <wps:bodyPr wrap="none" rtlCol="0">
                        <a:spAutoFit/>
                      </wps:bodyPr>
                    </wps:wsp>
                  </a:graphicData>
                </a:graphic>
              </wp:inline>
            </w:drawing>
          </mc:Choice>
          <mc:Fallback xmlns:oel="http://schemas.microsoft.com/office/2019/extlst">
            <w:pict>
              <v:shape w14:anchorId="56C56871" id="_x0000_s1402" type="#_x0000_t202" alt="SH3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" filled="f" stroked="f">
                <v:textbox style="mso-fit-shape-to-text:t">
                  <w:txbxContent>
                    <w:p w14:paraId="46593AD8" w14:textId="77777777" w:rsidR="00BA68D4" w:rsidRDefault="00BA68D4" w:rsidP="00D4327E">
                      <w:pPr>
                        <w:pStyle w:val="Heading2"/>
                      </w:pPr>
                      <w:r>
                        <w:t>SH3: Jefuirea frigiderului</w:t>
                      </w:r>
                    </w:p>
                  </w:txbxContent>
                </v:textbox>
                <w10:anchorlock/>
              </v:shape>
            </w:pict>
          </mc:Fallback>
        </mc:AlternateContent>
      </w:r>
    </w:p>
    <w:p w14:paraId="00160FF0" w14:textId="6B8D87EB" w:rsidR="00AE7D53" w:rsidRDefault="00D4327E" w:rsidP="00AE7D53">
      <w:pPr>
        <w:pStyle w:val="a3"/>
      </w:pPr>
      <w:r>
        <w:rPr>
          <w:noProof/>
        </w:rPr>
        <w:drawing>
          <wp:anchor distT="0" distB="0" distL="114300" distR="114300" simplePos="0" relativeHeight="251419648" behindDoc="0" locked="0" layoutInCell="1" allowOverlap="1" wp14:anchorId="2FA55F07" wp14:editId="13F6C075">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50"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69832998" w14:textId="506A9587" w:rsidR="00CE2568" w:rsidRDefault="007073C4" w:rsidP="00333E56">
      <w:pPr>
        <w:pStyle w:val="a3"/>
      </w:pPr>
      <w:r>
        <w:rPr>
          <w:noProof/>
        </w:rPr>
        <mc:AlternateContent>
          <mc:Choice Requires="wps">
            <w:drawing>
              <wp:inline distT="0" distB="0" distL="0" distR="0" wp14:anchorId="14EB2933" wp14:editId="7C4202CB">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12B0CAA2" w14:textId="77777777" w:rsidR="00BA68D4" w:rsidRPr="00D4327E" w:rsidRDefault="00BA68D4" w:rsidP="00D4327E">
                            <w:pPr>
                              <w:pStyle w:val="3"/>
                              <w:rPr>
                                <w:sz w:val="96"/>
                                <w:szCs w:val="72"/>
                              </w:rPr>
                            </w:pPr>
                            <w:r>
                              <w:rPr>
                                <w:sz w:val="96"/>
                              </w:rPr>
                              <w:t>Jefuirea frigiderului</w:t>
                            </w:r>
                          </w:p>
                        </w:txbxContent>
                      </wps:txbx>
                      <wps:bodyPr wrap="square" rtlCol="0">
                        <a:spAutoFit/>
                      </wps:bodyPr>
                    </wps:wsp>
                  </a:graphicData>
                </a:graphic>
              </wp:inline>
            </w:drawing>
          </mc:Choice>
          <mc:Fallback xmlns:oel="http://schemas.microsoft.com/office/2019/extlst">
            <w:pict>
              <v:shape w14:anchorId="14EB2933" id="_x0000_s1403"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" filled="f" stroked="f">
                <v:textbox style="mso-fit-shape-to-text:t">
                  <w:txbxContent>
                    <w:p w14:paraId="12B0CAA2" w14:textId="77777777" w:rsidR="00BA68D4" w:rsidRPr="00D4327E" w:rsidRDefault="00BA68D4" w:rsidP="00D4327E">
                      <w:pPr>
                        <w:pStyle w:val="Heading3"/>
                        <w:rPr>
                          <w:sz w:val="96"/>
                          <w:szCs w:val="72"/>
                        </w:rPr>
                      </w:pPr>
                      <w:r>
                        <w:rPr>
                          <w:sz w:val="96"/>
                        </w:rPr>
                        <w:t>Jefuirea frigiderului</w:t>
                      </w:r>
                    </w:p>
                  </w:txbxContent>
                </v:textbox>
                <w10:anchorlock/>
              </v:shape>
            </w:pict>
          </mc:Fallback>
        </mc:AlternateContent>
      </w:r>
      <w:r>
        <w:rPr>
          <w:noProof/>
        </w:rPr>
        <mc:AlternateContent>
          <mc:Choice Requires="wps">
            <w:drawing>
              <wp:anchor distT="0" distB="0" distL="114300" distR="114300" simplePos="0" relativeHeight="251666432" behindDoc="0" locked="0" layoutInCell="1" allowOverlap="1" wp14:anchorId="61B0D8E2" wp14:editId="0B723217">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262B80E" id="Rectangle: Rounded Corners 2126" o:spid="_x0000_s1026" alt="&quot;&quot;" style="position:absolute;margin-left:26.65pt;margin-top:3.25pt;width:478.8pt;height:696.75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" filled="f" strokecolor="#117e62" strokeweight="6pt">
                <v:stroke joinstyle="bevel" endcap="square"/>
              </v:roundrect>
            </w:pict>
          </mc:Fallback>
        </mc:AlternateContent>
      </w:r>
    </w:p>
    <w:p w14:paraId="5A3D12BD" w14:textId="6F56543D" w:rsidR="00333E56" w:rsidRDefault="00333E56">
      <w:r>
        <w:br w:type="page"/>
      </w:r>
    </w:p>
    <w:p w14:paraId="5BCCD501" w14:textId="203286AB" w:rsidR="00AE7D53" w:rsidRDefault="00C94EF7" w:rsidP="00AE7D53">
      <w:pPr>
        <w:pStyle w:val="a3"/>
      </w:pPr>
      <w:r>
        <w:rPr>
          <w:noProof/>
        </w:rPr>
        <w:lastRenderedPageBreak/>
        <mc:AlternateContent>
          <mc:Choice Requires="wpg">
            <w:drawing>
              <wp:anchor distT="0" distB="0" distL="114300" distR="114300" simplePos="0" relativeHeight="251843584" behindDoc="0" locked="0" layoutInCell="1" allowOverlap="1" wp14:anchorId="4CCCDAED" wp14:editId="36F85813">
                <wp:simplePos x="0" y="0"/>
                <wp:positionH relativeFrom="column">
                  <wp:posOffset>5840730</wp:posOffset>
                </wp:positionH>
                <wp:positionV relativeFrom="paragraph">
                  <wp:posOffset>305122</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oel="http://schemas.microsoft.com/office/2019/extlst">
            <w:pict>
              <v:group w14:anchorId="1B29195C" id="Group 199" o:spid="_x0000_s1026" alt="&quot;&quot;" style="position:absolute;margin-left:459.9pt;margin-top:24.05pt;width:44.3pt;height:44.3pt;z-index:25184358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&#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53" o:title=""/>
                </v:shape>
              </v:group>
            </w:pict>
          </mc:Fallback>
        </mc:AlternateContent>
      </w:r>
      <w:r>
        <w:rPr>
          <w:noProof/>
        </w:rPr>
        <mc:AlternateContent>
          <mc:Choice Requires="wps">
            <w:drawing>
              <wp:inline distT="0" distB="0" distL="0" distR="0" wp14:anchorId="305D3D65" wp14:editId="7057A1D3">
                <wp:extent cx="164846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1648460" cy="382270"/>
                        </a:xfrm>
                        <a:prstGeom prst="rect">
                          <a:avLst/>
                        </a:prstGeom>
                        <a:noFill/>
                      </wps:spPr>
                      <wps:txbx>
                        <w:txbxContent>
                          <w:p w14:paraId="5DBFC6BC" w14:textId="77777777" w:rsidR="00BA68D4" w:rsidRDefault="00BA68D4" w:rsidP="00D4327E">
                            <w:pPr>
                              <w:pStyle w:val="2"/>
                            </w:pPr>
                            <w:r>
                              <w:t>SH4: Jefuirea frigiderului</w:t>
                            </w:r>
                          </w:p>
                        </w:txbxContent>
                      </wps:txbx>
                      <wps:bodyPr wrap="none" rtlCol="0">
                        <a:spAutoFit/>
                      </wps:bodyPr>
                    </wps:wsp>
                  </a:graphicData>
                </a:graphic>
              </wp:inline>
            </w:drawing>
          </mc:Choice>
          <mc:Fallback xmlns:oel="http://schemas.microsoft.com/office/2019/extlst">
            <w:pict>
              <v:shape w14:anchorId="305D3D65" id="_x0000_s1404" type="#_x0000_t202" alt="SH4 – Fridge Raiders&#10;" style="width:129.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" filled="f" stroked="f">
                <v:textbox style="mso-fit-shape-to-text:t">
                  <w:txbxContent>
                    <w:p w14:paraId="5DBFC6BC" w14:textId="77777777" w:rsidR="00BA68D4" w:rsidRDefault="00BA68D4" w:rsidP="00D4327E">
                      <w:pPr>
                        <w:pStyle w:val="Heading2"/>
                      </w:pPr>
                      <w:r>
                        <w:t>SH4: Jefuirea frigiderului</w:t>
                      </w:r>
                    </w:p>
                  </w:txbxContent>
                </v:textbox>
                <w10:anchorlock/>
              </v:shape>
            </w:pict>
          </mc:Fallback>
        </mc:AlternateContent>
      </w:r>
    </w:p>
    <w:p w14:paraId="5C147BE0" w14:textId="5794620D" w:rsidR="00AE7D53" w:rsidRDefault="00C94EF7" w:rsidP="00AE7D53">
      <w:pPr>
        <w:pStyle w:val="a3"/>
      </w:pPr>
      <w:r>
        <w:rPr>
          <w:noProof/>
        </w:rPr>
        <mc:AlternateContent>
          <mc:Choice Requires="wps">
            <w:drawing>
              <wp:anchor distT="0" distB="0" distL="114300" distR="114300" simplePos="0" relativeHeight="251667456" behindDoc="0" locked="0" layoutInCell="1" allowOverlap="1" wp14:anchorId="06E7BE65" wp14:editId="6CE7FC15">
                <wp:simplePos x="0" y="0"/>
                <wp:positionH relativeFrom="column">
                  <wp:posOffset>235993</wp:posOffset>
                </wp:positionH>
                <wp:positionV relativeFrom="paragraph">
                  <wp:posOffset>177328</wp:posOffset>
                </wp:positionV>
                <wp:extent cx="6079938" cy="8848306"/>
                <wp:effectExtent l="38100" t="38100" r="35560" b="29210"/>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4D996EB" id="Rectangle: Rounded Corners 2134" o:spid="_x0000_s1026" alt="&quot;&quot;" style="position:absolute;margin-left:18.6pt;margin-top:13.95pt;width:478.75pt;height:696.7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" filled="f" strokecolor="#117e62" strokeweight="6pt">
                <v:stroke joinstyle="bevel" endcap="square"/>
              </v:roundrect>
            </w:pict>
          </mc:Fallback>
        </mc:AlternateContent>
      </w:r>
    </w:p>
    <w:p w14:paraId="18E12B86" w14:textId="7BECCB52" w:rsidR="00AE7D53" w:rsidRDefault="00582531" w:rsidP="00AE7D53">
      <w:pPr>
        <w:pStyle w:val="a3"/>
      </w:pPr>
      <w:r>
        <w:rPr>
          <w:noProof/>
        </w:rPr>
        <mc:AlternateContent>
          <mc:Choice Requires="wps">
            <w:drawing>
              <wp:inline distT="0" distB="0" distL="0" distR="0" wp14:anchorId="4641132E" wp14:editId="1ABEA924">
                <wp:extent cx="5608320"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22E9BC62" w14:textId="77777777" w:rsidR="00582531" w:rsidRPr="00791072" w:rsidRDefault="00582531" w:rsidP="00582531">
                            <w:pPr>
                              <w:pStyle w:val="3"/>
                              <w:rPr>
                                <w:sz w:val="72"/>
                                <w:szCs w:val="56"/>
                              </w:rPr>
                            </w:pPr>
                            <w:r w:rsidRPr="00791072">
                              <w:rPr>
                                <w:sz w:val="72"/>
                                <w:szCs w:val="22"/>
                              </w:rPr>
                              <w:t>Jefuirea frigiderului</w:t>
                            </w:r>
                          </w:p>
                        </w:txbxContent>
                      </wps:txbx>
                      <wps:bodyPr wrap="square" rtlCol="0">
                        <a:spAutoFit/>
                      </wps:bodyPr>
                    </wps:wsp>
                  </a:graphicData>
                </a:graphic>
              </wp:inline>
            </w:drawing>
          </mc:Choice>
          <mc:Fallback xmlns:oel="http://schemas.microsoft.com/office/2019/extlst">
            <w:pict>
              <v:shape w14:anchorId="4641132E" id="_x0000_s1405"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" filled="f" stroked="f">
                <v:textbox style="mso-fit-shape-to-text:t">
                  <w:txbxContent>
                    <w:p w14:paraId="22E9BC62" w14:textId="77777777" w:rsidR="00582531" w:rsidRPr="00791072" w:rsidRDefault="00582531" w:rsidP="00582531">
                      <w:pPr>
                        <w:pStyle w:val="Heading3"/>
                        <w:rPr>
                          <w:sz w:val="72"/>
                          <w:szCs w:val="56"/>
                        </w:rPr>
                      </w:pPr>
                      <w:r w:rsidRPr="00791072">
                        <w:rPr>
                          <w:sz w:val="72"/>
                          <w:szCs w:val="22"/>
                        </w:rPr>
                        <w:t>Jefuirea frigiderului</w:t>
                      </w:r>
                    </w:p>
                  </w:txbxContent>
                </v:textbox>
                <w10:anchorlock/>
              </v:shape>
            </w:pict>
          </mc:Fallback>
        </mc:AlternateContent>
      </w:r>
      <w:r>
        <w:rPr>
          <w:noProof/>
        </w:rPr>
        <w:drawing>
          <wp:inline distT="0" distB="0" distL="0" distR="0" wp14:anchorId="363CF6D0" wp14:editId="1F6B9921">
            <wp:extent cx="5327650" cy="7867650"/>
            <wp:effectExtent l="0" t="0" r="0" b="0"/>
            <wp:docPr id="2137" name="Picture 2137" descr="Raw chicken, raw fish, cheese, raw red meat, jam jar, two yoghurt pots, eggs, three carrots, three tomatoes, a bowl of sal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aw chicken, raw fish, cheese, raw red meat, jam jar, two yoghurt pots, eggs, three carrots, three tomatoes, a bowl of salad">
                      <a:extLst>
                        <a:ext uri="{C183D7F6-B498-43B3-948B-1728B52AA6E4}">
                          <adec:decorative xmlns:adec="http://schemas.microsoft.com/office/drawing/2017/decorative" val="0"/>
                        </a:ext>
                      </a:extLst>
                    </pic:cNvPr>
                    <pic:cNvPicPr>
                      <a:picLocks noChangeAspect="1"/>
                    </pic:cNvPicPr>
                  </pic:nvPicPr>
                  <pic:blipFill rotWithShape="1">
                    <a:blip r:embed="rId151" cstate="print">
                      <a:extLst>
                        <a:ext uri="{28A0092B-C50C-407E-A947-70E740481C1C}">
                          <a14:useLocalDpi xmlns:a14="http://schemas.microsoft.com/office/drawing/2010/main" val="0"/>
                        </a:ext>
                      </a:extLst>
                    </a:blip>
                    <a:srcRect l="8995" t="7357" r="8995" b="4721"/>
                    <a:stretch/>
                  </pic:blipFill>
                  <pic:spPr>
                    <a:xfrm>
                      <a:off x="0" y="0"/>
                      <a:ext cx="5328088" cy="7868297"/>
                    </a:xfrm>
                    <a:prstGeom prst="rect">
                      <a:avLst/>
                    </a:prstGeom>
                  </pic:spPr>
                </pic:pic>
              </a:graphicData>
            </a:graphic>
          </wp:inline>
        </w:drawing>
      </w:r>
    </w:p>
    <w:bookmarkEnd w:id="29"/>
    <w:p w14:paraId="5F48B70F" w14:textId="67283D8F" w:rsidR="00333E56" w:rsidRDefault="00333E56">
      <w:r>
        <w:br w:type="page"/>
      </w:r>
    </w:p>
    <w:bookmarkStart w:id="30" w:name="_Hlk112320729"/>
    <w:p w14:paraId="4512F125" w14:textId="474EEB40" w:rsidR="00AE7D53" w:rsidRDefault="00333E56" w:rsidP="00AE7D53">
      <w:pPr>
        <w:pStyle w:val="a3"/>
      </w:pPr>
      <w:r>
        <w:rPr>
          <w:noProof/>
        </w:rPr>
        <w:lastRenderedPageBreak/>
        <mc:AlternateContent>
          <mc:Choice Requires="wpg">
            <w:drawing>
              <wp:anchor distT="0" distB="0" distL="114300" distR="114300" simplePos="0" relativeHeight="251844608" behindDoc="0" locked="0" layoutInCell="1" allowOverlap="1" wp14:anchorId="23585A31" wp14:editId="7DDE52AA">
                <wp:simplePos x="0" y="0"/>
                <wp:positionH relativeFrom="column">
                  <wp:posOffset>5917094</wp:posOffset>
                </wp:positionH>
                <wp:positionV relativeFrom="paragraph">
                  <wp:posOffset>159542</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xmlns:oel="http://schemas.microsoft.com/office/2019/extlst">
            <w:pict>
              <v:group w14:anchorId="21130B77" id="Group 202" o:spid="_x0000_s1026" alt="&quot;&quot;" style="position:absolute;margin-left:465.9pt;margin-top:12.55pt;width:44.35pt;height:44.35pt;z-index:25184460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53" o:title=""/>
                </v:shape>
              </v:group>
            </w:pict>
          </mc:Fallback>
        </mc:AlternateContent>
      </w:r>
      <w:r>
        <w:rPr>
          <w:noProof/>
        </w:rPr>
        <mc:AlternateContent>
          <mc:Choice Requires="wps">
            <w:drawing>
              <wp:inline distT="0" distB="0" distL="0" distR="0" wp14:anchorId="2B1E75E0" wp14:editId="55162F21">
                <wp:extent cx="195326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790E5A2C" w14:textId="77777777" w:rsidR="00BA68D4" w:rsidRDefault="00BA68D4" w:rsidP="00D4327E">
                            <w:pPr>
                              <w:pStyle w:val="2"/>
                            </w:pPr>
                            <w:r>
                              <w:t>SW1: Test igiena alimentară</w:t>
                            </w:r>
                          </w:p>
                        </w:txbxContent>
                      </wps:txbx>
                      <wps:bodyPr wrap="none" rtlCol="0">
                        <a:spAutoFit/>
                      </wps:bodyPr>
                    </wps:wsp>
                  </a:graphicData>
                </a:graphic>
              </wp:inline>
            </w:drawing>
          </mc:Choice>
          <mc:Fallback xmlns:oel="http://schemas.microsoft.com/office/2019/extlst">
            <w:pict>
              <v:shape w14:anchorId="2B1E75E0" id="_x0000_s1406" type="#_x0000_t202" alt="SW2 - Respiratory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" filled="f" stroked="f">
                <v:textbox style="mso-fit-shape-to-text:t">
                  <w:txbxContent>
                    <w:p w14:paraId="790E5A2C" w14:textId="77777777" w:rsidR="00BA68D4" w:rsidRDefault="00BA68D4" w:rsidP="00D4327E">
                      <w:pPr>
                        <w:pStyle w:val="Heading2"/>
                      </w:pPr>
                      <w:r>
                        <w:t>SW1: Test igiena alimentară</w:t>
                      </w:r>
                    </w:p>
                  </w:txbxContent>
                </v:textbox>
                <w10:anchorlock/>
              </v:shape>
            </w:pict>
          </mc:Fallback>
        </mc:AlternateContent>
      </w:r>
    </w:p>
    <w:p w14:paraId="3D469EF8" w14:textId="36C1E3DA" w:rsidR="00AE7D53" w:rsidRDefault="00333E56" w:rsidP="00AE7D53">
      <w:pPr>
        <w:pStyle w:val="a3"/>
      </w:pPr>
      <w:r>
        <w:rPr>
          <w:noProof/>
        </w:rPr>
        <mc:AlternateContent>
          <mc:Choice Requires="wps">
            <w:drawing>
              <wp:anchor distT="0" distB="0" distL="114300" distR="114300" simplePos="0" relativeHeight="251616256" behindDoc="0" locked="0" layoutInCell="1" allowOverlap="1" wp14:anchorId="0182FEB3" wp14:editId="4F1AEA11">
                <wp:simplePos x="0" y="0"/>
                <wp:positionH relativeFrom="column">
                  <wp:posOffset>259910</wp:posOffset>
                </wp:positionH>
                <wp:positionV relativeFrom="paragraph">
                  <wp:posOffset>17271</wp:posOffset>
                </wp:positionV>
                <wp:extent cx="6080125" cy="8698494"/>
                <wp:effectExtent l="38100" t="38100" r="34925" b="4572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5C43633D" id="Rectangle: Rounded Corners 3352" o:spid="_x0000_s1026" alt="&quot;&quot;" style="position:absolute;margin-left:20.45pt;margin-top:1.35pt;width:478.75pt;height:684.9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" filled="f" strokecolor="#117e62" strokeweight="6pt">
                <v:stroke joinstyle="bevel" endcap="square"/>
              </v:roundrect>
            </w:pict>
          </mc:Fallback>
        </mc:AlternateContent>
      </w:r>
      <w:r>
        <w:rPr>
          <w:noProof/>
        </w:rPr>
        <mc:AlternateContent>
          <mc:Choice Requires="wps">
            <w:drawing>
              <wp:inline distT="0" distB="0" distL="0" distR="0" wp14:anchorId="34C1C2AA" wp14:editId="5692694A">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72744D1D" w14:textId="77777777" w:rsidR="00BA68D4" w:rsidRPr="00D4327E" w:rsidRDefault="00BA68D4" w:rsidP="00D4327E">
                            <w:pPr>
                              <w:pStyle w:val="3"/>
                              <w:rPr>
                                <w:sz w:val="56"/>
                                <w:szCs w:val="52"/>
                              </w:rPr>
                            </w:pPr>
                            <w:r>
                              <w:rPr>
                                <w:sz w:val="56"/>
                              </w:rPr>
                              <w:t>Test: Igiena alimentară</w:t>
                            </w:r>
                          </w:p>
                        </w:txbxContent>
                      </wps:txbx>
                      <wps:bodyPr wrap="square" rtlCol="0">
                        <a:noAutofit/>
                      </wps:bodyPr>
                    </wps:wsp>
                  </a:graphicData>
                </a:graphic>
              </wp:inline>
            </w:drawing>
          </mc:Choice>
          <mc:Fallback xmlns:oel="http://schemas.microsoft.com/office/2019/extlst">
            <w:pict>
              <v:shape w14:anchorId="34C1C2AA" id="_x0000_s1407"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" filled="f" stroked="f">
                <v:textbox>
                  <w:txbxContent>
                    <w:p w14:paraId="72744D1D" w14:textId="77777777" w:rsidR="00BA68D4" w:rsidRPr="00D4327E" w:rsidRDefault="00BA68D4" w:rsidP="00D4327E">
                      <w:pPr>
                        <w:pStyle w:val="Heading3"/>
                        <w:rPr>
                          <w:sz w:val="56"/>
                          <w:szCs w:val="52"/>
                        </w:rPr>
                      </w:pPr>
                      <w:r>
                        <w:rPr>
                          <w:sz w:val="56"/>
                        </w:rPr>
                        <w:t>Test: Igiena alimentară</w:t>
                      </w:r>
                    </w:p>
                  </w:txbxContent>
                </v:textbox>
                <w10:anchorlock/>
              </v:shape>
            </w:pict>
          </mc:Fallback>
        </mc:AlternateContent>
      </w:r>
    </w:p>
    <w:p w14:paraId="5599E324" w14:textId="6AE35894" w:rsidR="00333E56" w:rsidRDefault="00C94EF7" w:rsidP="00AE7D53">
      <w:pPr>
        <w:pStyle w:val="a3"/>
      </w:pPr>
      <w:r>
        <w:rPr>
          <w:noProof/>
        </w:rPr>
        <mc:AlternateContent>
          <mc:Choice Requires="wps">
            <w:drawing>
              <wp:inline distT="0" distB="0" distL="0" distR="0" wp14:anchorId="0142926A" wp14:editId="49DE10ED">
                <wp:extent cx="4163060"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41194"/>
                        </a:xfrm>
                        <a:prstGeom prst="rect">
                          <a:avLst/>
                        </a:prstGeom>
                        <a:noFill/>
                      </wps:spPr>
                      <wps:txbx>
                        <w:txbxContent>
                          <w:p w14:paraId="5906CBDC" w14:textId="77777777" w:rsidR="00BA68D4" w:rsidRDefault="00BA68D4" w:rsidP="00AE7D53">
                            <w:r>
                              <w:rPr>
                                <w:color w:val="000000" w:themeColor="text1"/>
                                <w:sz w:val="28"/>
                              </w:rPr>
                              <w:t>Bifați răspunsurile care credeți că sunt corecte</w:t>
                            </w:r>
                          </w:p>
                        </w:txbxContent>
                      </wps:txbx>
                      <wps:bodyPr wrap="square" rtlCol="0">
                        <a:noAutofit/>
                      </wps:bodyPr>
                    </wps:wsp>
                  </a:graphicData>
                </a:graphic>
              </wp:inline>
            </w:drawing>
          </mc:Choice>
          <mc:Fallback xmlns:oel="http://schemas.microsoft.com/office/2019/extlst">
            <w:pict>
              <v:shape w14:anchorId="0142926A" id="_x0000_s1408" type="#_x0000_t202" alt="Please tick as many answers as appropriate&#10;" style="width:327.8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" filled="f" stroked="f">
                <v:textbox>
                  <w:txbxContent>
                    <w:p w14:paraId="5906CBDC" w14:textId="77777777" w:rsidR="00BA68D4" w:rsidRDefault="00BA68D4" w:rsidP="00AE7D53">
                      <w:r>
                        <w:rPr>
                          <w:color w:val="000000" w:themeColor="text1"/>
                          <w:sz w:val="28"/>
                        </w:rPr>
                        <w:t>Bifați răspunsurile care credeți că sunt corecte</w:t>
                      </w:r>
                    </w:p>
                  </w:txbxContent>
                </v:textbox>
                <w10:anchorlock/>
              </v:shape>
            </w:pict>
          </mc:Fallback>
        </mc:AlternateContent>
      </w:r>
      <w:r>
        <w:rPr>
          <w:noProof/>
        </w:rPr>
        <mc:AlternateContent>
          <mc:Choice Requires="wps">
            <w:drawing>
              <wp:inline distT="0" distB="0" distL="0" distR="0" wp14:anchorId="01E1D2A5" wp14:editId="673C3427">
                <wp:extent cx="2799715" cy="7315200"/>
                <wp:effectExtent l="0" t="0" r="0" b="0"/>
                <wp:docPr id="3348" name="TextBox 1" descr="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wp:cNvGraphicFramePr/>
                <a:graphic xmlns:a="http://schemas.openxmlformats.org/drawingml/2006/main">
                  <a:graphicData uri="http://schemas.microsoft.com/office/word/2010/wordprocessingShape">
                    <wps:wsp>
                      <wps:cNvSpPr txBox="1"/>
                      <wps:spPr>
                        <a:xfrm>
                          <a:off x="0" y="0"/>
                          <a:ext cx="2799715" cy="7315200"/>
                        </a:xfrm>
                        <a:prstGeom prst="rect">
                          <a:avLst/>
                        </a:prstGeom>
                        <a:noFill/>
                      </wps:spPr>
                      <wps:txbx>
                        <w:txbxContent>
                          <w:p w14:paraId="2D7C5657" w14:textId="77777777" w:rsidR="00BA68D4" w:rsidRPr="00791072" w:rsidRDefault="00BA68D4" w:rsidP="00AE7D53">
                            <w:pPr>
                              <w:rPr>
                                <w:sz w:val="22"/>
                                <w:szCs w:val="20"/>
                              </w:rPr>
                            </w:pPr>
                            <w:r w:rsidRPr="00791072">
                              <w:rPr>
                                <w:color w:val="000000" w:themeColor="text1"/>
                                <w:sz w:val="28"/>
                                <w:szCs w:val="20"/>
                              </w:rPr>
                              <w:t xml:space="preserve">Microbii dăunători se găsesc în general pe/în: </w:t>
                            </w:r>
                          </w:p>
                          <w:p w14:paraId="16092040" w14:textId="77777777" w:rsidR="00BA68D4" w:rsidRPr="00791072" w:rsidRDefault="00BA68D4" w:rsidP="00AE7D53">
                            <w:pPr>
                              <w:rPr>
                                <w:sz w:val="22"/>
                                <w:szCs w:val="20"/>
                              </w:rPr>
                            </w:pPr>
                            <w:r w:rsidRPr="00791072">
                              <w:rPr>
                                <w:color w:val="000000" w:themeColor="text1"/>
                                <w:sz w:val="28"/>
                                <w:szCs w:val="20"/>
                              </w:rPr>
                              <w:t>(3 puncte)</w:t>
                            </w:r>
                          </w:p>
                          <w:p w14:paraId="7726E627" w14:textId="77777777" w:rsidR="00BA68D4" w:rsidRPr="00791072" w:rsidRDefault="00BA68D4" w:rsidP="00AE7D53">
                            <w:pPr>
                              <w:pStyle w:val="a3"/>
                              <w:numPr>
                                <w:ilvl w:val="0"/>
                                <w:numId w:val="97"/>
                              </w:numPr>
                              <w:spacing w:after="0" w:line="240" w:lineRule="auto"/>
                              <w:rPr>
                                <w:rFonts w:eastAsia="Times New Roman"/>
                                <w:color w:val="1DB28F"/>
                                <w:sz w:val="32"/>
                                <w:szCs w:val="20"/>
                              </w:rPr>
                            </w:pPr>
                            <w:r w:rsidRPr="00791072">
                              <w:rPr>
                                <w:color w:val="000000" w:themeColor="text1"/>
                                <w:szCs w:val="20"/>
                              </w:rPr>
                              <w:t>Carnea crudă</w:t>
                            </w:r>
                          </w:p>
                          <w:p w14:paraId="2A585B22" w14:textId="77777777" w:rsidR="00BA68D4" w:rsidRPr="00791072" w:rsidRDefault="00BA68D4" w:rsidP="00AE7D53">
                            <w:pPr>
                              <w:pStyle w:val="a3"/>
                              <w:numPr>
                                <w:ilvl w:val="0"/>
                                <w:numId w:val="97"/>
                              </w:numPr>
                              <w:spacing w:after="0" w:line="240" w:lineRule="auto"/>
                              <w:rPr>
                                <w:rFonts w:eastAsia="Times New Roman"/>
                                <w:color w:val="1DB28F"/>
                                <w:sz w:val="32"/>
                                <w:szCs w:val="20"/>
                              </w:rPr>
                            </w:pPr>
                            <w:r w:rsidRPr="00791072">
                              <w:rPr>
                                <w:color w:val="000000" w:themeColor="text1"/>
                                <w:szCs w:val="20"/>
                              </w:rPr>
                              <w:t>Peștele crud</w:t>
                            </w:r>
                          </w:p>
                          <w:p w14:paraId="1AACEFA9" w14:textId="77777777" w:rsidR="00BA68D4" w:rsidRPr="00791072" w:rsidRDefault="00BA68D4" w:rsidP="00AE7D53">
                            <w:pPr>
                              <w:pStyle w:val="a3"/>
                              <w:numPr>
                                <w:ilvl w:val="0"/>
                                <w:numId w:val="97"/>
                              </w:numPr>
                              <w:spacing w:after="0" w:line="240" w:lineRule="auto"/>
                              <w:rPr>
                                <w:rFonts w:eastAsia="Times New Roman"/>
                                <w:color w:val="1DB28F"/>
                                <w:sz w:val="32"/>
                                <w:szCs w:val="20"/>
                              </w:rPr>
                            </w:pPr>
                            <w:r w:rsidRPr="00791072">
                              <w:rPr>
                                <w:color w:val="000000" w:themeColor="text1"/>
                                <w:szCs w:val="20"/>
                              </w:rPr>
                              <w:t>Fructe și legume</w:t>
                            </w:r>
                          </w:p>
                          <w:p w14:paraId="7772E4BB" w14:textId="77777777" w:rsidR="00BA68D4" w:rsidRPr="00791072" w:rsidRDefault="00BA68D4" w:rsidP="00AE7D53">
                            <w:pPr>
                              <w:pStyle w:val="a3"/>
                              <w:numPr>
                                <w:ilvl w:val="0"/>
                                <w:numId w:val="97"/>
                              </w:numPr>
                              <w:spacing w:after="0" w:line="240" w:lineRule="auto"/>
                              <w:rPr>
                                <w:rFonts w:eastAsia="Times New Roman"/>
                                <w:color w:val="1DB28F"/>
                                <w:sz w:val="32"/>
                                <w:szCs w:val="20"/>
                              </w:rPr>
                            </w:pPr>
                            <w:r w:rsidRPr="00791072">
                              <w:rPr>
                                <w:color w:val="000000" w:themeColor="text1"/>
                                <w:szCs w:val="20"/>
                              </w:rPr>
                              <w:t>Iaurt</w:t>
                            </w:r>
                            <w:r w:rsidRPr="00791072">
                              <w:rPr>
                                <w:color w:val="000000" w:themeColor="text1"/>
                                <w:szCs w:val="20"/>
                              </w:rPr>
                              <w:br/>
                            </w:r>
                          </w:p>
                          <w:p w14:paraId="0DBDDEEF" w14:textId="77777777" w:rsidR="00BA68D4" w:rsidRPr="00791072" w:rsidRDefault="00BA68D4" w:rsidP="00AE7D53">
                            <w:pPr>
                              <w:rPr>
                                <w:rFonts w:eastAsiaTheme="minorEastAsia"/>
                                <w:sz w:val="22"/>
                                <w:szCs w:val="20"/>
                              </w:rPr>
                            </w:pPr>
                            <w:r w:rsidRPr="00791072">
                              <w:rPr>
                                <w:color w:val="000000" w:themeColor="text1"/>
                                <w:sz w:val="28"/>
                                <w:szCs w:val="20"/>
                              </w:rPr>
                              <w:t>Carnea și legumele trebuie să fie:</w:t>
                            </w:r>
                          </w:p>
                          <w:p w14:paraId="481E3A2F" w14:textId="77777777" w:rsidR="00BA68D4" w:rsidRPr="00791072" w:rsidRDefault="00BA68D4" w:rsidP="00AE7D53">
                            <w:pPr>
                              <w:rPr>
                                <w:sz w:val="22"/>
                                <w:szCs w:val="20"/>
                              </w:rPr>
                            </w:pPr>
                            <w:r w:rsidRPr="00791072">
                              <w:rPr>
                                <w:color w:val="000000" w:themeColor="text1"/>
                                <w:sz w:val="28"/>
                                <w:szCs w:val="20"/>
                              </w:rPr>
                              <w:t>(1 punct)</w:t>
                            </w:r>
                            <w:r w:rsidRPr="00791072">
                              <w:rPr>
                                <w:color w:val="000000" w:themeColor="text1"/>
                                <w:szCs w:val="20"/>
                              </w:rPr>
                              <w:t xml:space="preserve"> </w:t>
                            </w:r>
                          </w:p>
                          <w:p w14:paraId="4AAB023A" w14:textId="77777777" w:rsidR="00BA68D4" w:rsidRPr="00791072" w:rsidRDefault="00BA68D4" w:rsidP="00AE7D53">
                            <w:pPr>
                              <w:pStyle w:val="a3"/>
                              <w:numPr>
                                <w:ilvl w:val="0"/>
                                <w:numId w:val="98"/>
                              </w:numPr>
                              <w:spacing w:after="0" w:line="240" w:lineRule="auto"/>
                              <w:rPr>
                                <w:rFonts w:eastAsia="Times New Roman"/>
                                <w:color w:val="1DB28F"/>
                                <w:sz w:val="32"/>
                                <w:szCs w:val="20"/>
                              </w:rPr>
                            </w:pPr>
                            <w:r w:rsidRPr="00791072">
                              <w:rPr>
                                <w:color w:val="000000" w:themeColor="text1"/>
                                <w:szCs w:val="20"/>
                              </w:rPr>
                              <w:t>Aranjate pe același raft în frigider</w:t>
                            </w:r>
                          </w:p>
                          <w:p w14:paraId="1D814D27" w14:textId="77777777" w:rsidR="00BA68D4" w:rsidRPr="00791072" w:rsidRDefault="00BA68D4" w:rsidP="00AE7D53">
                            <w:pPr>
                              <w:pStyle w:val="a3"/>
                              <w:numPr>
                                <w:ilvl w:val="0"/>
                                <w:numId w:val="98"/>
                              </w:numPr>
                              <w:spacing w:after="0" w:line="240" w:lineRule="auto"/>
                              <w:rPr>
                                <w:rFonts w:eastAsia="Times New Roman"/>
                                <w:color w:val="1DB28F"/>
                                <w:sz w:val="32"/>
                                <w:szCs w:val="20"/>
                              </w:rPr>
                            </w:pPr>
                            <w:r w:rsidRPr="00791072">
                              <w:rPr>
                                <w:color w:val="000000" w:themeColor="text1"/>
                                <w:szCs w:val="20"/>
                              </w:rPr>
                              <w:t>Tăiate pe tocătoare diferite</w:t>
                            </w:r>
                          </w:p>
                          <w:p w14:paraId="0479A218" w14:textId="77777777" w:rsidR="00BA68D4" w:rsidRPr="00791072" w:rsidRDefault="00BA68D4" w:rsidP="00AE7D53">
                            <w:pPr>
                              <w:pStyle w:val="a3"/>
                              <w:numPr>
                                <w:ilvl w:val="0"/>
                                <w:numId w:val="98"/>
                              </w:numPr>
                              <w:spacing w:after="0" w:line="240" w:lineRule="auto"/>
                              <w:rPr>
                                <w:rFonts w:eastAsia="Times New Roman"/>
                                <w:color w:val="1DB28F"/>
                                <w:sz w:val="32"/>
                                <w:szCs w:val="20"/>
                              </w:rPr>
                            </w:pPr>
                            <w:r w:rsidRPr="00791072">
                              <w:rPr>
                                <w:color w:val="000000" w:themeColor="text1"/>
                                <w:szCs w:val="20"/>
                              </w:rPr>
                              <w:t>Tăiate cu același cuțit</w:t>
                            </w:r>
                          </w:p>
                          <w:p w14:paraId="494C2CCA" w14:textId="77777777" w:rsidR="00BA68D4" w:rsidRPr="00791072" w:rsidRDefault="00BA68D4" w:rsidP="00AE7D53">
                            <w:pPr>
                              <w:pStyle w:val="a3"/>
                              <w:numPr>
                                <w:ilvl w:val="0"/>
                                <w:numId w:val="98"/>
                              </w:numPr>
                              <w:spacing w:after="0" w:line="240" w:lineRule="auto"/>
                              <w:rPr>
                                <w:rFonts w:eastAsia="Times New Roman"/>
                                <w:color w:val="1DB28F"/>
                                <w:sz w:val="32"/>
                                <w:szCs w:val="20"/>
                              </w:rPr>
                            </w:pPr>
                            <w:r w:rsidRPr="00791072">
                              <w:rPr>
                                <w:color w:val="000000" w:themeColor="text1"/>
                                <w:szCs w:val="20"/>
                              </w:rPr>
                              <w:t>Depozitate într-o debara la căldură</w:t>
                            </w:r>
                            <w:r w:rsidRPr="00791072">
                              <w:rPr>
                                <w:color w:val="000000" w:themeColor="text1"/>
                                <w:szCs w:val="20"/>
                              </w:rPr>
                              <w:br/>
                            </w:r>
                          </w:p>
                          <w:p w14:paraId="0A5F1275" w14:textId="77777777" w:rsidR="00BA68D4" w:rsidRPr="00791072" w:rsidRDefault="00BA68D4" w:rsidP="00AE7D53">
                            <w:pPr>
                              <w:rPr>
                                <w:rFonts w:eastAsiaTheme="minorEastAsia"/>
                                <w:sz w:val="22"/>
                                <w:szCs w:val="20"/>
                              </w:rPr>
                            </w:pPr>
                            <w:r w:rsidRPr="00791072">
                              <w:rPr>
                                <w:color w:val="000000" w:themeColor="text1"/>
                                <w:sz w:val="28"/>
                                <w:szCs w:val="20"/>
                              </w:rPr>
                              <w:t>Ce alimente pot conține microbi</w:t>
                            </w:r>
                            <w:r w:rsidRPr="00791072">
                              <w:rPr>
                                <w:sz w:val="22"/>
                                <w:szCs w:val="20"/>
                              </w:rPr>
                              <w:t xml:space="preserve"> </w:t>
                            </w:r>
                            <w:r w:rsidRPr="00791072">
                              <w:rPr>
                                <w:color w:val="000000" w:themeColor="text1"/>
                                <w:sz w:val="28"/>
                                <w:szCs w:val="20"/>
                              </w:rPr>
                              <w:t xml:space="preserve">benefici? </w:t>
                            </w:r>
                          </w:p>
                          <w:p w14:paraId="7C53DA82" w14:textId="77777777" w:rsidR="00BA68D4" w:rsidRPr="00791072" w:rsidRDefault="00BA68D4" w:rsidP="00AE7D53">
                            <w:pPr>
                              <w:rPr>
                                <w:sz w:val="22"/>
                                <w:szCs w:val="20"/>
                              </w:rPr>
                            </w:pPr>
                            <w:r w:rsidRPr="00791072">
                              <w:rPr>
                                <w:color w:val="000000" w:themeColor="text1"/>
                                <w:sz w:val="28"/>
                                <w:szCs w:val="20"/>
                              </w:rPr>
                              <w:t>(3 puncte)</w:t>
                            </w:r>
                          </w:p>
                          <w:p w14:paraId="37F29C6C" w14:textId="77777777" w:rsidR="00BA68D4" w:rsidRPr="00791072" w:rsidRDefault="00BA68D4" w:rsidP="00AE7D53">
                            <w:pPr>
                              <w:pStyle w:val="a3"/>
                              <w:numPr>
                                <w:ilvl w:val="0"/>
                                <w:numId w:val="99"/>
                              </w:numPr>
                              <w:spacing w:after="0" w:line="240" w:lineRule="auto"/>
                              <w:rPr>
                                <w:rFonts w:eastAsia="Times New Roman"/>
                                <w:color w:val="1DB28F"/>
                                <w:sz w:val="32"/>
                                <w:szCs w:val="20"/>
                              </w:rPr>
                            </w:pPr>
                            <w:r w:rsidRPr="00791072">
                              <w:rPr>
                                <w:color w:val="000000" w:themeColor="text1"/>
                                <w:szCs w:val="20"/>
                              </w:rPr>
                              <w:t>Brânza</w:t>
                            </w:r>
                          </w:p>
                          <w:p w14:paraId="7167A3FD" w14:textId="77777777" w:rsidR="00BA68D4" w:rsidRPr="00791072" w:rsidRDefault="00BA68D4" w:rsidP="00AE7D53">
                            <w:pPr>
                              <w:pStyle w:val="a3"/>
                              <w:numPr>
                                <w:ilvl w:val="0"/>
                                <w:numId w:val="99"/>
                              </w:numPr>
                              <w:spacing w:after="0" w:line="240" w:lineRule="auto"/>
                              <w:rPr>
                                <w:rFonts w:eastAsia="Times New Roman"/>
                                <w:color w:val="1DB28F"/>
                                <w:sz w:val="32"/>
                                <w:szCs w:val="20"/>
                              </w:rPr>
                            </w:pPr>
                            <w:r w:rsidRPr="00791072">
                              <w:rPr>
                                <w:color w:val="000000" w:themeColor="text1"/>
                                <w:szCs w:val="20"/>
                              </w:rPr>
                              <w:t>Iaurtul</w:t>
                            </w:r>
                          </w:p>
                          <w:p w14:paraId="300B0910" w14:textId="77777777" w:rsidR="00BA68D4" w:rsidRPr="00791072" w:rsidRDefault="00BA68D4" w:rsidP="00AE7D53">
                            <w:pPr>
                              <w:pStyle w:val="a3"/>
                              <w:numPr>
                                <w:ilvl w:val="0"/>
                                <w:numId w:val="99"/>
                              </w:numPr>
                              <w:spacing w:after="0" w:line="240" w:lineRule="auto"/>
                              <w:rPr>
                                <w:rFonts w:eastAsia="Times New Roman"/>
                                <w:color w:val="1DB28F"/>
                                <w:sz w:val="32"/>
                                <w:szCs w:val="20"/>
                              </w:rPr>
                            </w:pPr>
                            <w:r w:rsidRPr="00791072">
                              <w:rPr>
                                <w:color w:val="000000" w:themeColor="text1"/>
                                <w:szCs w:val="20"/>
                              </w:rPr>
                              <w:t>Pâinea</w:t>
                            </w:r>
                          </w:p>
                          <w:p w14:paraId="326770DF" w14:textId="77777777" w:rsidR="00BA68D4" w:rsidRPr="00791072" w:rsidRDefault="00BA68D4" w:rsidP="00AE7D53">
                            <w:pPr>
                              <w:pStyle w:val="a3"/>
                              <w:numPr>
                                <w:ilvl w:val="0"/>
                                <w:numId w:val="99"/>
                              </w:numPr>
                              <w:spacing w:after="0" w:line="240" w:lineRule="auto"/>
                              <w:rPr>
                                <w:rFonts w:eastAsia="Times New Roman"/>
                                <w:color w:val="1DB28F"/>
                                <w:sz w:val="32"/>
                                <w:szCs w:val="20"/>
                              </w:rPr>
                            </w:pPr>
                            <w:r w:rsidRPr="00791072">
                              <w:rPr>
                                <w:color w:val="000000" w:themeColor="text1"/>
                                <w:szCs w:val="20"/>
                              </w:rPr>
                              <w:t>Puiul crud</w:t>
                            </w:r>
                          </w:p>
                        </w:txbxContent>
                      </wps:txbx>
                      <wps:bodyPr wrap="square" rtlCol="0">
                        <a:noAutofit/>
                      </wps:bodyPr>
                    </wps:wsp>
                  </a:graphicData>
                </a:graphic>
              </wp:inline>
            </w:drawing>
          </mc:Choice>
          <mc:Fallback xmlns:oel="http://schemas.microsoft.com/office/2019/extlst">
            <w:pict>
              <v:shape w14:anchorId="01E1D2A5" id="_x0000_s1409" type="#_x0000_t202" alt="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style="width:220.45pt;height:8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" filled="f" stroked="f">
                <v:textbox>
                  <w:txbxContent>
                    <w:p w14:paraId="2D7C5657" w14:textId="77777777" w:rsidR="00BA68D4" w:rsidRPr="00791072" w:rsidRDefault="00BA68D4" w:rsidP="00AE7D53">
                      <w:pPr>
                        <w:rPr>
                          <w:sz w:val="22"/>
                          <w:szCs w:val="20"/>
                        </w:rPr>
                      </w:pPr>
                      <w:r w:rsidRPr="00791072">
                        <w:rPr>
                          <w:color w:val="000000" w:themeColor="text1"/>
                          <w:sz w:val="28"/>
                          <w:szCs w:val="20"/>
                        </w:rPr>
                        <w:t xml:space="preserve">Microbii dăunători se găsesc în general pe/în: </w:t>
                      </w:r>
                    </w:p>
                    <w:p w14:paraId="16092040" w14:textId="77777777" w:rsidR="00BA68D4" w:rsidRPr="00791072" w:rsidRDefault="00BA68D4" w:rsidP="00AE7D53">
                      <w:pPr>
                        <w:rPr>
                          <w:sz w:val="22"/>
                          <w:szCs w:val="20"/>
                        </w:rPr>
                      </w:pPr>
                      <w:r w:rsidRPr="00791072">
                        <w:rPr>
                          <w:color w:val="000000" w:themeColor="text1"/>
                          <w:sz w:val="28"/>
                          <w:szCs w:val="20"/>
                        </w:rPr>
                        <w:t>(3 puncte)</w:t>
                      </w:r>
                    </w:p>
                    <w:p w14:paraId="7726E627" w14:textId="77777777" w:rsidR="00BA68D4" w:rsidRPr="00791072" w:rsidRDefault="00BA68D4" w:rsidP="00AE7D53">
                      <w:pPr>
                        <w:pStyle w:val="ListParagraph"/>
                        <w:numPr>
                          <w:ilvl w:val="0"/>
                          <w:numId w:val="97"/>
                        </w:numPr>
                        <w:spacing w:after="0" w:line="240" w:lineRule="auto"/>
                        <w:rPr>
                          <w:rFonts w:eastAsia="Times New Roman"/>
                          <w:color w:val="1DB28F"/>
                          <w:sz w:val="32"/>
                          <w:szCs w:val="20"/>
                        </w:rPr>
                      </w:pPr>
                      <w:r w:rsidRPr="00791072">
                        <w:rPr>
                          <w:color w:val="000000" w:themeColor="text1"/>
                          <w:szCs w:val="20"/>
                        </w:rPr>
                        <w:t>Carnea crudă</w:t>
                      </w:r>
                    </w:p>
                    <w:p w14:paraId="2A585B22" w14:textId="77777777" w:rsidR="00BA68D4" w:rsidRPr="00791072" w:rsidRDefault="00BA68D4" w:rsidP="00AE7D53">
                      <w:pPr>
                        <w:pStyle w:val="ListParagraph"/>
                        <w:numPr>
                          <w:ilvl w:val="0"/>
                          <w:numId w:val="97"/>
                        </w:numPr>
                        <w:spacing w:after="0" w:line="240" w:lineRule="auto"/>
                        <w:rPr>
                          <w:rFonts w:eastAsia="Times New Roman"/>
                          <w:color w:val="1DB28F"/>
                          <w:sz w:val="32"/>
                          <w:szCs w:val="20"/>
                        </w:rPr>
                      </w:pPr>
                      <w:r w:rsidRPr="00791072">
                        <w:rPr>
                          <w:color w:val="000000" w:themeColor="text1"/>
                          <w:szCs w:val="20"/>
                        </w:rPr>
                        <w:t>Peștele crud</w:t>
                      </w:r>
                    </w:p>
                    <w:p w14:paraId="1AACEFA9" w14:textId="77777777" w:rsidR="00BA68D4" w:rsidRPr="00791072" w:rsidRDefault="00BA68D4" w:rsidP="00AE7D53">
                      <w:pPr>
                        <w:pStyle w:val="ListParagraph"/>
                        <w:numPr>
                          <w:ilvl w:val="0"/>
                          <w:numId w:val="97"/>
                        </w:numPr>
                        <w:spacing w:after="0" w:line="240" w:lineRule="auto"/>
                        <w:rPr>
                          <w:rFonts w:eastAsia="Times New Roman"/>
                          <w:color w:val="1DB28F"/>
                          <w:sz w:val="32"/>
                          <w:szCs w:val="20"/>
                        </w:rPr>
                      </w:pPr>
                      <w:r w:rsidRPr="00791072">
                        <w:rPr>
                          <w:color w:val="000000" w:themeColor="text1"/>
                          <w:szCs w:val="20"/>
                        </w:rPr>
                        <w:t>Fructe și legume</w:t>
                      </w:r>
                    </w:p>
                    <w:p w14:paraId="7772E4BB" w14:textId="77777777" w:rsidR="00BA68D4" w:rsidRPr="00791072" w:rsidRDefault="00BA68D4" w:rsidP="00AE7D53">
                      <w:pPr>
                        <w:pStyle w:val="ListParagraph"/>
                        <w:numPr>
                          <w:ilvl w:val="0"/>
                          <w:numId w:val="97"/>
                        </w:numPr>
                        <w:spacing w:after="0" w:line="240" w:lineRule="auto"/>
                        <w:rPr>
                          <w:rFonts w:eastAsia="Times New Roman"/>
                          <w:color w:val="1DB28F"/>
                          <w:sz w:val="32"/>
                          <w:szCs w:val="20"/>
                        </w:rPr>
                      </w:pPr>
                      <w:r w:rsidRPr="00791072">
                        <w:rPr>
                          <w:color w:val="000000" w:themeColor="text1"/>
                          <w:szCs w:val="20"/>
                        </w:rPr>
                        <w:t>Iaurt</w:t>
                      </w:r>
                      <w:r w:rsidRPr="00791072">
                        <w:rPr>
                          <w:color w:val="000000" w:themeColor="text1"/>
                          <w:szCs w:val="20"/>
                        </w:rPr>
                        <w:br/>
                      </w:r>
                    </w:p>
                    <w:p w14:paraId="0DBDDEEF" w14:textId="77777777" w:rsidR="00BA68D4" w:rsidRPr="00791072" w:rsidRDefault="00BA68D4" w:rsidP="00AE7D53">
                      <w:pPr>
                        <w:rPr>
                          <w:rFonts w:eastAsiaTheme="minorEastAsia"/>
                          <w:sz w:val="22"/>
                          <w:szCs w:val="20"/>
                        </w:rPr>
                      </w:pPr>
                      <w:r w:rsidRPr="00791072">
                        <w:rPr>
                          <w:color w:val="000000" w:themeColor="text1"/>
                          <w:sz w:val="28"/>
                          <w:szCs w:val="20"/>
                        </w:rPr>
                        <w:t>Carnea și legumele trebuie să fie:</w:t>
                      </w:r>
                    </w:p>
                    <w:p w14:paraId="481E3A2F" w14:textId="77777777" w:rsidR="00BA68D4" w:rsidRPr="00791072" w:rsidRDefault="00BA68D4" w:rsidP="00AE7D53">
                      <w:pPr>
                        <w:rPr>
                          <w:sz w:val="22"/>
                          <w:szCs w:val="20"/>
                        </w:rPr>
                      </w:pPr>
                      <w:r w:rsidRPr="00791072">
                        <w:rPr>
                          <w:color w:val="000000" w:themeColor="text1"/>
                          <w:sz w:val="28"/>
                          <w:szCs w:val="20"/>
                        </w:rPr>
                        <w:t>(1 punct)</w:t>
                      </w:r>
                      <w:r w:rsidRPr="00791072">
                        <w:rPr>
                          <w:color w:val="000000" w:themeColor="text1"/>
                          <w:szCs w:val="20"/>
                        </w:rPr>
                        <w:t xml:space="preserve"> </w:t>
                      </w:r>
                    </w:p>
                    <w:p w14:paraId="4AAB023A" w14:textId="77777777" w:rsidR="00BA68D4" w:rsidRPr="00791072" w:rsidRDefault="00BA68D4" w:rsidP="00AE7D53">
                      <w:pPr>
                        <w:pStyle w:val="ListParagraph"/>
                        <w:numPr>
                          <w:ilvl w:val="0"/>
                          <w:numId w:val="98"/>
                        </w:numPr>
                        <w:spacing w:after="0" w:line="240" w:lineRule="auto"/>
                        <w:rPr>
                          <w:rFonts w:eastAsia="Times New Roman"/>
                          <w:color w:val="1DB28F"/>
                          <w:sz w:val="32"/>
                          <w:szCs w:val="20"/>
                        </w:rPr>
                      </w:pPr>
                      <w:r w:rsidRPr="00791072">
                        <w:rPr>
                          <w:color w:val="000000" w:themeColor="text1"/>
                          <w:szCs w:val="20"/>
                        </w:rPr>
                        <w:t>Aranjate pe același raft în frigider</w:t>
                      </w:r>
                    </w:p>
                    <w:p w14:paraId="1D814D27" w14:textId="77777777" w:rsidR="00BA68D4" w:rsidRPr="00791072" w:rsidRDefault="00BA68D4" w:rsidP="00AE7D53">
                      <w:pPr>
                        <w:pStyle w:val="ListParagraph"/>
                        <w:numPr>
                          <w:ilvl w:val="0"/>
                          <w:numId w:val="98"/>
                        </w:numPr>
                        <w:spacing w:after="0" w:line="240" w:lineRule="auto"/>
                        <w:rPr>
                          <w:rFonts w:eastAsia="Times New Roman"/>
                          <w:color w:val="1DB28F"/>
                          <w:sz w:val="32"/>
                          <w:szCs w:val="20"/>
                        </w:rPr>
                      </w:pPr>
                      <w:r w:rsidRPr="00791072">
                        <w:rPr>
                          <w:color w:val="000000" w:themeColor="text1"/>
                          <w:szCs w:val="20"/>
                        </w:rPr>
                        <w:t>Tăiate pe tocătoare diferite</w:t>
                      </w:r>
                    </w:p>
                    <w:p w14:paraId="0479A218" w14:textId="77777777" w:rsidR="00BA68D4" w:rsidRPr="00791072" w:rsidRDefault="00BA68D4" w:rsidP="00AE7D53">
                      <w:pPr>
                        <w:pStyle w:val="ListParagraph"/>
                        <w:numPr>
                          <w:ilvl w:val="0"/>
                          <w:numId w:val="98"/>
                        </w:numPr>
                        <w:spacing w:after="0" w:line="240" w:lineRule="auto"/>
                        <w:rPr>
                          <w:rFonts w:eastAsia="Times New Roman"/>
                          <w:color w:val="1DB28F"/>
                          <w:sz w:val="32"/>
                          <w:szCs w:val="20"/>
                        </w:rPr>
                      </w:pPr>
                      <w:r w:rsidRPr="00791072">
                        <w:rPr>
                          <w:color w:val="000000" w:themeColor="text1"/>
                          <w:szCs w:val="20"/>
                        </w:rPr>
                        <w:t>Tăiate cu același cuțit</w:t>
                      </w:r>
                    </w:p>
                    <w:p w14:paraId="494C2CCA" w14:textId="77777777" w:rsidR="00BA68D4" w:rsidRPr="00791072" w:rsidRDefault="00BA68D4" w:rsidP="00AE7D53">
                      <w:pPr>
                        <w:pStyle w:val="ListParagraph"/>
                        <w:numPr>
                          <w:ilvl w:val="0"/>
                          <w:numId w:val="98"/>
                        </w:numPr>
                        <w:spacing w:after="0" w:line="240" w:lineRule="auto"/>
                        <w:rPr>
                          <w:rFonts w:eastAsia="Times New Roman"/>
                          <w:color w:val="1DB28F"/>
                          <w:sz w:val="32"/>
                          <w:szCs w:val="20"/>
                        </w:rPr>
                      </w:pPr>
                      <w:r w:rsidRPr="00791072">
                        <w:rPr>
                          <w:color w:val="000000" w:themeColor="text1"/>
                          <w:szCs w:val="20"/>
                        </w:rPr>
                        <w:t>Depozitate într-o debara la căldură</w:t>
                      </w:r>
                      <w:r w:rsidRPr="00791072">
                        <w:rPr>
                          <w:color w:val="000000" w:themeColor="text1"/>
                          <w:szCs w:val="20"/>
                        </w:rPr>
                        <w:br/>
                      </w:r>
                    </w:p>
                    <w:p w14:paraId="0A5F1275" w14:textId="77777777" w:rsidR="00BA68D4" w:rsidRPr="00791072" w:rsidRDefault="00BA68D4" w:rsidP="00AE7D53">
                      <w:pPr>
                        <w:rPr>
                          <w:rFonts w:eastAsiaTheme="minorEastAsia"/>
                          <w:sz w:val="22"/>
                          <w:szCs w:val="20"/>
                        </w:rPr>
                      </w:pPr>
                      <w:r w:rsidRPr="00791072">
                        <w:rPr>
                          <w:color w:val="000000" w:themeColor="text1"/>
                          <w:sz w:val="28"/>
                          <w:szCs w:val="20"/>
                        </w:rPr>
                        <w:t>Ce alimente pot conține microbi</w:t>
                      </w:r>
                      <w:r w:rsidRPr="00791072">
                        <w:rPr>
                          <w:sz w:val="22"/>
                          <w:szCs w:val="20"/>
                        </w:rPr>
                        <w:t xml:space="preserve"> </w:t>
                      </w:r>
                      <w:r w:rsidRPr="00791072">
                        <w:rPr>
                          <w:color w:val="000000" w:themeColor="text1"/>
                          <w:sz w:val="28"/>
                          <w:szCs w:val="20"/>
                        </w:rPr>
                        <w:t xml:space="preserve">benefici? </w:t>
                      </w:r>
                    </w:p>
                    <w:p w14:paraId="7C53DA82" w14:textId="77777777" w:rsidR="00BA68D4" w:rsidRPr="00791072" w:rsidRDefault="00BA68D4" w:rsidP="00AE7D53">
                      <w:pPr>
                        <w:rPr>
                          <w:sz w:val="22"/>
                          <w:szCs w:val="20"/>
                        </w:rPr>
                      </w:pPr>
                      <w:r w:rsidRPr="00791072">
                        <w:rPr>
                          <w:color w:val="000000" w:themeColor="text1"/>
                          <w:sz w:val="28"/>
                          <w:szCs w:val="20"/>
                        </w:rPr>
                        <w:t>(3 puncte)</w:t>
                      </w:r>
                    </w:p>
                    <w:p w14:paraId="37F29C6C" w14:textId="77777777" w:rsidR="00BA68D4" w:rsidRPr="00791072" w:rsidRDefault="00BA68D4" w:rsidP="00AE7D53">
                      <w:pPr>
                        <w:pStyle w:val="ListParagraph"/>
                        <w:numPr>
                          <w:ilvl w:val="0"/>
                          <w:numId w:val="99"/>
                        </w:numPr>
                        <w:spacing w:after="0" w:line="240" w:lineRule="auto"/>
                        <w:rPr>
                          <w:rFonts w:eastAsia="Times New Roman"/>
                          <w:color w:val="1DB28F"/>
                          <w:sz w:val="32"/>
                          <w:szCs w:val="20"/>
                        </w:rPr>
                      </w:pPr>
                      <w:r w:rsidRPr="00791072">
                        <w:rPr>
                          <w:color w:val="000000" w:themeColor="text1"/>
                          <w:szCs w:val="20"/>
                        </w:rPr>
                        <w:t>Brânza</w:t>
                      </w:r>
                    </w:p>
                    <w:p w14:paraId="7167A3FD" w14:textId="77777777" w:rsidR="00BA68D4" w:rsidRPr="00791072" w:rsidRDefault="00BA68D4" w:rsidP="00AE7D53">
                      <w:pPr>
                        <w:pStyle w:val="ListParagraph"/>
                        <w:numPr>
                          <w:ilvl w:val="0"/>
                          <w:numId w:val="99"/>
                        </w:numPr>
                        <w:spacing w:after="0" w:line="240" w:lineRule="auto"/>
                        <w:rPr>
                          <w:rFonts w:eastAsia="Times New Roman"/>
                          <w:color w:val="1DB28F"/>
                          <w:sz w:val="32"/>
                          <w:szCs w:val="20"/>
                        </w:rPr>
                      </w:pPr>
                      <w:r w:rsidRPr="00791072">
                        <w:rPr>
                          <w:color w:val="000000" w:themeColor="text1"/>
                          <w:szCs w:val="20"/>
                        </w:rPr>
                        <w:t>Iaurtul</w:t>
                      </w:r>
                    </w:p>
                    <w:p w14:paraId="300B0910" w14:textId="77777777" w:rsidR="00BA68D4" w:rsidRPr="00791072" w:rsidRDefault="00BA68D4" w:rsidP="00AE7D53">
                      <w:pPr>
                        <w:pStyle w:val="ListParagraph"/>
                        <w:numPr>
                          <w:ilvl w:val="0"/>
                          <w:numId w:val="99"/>
                        </w:numPr>
                        <w:spacing w:after="0" w:line="240" w:lineRule="auto"/>
                        <w:rPr>
                          <w:rFonts w:eastAsia="Times New Roman"/>
                          <w:color w:val="1DB28F"/>
                          <w:sz w:val="32"/>
                          <w:szCs w:val="20"/>
                        </w:rPr>
                      </w:pPr>
                      <w:r w:rsidRPr="00791072">
                        <w:rPr>
                          <w:color w:val="000000" w:themeColor="text1"/>
                          <w:szCs w:val="20"/>
                        </w:rPr>
                        <w:t>Pâinea</w:t>
                      </w:r>
                    </w:p>
                    <w:p w14:paraId="326770DF" w14:textId="77777777" w:rsidR="00BA68D4" w:rsidRPr="00791072" w:rsidRDefault="00BA68D4" w:rsidP="00AE7D53">
                      <w:pPr>
                        <w:pStyle w:val="ListParagraph"/>
                        <w:numPr>
                          <w:ilvl w:val="0"/>
                          <w:numId w:val="99"/>
                        </w:numPr>
                        <w:spacing w:after="0" w:line="240" w:lineRule="auto"/>
                        <w:rPr>
                          <w:rFonts w:eastAsia="Times New Roman"/>
                          <w:color w:val="1DB28F"/>
                          <w:sz w:val="32"/>
                          <w:szCs w:val="20"/>
                        </w:rPr>
                      </w:pPr>
                      <w:r w:rsidRPr="00791072">
                        <w:rPr>
                          <w:color w:val="000000" w:themeColor="text1"/>
                          <w:szCs w:val="20"/>
                        </w:rPr>
                        <w:t>Puiul crud</w:t>
                      </w:r>
                    </w:p>
                  </w:txbxContent>
                </v:textbox>
                <w10:anchorlock/>
              </v:shape>
            </w:pict>
          </mc:Fallback>
        </mc:AlternateContent>
      </w:r>
      <w:r>
        <w:rPr>
          <w:noProof/>
        </w:rPr>
        <mc:AlternateContent>
          <mc:Choice Requires="wps">
            <w:drawing>
              <wp:inline distT="0" distB="0" distL="0" distR="0" wp14:anchorId="013B7000" wp14:editId="0BA9B721">
                <wp:extent cx="2799080" cy="7417947"/>
                <wp:effectExtent l="0" t="0" r="0" b="0"/>
                <wp:docPr id="3350" name="TextBox 10" descr="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wp:cNvGraphicFramePr/>
                <a:graphic xmlns:a="http://schemas.openxmlformats.org/drawingml/2006/main">
                  <a:graphicData uri="http://schemas.microsoft.com/office/word/2010/wordprocessingShape">
                    <wps:wsp>
                      <wps:cNvSpPr txBox="1"/>
                      <wps:spPr>
                        <a:xfrm>
                          <a:off x="0" y="0"/>
                          <a:ext cx="2799080" cy="7417947"/>
                        </a:xfrm>
                        <a:prstGeom prst="rect">
                          <a:avLst/>
                        </a:prstGeom>
                        <a:noFill/>
                      </wps:spPr>
                      <wps:txbx>
                        <w:txbxContent>
                          <w:p w14:paraId="27B8B2A0" w14:textId="77777777" w:rsidR="00BA68D4" w:rsidRPr="00791072" w:rsidRDefault="00BA68D4" w:rsidP="00AE7D53">
                            <w:pPr>
                              <w:rPr>
                                <w:sz w:val="22"/>
                                <w:szCs w:val="20"/>
                              </w:rPr>
                            </w:pPr>
                            <w:r w:rsidRPr="00791072">
                              <w:rPr>
                                <w:color w:val="000000" w:themeColor="text1"/>
                                <w:sz w:val="28"/>
                                <w:szCs w:val="20"/>
                              </w:rPr>
                              <w:t>Cel mai bun mod de a distruge microbii dăunători din mâncare este: (1 punct)</w:t>
                            </w:r>
                          </w:p>
                          <w:p w14:paraId="73A96862" w14:textId="77777777" w:rsidR="00BA68D4" w:rsidRPr="00791072" w:rsidRDefault="00BA68D4" w:rsidP="00AE7D53">
                            <w:pPr>
                              <w:pStyle w:val="a3"/>
                              <w:numPr>
                                <w:ilvl w:val="0"/>
                                <w:numId w:val="100"/>
                              </w:numPr>
                              <w:spacing w:after="0" w:line="240" w:lineRule="auto"/>
                              <w:rPr>
                                <w:rFonts w:eastAsia="Times New Roman"/>
                                <w:color w:val="1DB28F"/>
                                <w:sz w:val="32"/>
                                <w:szCs w:val="20"/>
                              </w:rPr>
                            </w:pPr>
                            <w:r w:rsidRPr="00791072">
                              <w:rPr>
                                <w:color w:val="000000" w:themeColor="text1"/>
                                <w:szCs w:val="20"/>
                              </w:rPr>
                              <w:t>Să ne asigurăm că mâncarea este gătită în exterior</w:t>
                            </w:r>
                          </w:p>
                          <w:p w14:paraId="451663A6" w14:textId="77777777" w:rsidR="00BA68D4" w:rsidRPr="00791072" w:rsidRDefault="00BA68D4" w:rsidP="00AE7D53">
                            <w:pPr>
                              <w:pStyle w:val="a3"/>
                              <w:numPr>
                                <w:ilvl w:val="0"/>
                                <w:numId w:val="100"/>
                              </w:numPr>
                              <w:spacing w:after="0" w:line="240" w:lineRule="auto"/>
                              <w:rPr>
                                <w:rFonts w:eastAsia="Times New Roman"/>
                                <w:color w:val="1DB28F"/>
                                <w:sz w:val="32"/>
                                <w:szCs w:val="20"/>
                              </w:rPr>
                            </w:pPr>
                            <w:r w:rsidRPr="00791072">
                              <w:rPr>
                                <w:color w:val="000000" w:themeColor="text1"/>
                                <w:szCs w:val="20"/>
                              </w:rPr>
                              <w:t>Să gătim mâncarea cât mai repede posibil</w:t>
                            </w:r>
                          </w:p>
                          <w:p w14:paraId="06F9AE73" w14:textId="77777777" w:rsidR="00BA68D4" w:rsidRPr="00791072" w:rsidRDefault="00BA68D4" w:rsidP="00AE7D53">
                            <w:pPr>
                              <w:pStyle w:val="a3"/>
                              <w:numPr>
                                <w:ilvl w:val="0"/>
                                <w:numId w:val="100"/>
                              </w:numPr>
                              <w:spacing w:after="0" w:line="240" w:lineRule="auto"/>
                              <w:rPr>
                                <w:rFonts w:eastAsia="Times New Roman"/>
                                <w:color w:val="1DB28F"/>
                                <w:sz w:val="32"/>
                                <w:szCs w:val="20"/>
                              </w:rPr>
                            </w:pPr>
                            <w:r w:rsidRPr="00791072">
                              <w:rPr>
                                <w:color w:val="000000" w:themeColor="text1"/>
                                <w:szCs w:val="20"/>
                              </w:rPr>
                              <w:t>Să gătim mâncarea în profunzime la temperaturi ridicate</w:t>
                            </w:r>
                          </w:p>
                          <w:p w14:paraId="33A62EC5" w14:textId="77777777" w:rsidR="00BA68D4" w:rsidRPr="00791072" w:rsidRDefault="00BA68D4" w:rsidP="00AE7D53">
                            <w:pPr>
                              <w:pStyle w:val="a3"/>
                              <w:numPr>
                                <w:ilvl w:val="0"/>
                                <w:numId w:val="100"/>
                              </w:numPr>
                              <w:spacing w:after="0" w:line="240" w:lineRule="auto"/>
                              <w:rPr>
                                <w:rFonts w:eastAsia="Times New Roman"/>
                                <w:color w:val="1DB28F"/>
                                <w:sz w:val="32"/>
                                <w:szCs w:val="20"/>
                              </w:rPr>
                            </w:pPr>
                            <w:r w:rsidRPr="00791072">
                              <w:rPr>
                                <w:color w:val="000000" w:themeColor="text1"/>
                                <w:szCs w:val="20"/>
                              </w:rPr>
                              <w:t>Să ne asigurăm că mâncarea este caldă înainte de a o consuma</w:t>
                            </w:r>
                            <w:r w:rsidRPr="00791072">
                              <w:rPr>
                                <w:color w:val="000000" w:themeColor="text1"/>
                                <w:szCs w:val="20"/>
                              </w:rPr>
                              <w:br/>
                            </w:r>
                          </w:p>
                          <w:p w14:paraId="095D0FDD" w14:textId="77777777" w:rsidR="00BA68D4" w:rsidRPr="00791072" w:rsidRDefault="00BA68D4" w:rsidP="00AE7D53">
                            <w:pPr>
                              <w:rPr>
                                <w:rFonts w:eastAsiaTheme="minorEastAsia"/>
                                <w:sz w:val="22"/>
                                <w:szCs w:val="20"/>
                              </w:rPr>
                            </w:pPr>
                            <w:r w:rsidRPr="00791072">
                              <w:rPr>
                                <w:color w:val="000000" w:themeColor="text1"/>
                                <w:sz w:val="28"/>
                                <w:szCs w:val="20"/>
                              </w:rPr>
                              <w:t>Refrigerarea:</w:t>
                            </w:r>
                          </w:p>
                          <w:p w14:paraId="52365206" w14:textId="77777777" w:rsidR="00BA68D4" w:rsidRPr="00791072" w:rsidRDefault="00BA68D4" w:rsidP="00AE7D53">
                            <w:pPr>
                              <w:rPr>
                                <w:sz w:val="22"/>
                                <w:szCs w:val="20"/>
                              </w:rPr>
                            </w:pPr>
                            <w:r w:rsidRPr="00791072">
                              <w:rPr>
                                <w:color w:val="000000" w:themeColor="text1"/>
                                <w:sz w:val="28"/>
                                <w:szCs w:val="20"/>
                              </w:rPr>
                              <w:t>(2 puncte)</w:t>
                            </w:r>
                          </w:p>
                          <w:p w14:paraId="08F587A0" w14:textId="77777777" w:rsidR="00BA68D4" w:rsidRPr="00791072" w:rsidRDefault="00BA68D4" w:rsidP="00AE7D53">
                            <w:pPr>
                              <w:pStyle w:val="a3"/>
                              <w:numPr>
                                <w:ilvl w:val="0"/>
                                <w:numId w:val="101"/>
                              </w:numPr>
                              <w:spacing w:after="0" w:line="240" w:lineRule="auto"/>
                              <w:rPr>
                                <w:rFonts w:eastAsia="Times New Roman"/>
                                <w:color w:val="1DB28F"/>
                                <w:sz w:val="32"/>
                                <w:szCs w:val="20"/>
                              </w:rPr>
                            </w:pPr>
                            <w:r w:rsidRPr="00791072">
                              <w:rPr>
                                <w:color w:val="000000" w:themeColor="text1"/>
                                <w:szCs w:val="20"/>
                              </w:rPr>
                              <w:t>Omoară toți microbii</w:t>
                            </w:r>
                          </w:p>
                          <w:p w14:paraId="4E60B7A0" w14:textId="77777777" w:rsidR="00BA68D4" w:rsidRPr="00791072" w:rsidRDefault="00BA68D4" w:rsidP="00AE7D53">
                            <w:pPr>
                              <w:pStyle w:val="a3"/>
                              <w:numPr>
                                <w:ilvl w:val="0"/>
                                <w:numId w:val="101"/>
                              </w:numPr>
                              <w:spacing w:after="0" w:line="240" w:lineRule="auto"/>
                              <w:rPr>
                                <w:rFonts w:eastAsia="Times New Roman"/>
                                <w:color w:val="1DB28F"/>
                                <w:sz w:val="32"/>
                                <w:szCs w:val="20"/>
                              </w:rPr>
                            </w:pPr>
                            <w:r w:rsidRPr="00791072">
                              <w:rPr>
                                <w:color w:val="000000" w:themeColor="text1"/>
                                <w:szCs w:val="20"/>
                              </w:rPr>
                              <w:t>Accelerează creșterea microbilor</w:t>
                            </w:r>
                          </w:p>
                          <w:p w14:paraId="6F715F4C" w14:textId="77777777" w:rsidR="00BA68D4" w:rsidRPr="00791072" w:rsidRDefault="00BA68D4" w:rsidP="00AE7D53">
                            <w:pPr>
                              <w:pStyle w:val="a3"/>
                              <w:numPr>
                                <w:ilvl w:val="0"/>
                                <w:numId w:val="101"/>
                              </w:numPr>
                              <w:spacing w:after="0" w:line="240" w:lineRule="auto"/>
                              <w:rPr>
                                <w:rFonts w:eastAsia="Times New Roman"/>
                                <w:color w:val="1DB28F"/>
                                <w:sz w:val="32"/>
                                <w:szCs w:val="20"/>
                              </w:rPr>
                            </w:pPr>
                            <w:r w:rsidRPr="00791072">
                              <w:rPr>
                                <w:color w:val="000000" w:themeColor="text1"/>
                                <w:szCs w:val="20"/>
                              </w:rPr>
                              <w:t>Oprește doar dezvoltarea microbilor, fără a-i omorî</w:t>
                            </w:r>
                          </w:p>
                          <w:p w14:paraId="6B61CF35" w14:textId="77777777" w:rsidR="00BA68D4" w:rsidRPr="00791072" w:rsidRDefault="00BA68D4" w:rsidP="00AE7D53">
                            <w:pPr>
                              <w:pStyle w:val="a3"/>
                              <w:numPr>
                                <w:ilvl w:val="0"/>
                                <w:numId w:val="101"/>
                              </w:numPr>
                              <w:spacing w:after="0" w:line="240" w:lineRule="auto"/>
                              <w:rPr>
                                <w:rFonts w:eastAsia="Times New Roman"/>
                                <w:color w:val="1DB28F"/>
                                <w:sz w:val="32"/>
                                <w:szCs w:val="20"/>
                              </w:rPr>
                            </w:pPr>
                            <w:r w:rsidRPr="00791072">
                              <w:rPr>
                                <w:color w:val="000000" w:themeColor="text1"/>
                                <w:szCs w:val="20"/>
                              </w:rPr>
                              <w:t>Trebuie setată la 4 °C sau mai puțin</w:t>
                            </w:r>
                            <w:r w:rsidRPr="00791072">
                              <w:rPr>
                                <w:color w:val="000000" w:themeColor="text1"/>
                                <w:szCs w:val="20"/>
                              </w:rPr>
                              <w:br/>
                            </w:r>
                          </w:p>
                          <w:p w14:paraId="225713F9" w14:textId="77777777" w:rsidR="00BA68D4" w:rsidRPr="00791072" w:rsidRDefault="00BA68D4" w:rsidP="00AE7D53">
                            <w:pPr>
                              <w:rPr>
                                <w:rFonts w:eastAsiaTheme="minorEastAsia"/>
                                <w:sz w:val="22"/>
                                <w:szCs w:val="20"/>
                              </w:rPr>
                            </w:pPr>
                            <w:r w:rsidRPr="00791072">
                              <w:rPr>
                                <w:color w:val="000000" w:themeColor="text1"/>
                                <w:sz w:val="28"/>
                                <w:szCs w:val="20"/>
                              </w:rPr>
                              <w:t xml:space="preserve">Cum putem preveni toxiinfecția alimentară? </w:t>
                            </w:r>
                          </w:p>
                          <w:p w14:paraId="01A60AB5" w14:textId="77777777" w:rsidR="00BA68D4" w:rsidRPr="00791072" w:rsidRDefault="00BA68D4" w:rsidP="00AE7D53">
                            <w:pPr>
                              <w:rPr>
                                <w:sz w:val="22"/>
                                <w:szCs w:val="20"/>
                              </w:rPr>
                            </w:pPr>
                            <w:r w:rsidRPr="00791072">
                              <w:rPr>
                                <w:color w:val="000000" w:themeColor="text1"/>
                                <w:sz w:val="28"/>
                                <w:szCs w:val="20"/>
                              </w:rPr>
                              <w:t>(2 puncte)</w:t>
                            </w:r>
                          </w:p>
                          <w:p w14:paraId="59F56DA9" w14:textId="77777777" w:rsidR="00BA68D4" w:rsidRPr="00791072" w:rsidRDefault="00BA68D4" w:rsidP="00AE7D53">
                            <w:pPr>
                              <w:pStyle w:val="a3"/>
                              <w:numPr>
                                <w:ilvl w:val="0"/>
                                <w:numId w:val="102"/>
                              </w:numPr>
                              <w:spacing w:after="0" w:line="240" w:lineRule="auto"/>
                              <w:rPr>
                                <w:rFonts w:eastAsia="Times New Roman"/>
                                <w:color w:val="1DB28F"/>
                                <w:sz w:val="32"/>
                                <w:szCs w:val="20"/>
                              </w:rPr>
                            </w:pPr>
                            <w:r w:rsidRPr="00791072">
                              <w:rPr>
                                <w:color w:val="000000" w:themeColor="text1"/>
                                <w:szCs w:val="20"/>
                              </w:rPr>
                              <w:t>Ținând carnea/puiul crud în frigider</w:t>
                            </w:r>
                          </w:p>
                          <w:p w14:paraId="377CD72B" w14:textId="77777777" w:rsidR="00BA68D4" w:rsidRPr="00791072" w:rsidRDefault="00BA68D4" w:rsidP="00AE7D53">
                            <w:pPr>
                              <w:pStyle w:val="a3"/>
                              <w:numPr>
                                <w:ilvl w:val="0"/>
                                <w:numId w:val="102"/>
                              </w:numPr>
                              <w:spacing w:after="0" w:line="240" w:lineRule="auto"/>
                              <w:rPr>
                                <w:rFonts w:eastAsia="Times New Roman"/>
                                <w:color w:val="1DB28F"/>
                                <w:sz w:val="32"/>
                                <w:szCs w:val="20"/>
                              </w:rPr>
                            </w:pPr>
                            <w:r w:rsidRPr="00791072">
                              <w:rPr>
                                <w:color w:val="000000" w:themeColor="text1"/>
                                <w:szCs w:val="20"/>
                              </w:rPr>
                              <w:t>Gătind carnea/puiul în profunzime înainte de consum</w:t>
                            </w:r>
                          </w:p>
                          <w:p w14:paraId="4B576BB4" w14:textId="77777777" w:rsidR="00BA68D4" w:rsidRPr="00791072" w:rsidRDefault="00BA68D4" w:rsidP="00AE7D53">
                            <w:pPr>
                              <w:pStyle w:val="a3"/>
                              <w:numPr>
                                <w:ilvl w:val="0"/>
                                <w:numId w:val="102"/>
                              </w:numPr>
                              <w:spacing w:after="0" w:line="240" w:lineRule="auto"/>
                              <w:rPr>
                                <w:rFonts w:eastAsia="Times New Roman"/>
                                <w:color w:val="1DB28F"/>
                                <w:sz w:val="32"/>
                                <w:szCs w:val="20"/>
                              </w:rPr>
                            </w:pPr>
                            <w:r w:rsidRPr="00791072">
                              <w:rPr>
                                <w:color w:val="000000" w:themeColor="text1"/>
                                <w:szCs w:val="20"/>
                              </w:rPr>
                              <w:t>Spălând puiul crud</w:t>
                            </w:r>
                          </w:p>
                          <w:p w14:paraId="73CBC57C" w14:textId="77777777" w:rsidR="00BA68D4" w:rsidRPr="00791072" w:rsidRDefault="00BA68D4" w:rsidP="00AE7D53">
                            <w:pPr>
                              <w:pStyle w:val="a3"/>
                              <w:numPr>
                                <w:ilvl w:val="0"/>
                                <w:numId w:val="102"/>
                              </w:numPr>
                              <w:spacing w:after="0" w:line="240" w:lineRule="auto"/>
                              <w:rPr>
                                <w:rFonts w:eastAsia="Times New Roman"/>
                                <w:color w:val="1DB28F"/>
                                <w:sz w:val="32"/>
                                <w:szCs w:val="20"/>
                              </w:rPr>
                            </w:pPr>
                            <w:r w:rsidRPr="00791072">
                              <w:rPr>
                                <w:color w:val="000000" w:themeColor="text1"/>
                                <w:szCs w:val="20"/>
                              </w:rPr>
                              <w:t>Consumând iaurt</w:t>
                            </w:r>
                          </w:p>
                        </w:txbxContent>
                      </wps:txbx>
                      <wps:bodyPr wrap="square" rtlCol="0">
                        <a:noAutofit/>
                      </wps:bodyPr>
                    </wps:wsp>
                  </a:graphicData>
                </a:graphic>
              </wp:inline>
            </w:drawing>
          </mc:Choice>
          <mc:Fallback xmlns:oel="http://schemas.microsoft.com/office/2019/extlst">
            <w:pict>
              <v:shape w14:anchorId="013B7000" id="_x0000_s1410" type="#_x0000_t202" alt="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style="width:220.4pt;height:5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" filled="f" stroked="f">
                <v:textbox>
                  <w:txbxContent>
                    <w:p w14:paraId="27B8B2A0" w14:textId="77777777" w:rsidR="00BA68D4" w:rsidRPr="00791072" w:rsidRDefault="00BA68D4" w:rsidP="00AE7D53">
                      <w:pPr>
                        <w:rPr>
                          <w:sz w:val="22"/>
                          <w:szCs w:val="20"/>
                        </w:rPr>
                      </w:pPr>
                      <w:r w:rsidRPr="00791072">
                        <w:rPr>
                          <w:color w:val="000000" w:themeColor="text1"/>
                          <w:sz w:val="28"/>
                          <w:szCs w:val="20"/>
                        </w:rPr>
                        <w:t>Cel mai bun mod de a distruge microbii dăunători din mâncare este: (1 punct)</w:t>
                      </w:r>
                    </w:p>
                    <w:p w14:paraId="73A96862" w14:textId="77777777" w:rsidR="00BA68D4" w:rsidRPr="00791072" w:rsidRDefault="00BA68D4" w:rsidP="00AE7D53">
                      <w:pPr>
                        <w:pStyle w:val="ListParagraph"/>
                        <w:numPr>
                          <w:ilvl w:val="0"/>
                          <w:numId w:val="100"/>
                        </w:numPr>
                        <w:spacing w:after="0" w:line="240" w:lineRule="auto"/>
                        <w:rPr>
                          <w:rFonts w:eastAsia="Times New Roman"/>
                          <w:color w:val="1DB28F"/>
                          <w:sz w:val="32"/>
                          <w:szCs w:val="20"/>
                        </w:rPr>
                      </w:pPr>
                      <w:r w:rsidRPr="00791072">
                        <w:rPr>
                          <w:color w:val="000000" w:themeColor="text1"/>
                          <w:szCs w:val="20"/>
                        </w:rPr>
                        <w:t>Să ne asigurăm că mâncarea este gătită în exterior</w:t>
                      </w:r>
                    </w:p>
                    <w:p w14:paraId="451663A6" w14:textId="77777777" w:rsidR="00BA68D4" w:rsidRPr="00791072" w:rsidRDefault="00BA68D4" w:rsidP="00AE7D53">
                      <w:pPr>
                        <w:pStyle w:val="ListParagraph"/>
                        <w:numPr>
                          <w:ilvl w:val="0"/>
                          <w:numId w:val="100"/>
                        </w:numPr>
                        <w:spacing w:after="0" w:line="240" w:lineRule="auto"/>
                        <w:rPr>
                          <w:rFonts w:eastAsia="Times New Roman"/>
                          <w:color w:val="1DB28F"/>
                          <w:sz w:val="32"/>
                          <w:szCs w:val="20"/>
                        </w:rPr>
                      </w:pPr>
                      <w:r w:rsidRPr="00791072">
                        <w:rPr>
                          <w:color w:val="000000" w:themeColor="text1"/>
                          <w:szCs w:val="20"/>
                        </w:rPr>
                        <w:t>Să gătim mâncarea cât mai repede posibil</w:t>
                      </w:r>
                    </w:p>
                    <w:p w14:paraId="06F9AE73" w14:textId="77777777" w:rsidR="00BA68D4" w:rsidRPr="00791072" w:rsidRDefault="00BA68D4" w:rsidP="00AE7D53">
                      <w:pPr>
                        <w:pStyle w:val="ListParagraph"/>
                        <w:numPr>
                          <w:ilvl w:val="0"/>
                          <w:numId w:val="100"/>
                        </w:numPr>
                        <w:spacing w:after="0" w:line="240" w:lineRule="auto"/>
                        <w:rPr>
                          <w:rFonts w:eastAsia="Times New Roman"/>
                          <w:color w:val="1DB28F"/>
                          <w:sz w:val="32"/>
                          <w:szCs w:val="20"/>
                        </w:rPr>
                      </w:pPr>
                      <w:r w:rsidRPr="00791072">
                        <w:rPr>
                          <w:color w:val="000000" w:themeColor="text1"/>
                          <w:szCs w:val="20"/>
                        </w:rPr>
                        <w:t>Să gătim mâncarea în profunzime la temperaturi ridicate</w:t>
                      </w:r>
                    </w:p>
                    <w:p w14:paraId="33A62EC5" w14:textId="77777777" w:rsidR="00BA68D4" w:rsidRPr="00791072" w:rsidRDefault="00BA68D4" w:rsidP="00AE7D53">
                      <w:pPr>
                        <w:pStyle w:val="ListParagraph"/>
                        <w:numPr>
                          <w:ilvl w:val="0"/>
                          <w:numId w:val="100"/>
                        </w:numPr>
                        <w:spacing w:after="0" w:line="240" w:lineRule="auto"/>
                        <w:rPr>
                          <w:rFonts w:eastAsia="Times New Roman"/>
                          <w:color w:val="1DB28F"/>
                          <w:sz w:val="32"/>
                          <w:szCs w:val="20"/>
                        </w:rPr>
                      </w:pPr>
                      <w:r w:rsidRPr="00791072">
                        <w:rPr>
                          <w:color w:val="000000" w:themeColor="text1"/>
                          <w:szCs w:val="20"/>
                        </w:rPr>
                        <w:t>Să ne asigurăm că mâncarea este caldă înainte de a o consuma</w:t>
                      </w:r>
                      <w:r w:rsidRPr="00791072">
                        <w:rPr>
                          <w:color w:val="000000" w:themeColor="text1"/>
                          <w:szCs w:val="20"/>
                        </w:rPr>
                        <w:br/>
                      </w:r>
                    </w:p>
                    <w:p w14:paraId="095D0FDD" w14:textId="77777777" w:rsidR="00BA68D4" w:rsidRPr="00791072" w:rsidRDefault="00BA68D4" w:rsidP="00AE7D53">
                      <w:pPr>
                        <w:rPr>
                          <w:rFonts w:eastAsiaTheme="minorEastAsia"/>
                          <w:sz w:val="22"/>
                          <w:szCs w:val="20"/>
                        </w:rPr>
                      </w:pPr>
                      <w:r w:rsidRPr="00791072">
                        <w:rPr>
                          <w:color w:val="000000" w:themeColor="text1"/>
                          <w:sz w:val="28"/>
                          <w:szCs w:val="20"/>
                        </w:rPr>
                        <w:t>Refrigerarea:</w:t>
                      </w:r>
                    </w:p>
                    <w:p w14:paraId="52365206" w14:textId="77777777" w:rsidR="00BA68D4" w:rsidRPr="00791072" w:rsidRDefault="00BA68D4" w:rsidP="00AE7D53">
                      <w:pPr>
                        <w:rPr>
                          <w:sz w:val="22"/>
                          <w:szCs w:val="20"/>
                        </w:rPr>
                      </w:pPr>
                      <w:r w:rsidRPr="00791072">
                        <w:rPr>
                          <w:color w:val="000000" w:themeColor="text1"/>
                          <w:sz w:val="28"/>
                          <w:szCs w:val="20"/>
                        </w:rPr>
                        <w:t>(2 puncte)</w:t>
                      </w:r>
                    </w:p>
                    <w:p w14:paraId="08F587A0" w14:textId="77777777" w:rsidR="00BA68D4" w:rsidRPr="00791072" w:rsidRDefault="00BA68D4" w:rsidP="00AE7D53">
                      <w:pPr>
                        <w:pStyle w:val="ListParagraph"/>
                        <w:numPr>
                          <w:ilvl w:val="0"/>
                          <w:numId w:val="101"/>
                        </w:numPr>
                        <w:spacing w:after="0" w:line="240" w:lineRule="auto"/>
                        <w:rPr>
                          <w:rFonts w:eastAsia="Times New Roman"/>
                          <w:color w:val="1DB28F"/>
                          <w:sz w:val="32"/>
                          <w:szCs w:val="20"/>
                        </w:rPr>
                      </w:pPr>
                      <w:r w:rsidRPr="00791072">
                        <w:rPr>
                          <w:color w:val="000000" w:themeColor="text1"/>
                          <w:szCs w:val="20"/>
                        </w:rPr>
                        <w:t>Omoară toți microbii</w:t>
                      </w:r>
                    </w:p>
                    <w:p w14:paraId="4E60B7A0" w14:textId="77777777" w:rsidR="00BA68D4" w:rsidRPr="00791072" w:rsidRDefault="00BA68D4" w:rsidP="00AE7D53">
                      <w:pPr>
                        <w:pStyle w:val="ListParagraph"/>
                        <w:numPr>
                          <w:ilvl w:val="0"/>
                          <w:numId w:val="101"/>
                        </w:numPr>
                        <w:spacing w:after="0" w:line="240" w:lineRule="auto"/>
                        <w:rPr>
                          <w:rFonts w:eastAsia="Times New Roman"/>
                          <w:color w:val="1DB28F"/>
                          <w:sz w:val="32"/>
                          <w:szCs w:val="20"/>
                        </w:rPr>
                      </w:pPr>
                      <w:r w:rsidRPr="00791072">
                        <w:rPr>
                          <w:color w:val="000000" w:themeColor="text1"/>
                          <w:szCs w:val="20"/>
                        </w:rPr>
                        <w:t>Accelerează creșterea microbilor</w:t>
                      </w:r>
                    </w:p>
                    <w:p w14:paraId="6F715F4C" w14:textId="77777777" w:rsidR="00BA68D4" w:rsidRPr="00791072" w:rsidRDefault="00BA68D4" w:rsidP="00AE7D53">
                      <w:pPr>
                        <w:pStyle w:val="ListParagraph"/>
                        <w:numPr>
                          <w:ilvl w:val="0"/>
                          <w:numId w:val="101"/>
                        </w:numPr>
                        <w:spacing w:after="0" w:line="240" w:lineRule="auto"/>
                        <w:rPr>
                          <w:rFonts w:eastAsia="Times New Roman"/>
                          <w:color w:val="1DB28F"/>
                          <w:sz w:val="32"/>
                          <w:szCs w:val="20"/>
                        </w:rPr>
                      </w:pPr>
                      <w:r w:rsidRPr="00791072">
                        <w:rPr>
                          <w:color w:val="000000" w:themeColor="text1"/>
                          <w:szCs w:val="20"/>
                        </w:rPr>
                        <w:t>Oprește doar dezvoltarea microbilor, fără a-i omorî</w:t>
                      </w:r>
                    </w:p>
                    <w:p w14:paraId="6B61CF35" w14:textId="77777777" w:rsidR="00BA68D4" w:rsidRPr="00791072" w:rsidRDefault="00BA68D4" w:rsidP="00AE7D53">
                      <w:pPr>
                        <w:pStyle w:val="ListParagraph"/>
                        <w:numPr>
                          <w:ilvl w:val="0"/>
                          <w:numId w:val="101"/>
                        </w:numPr>
                        <w:spacing w:after="0" w:line="240" w:lineRule="auto"/>
                        <w:rPr>
                          <w:rFonts w:eastAsia="Times New Roman"/>
                          <w:color w:val="1DB28F"/>
                          <w:sz w:val="32"/>
                          <w:szCs w:val="20"/>
                        </w:rPr>
                      </w:pPr>
                      <w:r w:rsidRPr="00791072">
                        <w:rPr>
                          <w:color w:val="000000" w:themeColor="text1"/>
                          <w:szCs w:val="20"/>
                        </w:rPr>
                        <w:t>Trebuie setată la 4 °C sau mai puțin</w:t>
                      </w:r>
                      <w:r w:rsidRPr="00791072">
                        <w:rPr>
                          <w:color w:val="000000" w:themeColor="text1"/>
                          <w:szCs w:val="20"/>
                        </w:rPr>
                        <w:br/>
                      </w:r>
                    </w:p>
                    <w:p w14:paraId="225713F9" w14:textId="77777777" w:rsidR="00BA68D4" w:rsidRPr="00791072" w:rsidRDefault="00BA68D4" w:rsidP="00AE7D53">
                      <w:pPr>
                        <w:rPr>
                          <w:rFonts w:eastAsiaTheme="minorEastAsia"/>
                          <w:sz w:val="22"/>
                          <w:szCs w:val="20"/>
                        </w:rPr>
                      </w:pPr>
                      <w:r w:rsidRPr="00791072">
                        <w:rPr>
                          <w:color w:val="000000" w:themeColor="text1"/>
                          <w:sz w:val="28"/>
                          <w:szCs w:val="20"/>
                        </w:rPr>
                        <w:t xml:space="preserve">Cum putem preveni toxiinfecția alimentară? </w:t>
                      </w:r>
                    </w:p>
                    <w:p w14:paraId="01A60AB5" w14:textId="77777777" w:rsidR="00BA68D4" w:rsidRPr="00791072" w:rsidRDefault="00BA68D4" w:rsidP="00AE7D53">
                      <w:pPr>
                        <w:rPr>
                          <w:sz w:val="22"/>
                          <w:szCs w:val="20"/>
                        </w:rPr>
                      </w:pPr>
                      <w:r w:rsidRPr="00791072">
                        <w:rPr>
                          <w:color w:val="000000" w:themeColor="text1"/>
                          <w:sz w:val="28"/>
                          <w:szCs w:val="20"/>
                        </w:rPr>
                        <w:t>(2 puncte)</w:t>
                      </w:r>
                    </w:p>
                    <w:p w14:paraId="59F56DA9" w14:textId="77777777" w:rsidR="00BA68D4" w:rsidRPr="00791072" w:rsidRDefault="00BA68D4" w:rsidP="00AE7D53">
                      <w:pPr>
                        <w:pStyle w:val="ListParagraph"/>
                        <w:numPr>
                          <w:ilvl w:val="0"/>
                          <w:numId w:val="102"/>
                        </w:numPr>
                        <w:spacing w:after="0" w:line="240" w:lineRule="auto"/>
                        <w:rPr>
                          <w:rFonts w:eastAsia="Times New Roman"/>
                          <w:color w:val="1DB28F"/>
                          <w:sz w:val="32"/>
                          <w:szCs w:val="20"/>
                        </w:rPr>
                      </w:pPr>
                      <w:r w:rsidRPr="00791072">
                        <w:rPr>
                          <w:color w:val="000000" w:themeColor="text1"/>
                          <w:szCs w:val="20"/>
                        </w:rPr>
                        <w:t>Ținând carnea/puiul crud în frigider</w:t>
                      </w:r>
                    </w:p>
                    <w:p w14:paraId="377CD72B" w14:textId="77777777" w:rsidR="00BA68D4" w:rsidRPr="00791072" w:rsidRDefault="00BA68D4" w:rsidP="00AE7D53">
                      <w:pPr>
                        <w:pStyle w:val="ListParagraph"/>
                        <w:numPr>
                          <w:ilvl w:val="0"/>
                          <w:numId w:val="102"/>
                        </w:numPr>
                        <w:spacing w:after="0" w:line="240" w:lineRule="auto"/>
                        <w:rPr>
                          <w:rFonts w:eastAsia="Times New Roman"/>
                          <w:color w:val="1DB28F"/>
                          <w:sz w:val="32"/>
                          <w:szCs w:val="20"/>
                        </w:rPr>
                      </w:pPr>
                      <w:r w:rsidRPr="00791072">
                        <w:rPr>
                          <w:color w:val="000000" w:themeColor="text1"/>
                          <w:szCs w:val="20"/>
                        </w:rPr>
                        <w:t>Gătind carnea/puiul în profunzime înainte de consum</w:t>
                      </w:r>
                    </w:p>
                    <w:p w14:paraId="4B576BB4" w14:textId="77777777" w:rsidR="00BA68D4" w:rsidRPr="00791072" w:rsidRDefault="00BA68D4" w:rsidP="00AE7D53">
                      <w:pPr>
                        <w:pStyle w:val="ListParagraph"/>
                        <w:numPr>
                          <w:ilvl w:val="0"/>
                          <w:numId w:val="102"/>
                        </w:numPr>
                        <w:spacing w:after="0" w:line="240" w:lineRule="auto"/>
                        <w:rPr>
                          <w:rFonts w:eastAsia="Times New Roman"/>
                          <w:color w:val="1DB28F"/>
                          <w:sz w:val="32"/>
                          <w:szCs w:val="20"/>
                        </w:rPr>
                      </w:pPr>
                      <w:r w:rsidRPr="00791072">
                        <w:rPr>
                          <w:color w:val="000000" w:themeColor="text1"/>
                          <w:szCs w:val="20"/>
                        </w:rPr>
                        <w:t>Spălând puiul crud</w:t>
                      </w:r>
                    </w:p>
                    <w:p w14:paraId="73CBC57C" w14:textId="77777777" w:rsidR="00BA68D4" w:rsidRPr="00791072" w:rsidRDefault="00BA68D4" w:rsidP="00AE7D53">
                      <w:pPr>
                        <w:pStyle w:val="ListParagraph"/>
                        <w:numPr>
                          <w:ilvl w:val="0"/>
                          <w:numId w:val="102"/>
                        </w:numPr>
                        <w:spacing w:after="0" w:line="240" w:lineRule="auto"/>
                        <w:rPr>
                          <w:rFonts w:eastAsia="Times New Roman"/>
                          <w:color w:val="1DB28F"/>
                          <w:sz w:val="32"/>
                          <w:szCs w:val="20"/>
                        </w:rPr>
                      </w:pPr>
                      <w:r w:rsidRPr="00791072">
                        <w:rPr>
                          <w:color w:val="000000" w:themeColor="text1"/>
                          <w:szCs w:val="20"/>
                        </w:rPr>
                        <w:t>Consumând iaurt</w:t>
                      </w:r>
                    </w:p>
                  </w:txbxContent>
                </v:textbox>
                <w10:anchorlock/>
              </v:shape>
            </w:pict>
          </mc:Fallback>
        </mc:AlternateContent>
      </w:r>
    </w:p>
    <w:p w14:paraId="2ECA133D" w14:textId="77777777" w:rsidR="00333E56" w:rsidRDefault="00333E56">
      <w:r>
        <w:br w:type="page"/>
      </w:r>
    </w:p>
    <w:p w14:paraId="580C4557" w14:textId="12E7142D" w:rsidR="00AE7D53" w:rsidRDefault="005854BF" w:rsidP="00C94EF7">
      <w:r>
        <w:rPr>
          <w:noProof/>
        </w:rPr>
        <w:lastRenderedPageBreak/>
        <mc:AlternateContent>
          <mc:Choice Requires="wpg">
            <w:drawing>
              <wp:anchor distT="0" distB="0" distL="114300" distR="114300" simplePos="0" relativeHeight="251872256" behindDoc="0" locked="0" layoutInCell="1" allowOverlap="1" wp14:anchorId="45FDAB42" wp14:editId="08E3233D">
                <wp:simplePos x="0" y="0"/>
                <wp:positionH relativeFrom="column">
                  <wp:posOffset>5979160</wp:posOffset>
                </wp:positionH>
                <wp:positionV relativeFrom="paragraph">
                  <wp:posOffset>396663</wp:posOffset>
                </wp:positionV>
                <wp:extent cx="563212" cy="563212"/>
                <wp:effectExtent l="19050" t="19050" r="27940" b="27940"/>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anchor>
            </w:drawing>
          </mc:Choice>
          <mc:Fallback xmlns:oel="http://schemas.microsoft.com/office/2019/extlst">
            <w:pict>
              <v:group w14:anchorId="2D7DE94B" id="Group 2909" o:spid="_x0000_s1026" alt="&quot;&quot;" style="position:absolute;margin-left:470.8pt;margin-top:31.25pt;width:44.35pt;height:44.35pt;z-index:2518722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53" o:title=""/>
                </v:shape>
              </v:group>
            </w:pict>
          </mc:Fallback>
        </mc:AlternateContent>
      </w:r>
      <w:r>
        <w:rPr>
          <w:noProof/>
        </w:rPr>
        <mc:AlternateContent>
          <mc:Choice Requires="wps">
            <w:drawing>
              <wp:inline distT="0" distB="0" distL="0" distR="0" wp14:anchorId="4A7D7903" wp14:editId="0CCBA21F">
                <wp:extent cx="1953260" cy="382270"/>
                <wp:effectExtent l="0" t="0" r="0" b="0"/>
                <wp:docPr id="3356" name="TextBox 46" descr="SW1 - Food Hygiene Quiz&#10;"/>
                <wp:cNvGraphicFramePr/>
                <a:graphic xmlns:a="http://schemas.openxmlformats.org/drawingml/2006/main">
                  <a:graphicData uri="http://schemas.microsoft.com/office/word/2010/wordprocessingShape">
                    <wps:wsp>
                      <wps:cNvSpPr txBox="1"/>
                      <wps:spPr>
                        <a:xfrm>
                          <a:off x="0" y="0"/>
                          <a:ext cx="1953260" cy="382270"/>
                        </a:xfrm>
                        <a:prstGeom prst="rect">
                          <a:avLst/>
                        </a:prstGeom>
                        <a:noFill/>
                      </wps:spPr>
                      <wps:txbx>
                        <w:txbxContent>
                          <w:p w14:paraId="20F80D89" w14:textId="77777777" w:rsidR="00BA68D4" w:rsidRDefault="00BA68D4" w:rsidP="00D4327E">
                            <w:pPr>
                              <w:pStyle w:val="2"/>
                            </w:pPr>
                            <w:r>
                              <w:t>SW1: Test igiena alimentară</w:t>
                            </w:r>
                          </w:p>
                        </w:txbxContent>
                      </wps:txbx>
                      <wps:bodyPr wrap="none" rtlCol="0">
                        <a:spAutoFit/>
                      </wps:bodyPr>
                    </wps:wsp>
                  </a:graphicData>
                </a:graphic>
              </wp:inline>
            </w:drawing>
          </mc:Choice>
          <mc:Fallback xmlns:oel="http://schemas.microsoft.com/office/2019/extlst">
            <w:pict>
              <v:shape w14:anchorId="4A7D7903" id="_x0000_s1411" type="#_x0000_t202" alt="SW1 - Food Hygiene Quiz&#10;" style="width:153.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" filled="f" stroked="f">
                <v:textbox style="mso-fit-shape-to-text:t">
                  <w:txbxContent>
                    <w:p w14:paraId="20F80D89" w14:textId="77777777" w:rsidR="00BA68D4" w:rsidRDefault="00BA68D4" w:rsidP="00D4327E">
                      <w:pPr>
                        <w:pStyle w:val="Heading2"/>
                      </w:pPr>
                      <w:r>
                        <w:t>SW1: Test igiena alimentară</w:t>
                      </w:r>
                    </w:p>
                  </w:txbxContent>
                </v:textbox>
                <w10:anchorlock/>
              </v:shape>
            </w:pict>
          </mc:Fallback>
        </mc:AlternateContent>
      </w:r>
    </w:p>
    <w:p w14:paraId="69CD0141" w14:textId="59D13A83" w:rsidR="00AE7D53" w:rsidRDefault="00C94EF7" w:rsidP="00AE7D53">
      <w:pPr>
        <w:pStyle w:val="a3"/>
      </w:pPr>
      <w:r>
        <w:rPr>
          <w:noProof/>
        </w:rPr>
        <mc:AlternateContent>
          <mc:Choice Requires="wps">
            <w:drawing>
              <wp:anchor distT="0" distB="0" distL="114300" distR="114300" simplePos="0" relativeHeight="251623424" behindDoc="0" locked="0" layoutInCell="1" allowOverlap="1" wp14:anchorId="4ABE8E41" wp14:editId="7B173342">
                <wp:simplePos x="0" y="0"/>
                <wp:positionH relativeFrom="column">
                  <wp:posOffset>331527</wp:posOffset>
                </wp:positionH>
                <wp:positionV relativeFrom="paragraph">
                  <wp:posOffset>200554</wp:posOffset>
                </wp:positionV>
                <wp:extent cx="6080452" cy="8848724"/>
                <wp:effectExtent l="38100" t="38100" r="34925" b="29210"/>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2E07FA7" id="Rectangle: Rounded Corners 3366" o:spid="_x0000_s1026" alt="&quot;&quot;" style="position:absolute;margin-left:26.1pt;margin-top:15.8pt;width:478.8pt;height:696.75pt;z-index:25162342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" filled="f" strokecolor="#117e62" strokeweight="6pt">
                <v:stroke joinstyle="bevel" endcap="square"/>
              </v:roundrect>
            </w:pict>
          </mc:Fallback>
        </mc:AlternateContent>
      </w:r>
    </w:p>
    <w:p w14:paraId="78B614F8" w14:textId="1657372C" w:rsidR="00AE7D53" w:rsidRDefault="00C94EF7" w:rsidP="00AE7D53">
      <w:pPr>
        <w:pStyle w:val="a3"/>
      </w:pPr>
      <w:r>
        <w:rPr>
          <w:noProof/>
        </w:rPr>
        <mc:AlternateContent>
          <mc:Choice Requires="wps">
            <w:drawing>
              <wp:inline distT="0" distB="0" distL="0" distR="0" wp14:anchorId="2AEC49AF" wp14:editId="44166D6D">
                <wp:extent cx="5608955" cy="614149"/>
                <wp:effectExtent l="0" t="0" r="0" b="0"/>
                <wp:docPr id="3357" name="TextBox 10" descr="Quiz: Food Hygiene&#10;"/>
                <wp:cNvGraphicFramePr/>
                <a:graphic xmlns:a="http://schemas.openxmlformats.org/drawingml/2006/main">
                  <a:graphicData uri="http://schemas.microsoft.com/office/word/2010/wordprocessingShape">
                    <wps:wsp>
                      <wps:cNvSpPr txBox="1"/>
                      <wps:spPr>
                        <a:xfrm>
                          <a:off x="0" y="0"/>
                          <a:ext cx="5608955" cy="614149"/>
                        </a:xfrm>
                        <a:prstGeom prst="rect">
                          <a:avLst/>
                        </a:prstGeom>
                        <a:noFill/>
                      </wps:spPr>
                      <wps:txbx>
                        <w:txbxContent>
                          <w:p w14:paraId="2036D92B" w14:textId="77777777" w:rsidR="00BA68D4" w:rsidRPr="00D4327E" w:rsidRDefault="00BA68D4" w:rsidP="00D4327E">
                            <w:pPr>
                              <w:pStyle w:val="3"/>
                              <w:rPr>
                                <w:sz w:val="56"/>
                                <w:szCs w:val="52"/>
                              </w:rPr>
                            </w:pPr>
                            <w:r>
                              <w:rPr>
                                <w:sz w:val="56"/>
                              </w:rPr>
                              <w:t>Test: Igiena alimentară</w:t>
                            </w:r>
                          </w:p>
                        </w:txbxContent>
                      </wps:txbx>
                      <wps:bodyPr wrap="square" rtlCol="0">
                        <a:noAutofit/>
                      </wps:bodyPr>
                    </wps:wsp>
                  </a:graphicData>
                </a:graphic>
              </wp:inline>
            </w:drawing>
          </mc:Choice>
          <mc:Fallback xmlns:oel="http://schemas.microsoft.com/office/2019/extlst">
            <w:pict>
              <v:shape w14:anchorId="2AEC49AF" id="_x0000_s1412" type="#_x0000_t202" alt="Quiz: Food Hygiene&#10;" style="width:441.65pt;height: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" filled="f" stroked="f">
                <v:textbox>
                  <w:txbxContent>
                    <w:p w14:paraId="2036D92B" w14:textId="77777777" w:rsidR="00BA68D4" w:rsidRPr="00D4327E" w:rsidRDefault="00BA68D4" w:rsidP="00D4327E">
                      <w:pPr>
                        <w:pStyle w:val="Heading3"/>
                        <w:rPr>
                          <w:sz w:val="56"/>
                          <w:szCs w:val="52"/>
                        </w:rPr>
                      </w:pPr>
                      <w:r>
                        <w:rPr>
                          <w:sz w:val="56"/>
                        </w:rPr>
                        <w:t>Test: Igiena alimentară</w:t>
                      </w:r>
                    </w:p>
                  </w:txbxContent>
                </v:textbox>
                <w10:anchorlock/>
              </v:shape>
            </w:pict>
          </mc:Fallback>
        </mc:AlternateContent>
      </w:r>
    </w:p>
    <w:p w14:paraId="476B8B6A" w14:textId="151DC8DC" w:rsidR="00AE7D53" w:rsidRDefault="00C94EF7" w:rsidP="00AE7D53">
      <w:pPr>
        <w:pStyle w:val="a3"/>
      </w:pPr>
      <w:r>
        <w:rPr>
          <w:noProof/>
        </w:rPr>
        <mc:AlternateContent>
          <mc:Choice Requires="wps">
            <w:drawing>
              <wp:inline distT="0" distB="0" distL="0" distR="0" wp14:anchorId="32AF5067" wp14:editId="2B70D194">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7A693000" w14:textId="77777777" w:rsidR="00BA68D4" w:rsidRDefault="00BA68D4" w:rsidP="00AE7D53">
                            <w:r w:rsidRPr="00007425">
                              <w:rPr>
                                <w:color w:val="000000" w:themeColor="text1"/>
                                <w:sz w:val="36"/>
                              </w:rPr>
                              <w:t>Continuare...</w:t>
                            </w:r>
                          </w:p>
                        </w:txbxContent>
                      </wps:txbx>
                      <wps:bodyPr wrap="square" rtlCol="0">
                        <a:spAutoFit/>
                      </wps:bodyPr>
                    </wps:wsp>
                  </a:graphicData>
                </a:graphic>
              </wp:inline>
            </w:drawing>
          </mc:Choice>
          <mc:Fallback xmlns:oel="http://schemas.microsoft.com/office/2019/extlst">
            <w:pict>
              <v:shape w14:anchorId="32AF5067" id="_x0000_s1413"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" filled="f" stroked="f">
                <v:textbox style="mso-fit-shape-to-text:t">
                  <w:txbxContent>
                    <w:p w14:paraId="7A693000" w14:textId="77777777" w:rsidR="00BA68D4" w:rsidRDefault="00BA68D4" w:rsidP="00AE7D53">
                      <w:r w:rsidRPr="00007425">
                        <w:rPr>
                          <w:color w:val="000000" w:themeColor="text1"/>
                          <w:sz w:val="36"/>
                        </w:rPr>
                        <w:t>Continuare...</w:t>
                      </w:r>
                    </w:p>
                  </w:txbxContent>
                </v:textbox>
                <w10:anchorlock/>
              </v:shape>
            </w:pict>
          </mc:Fallback>
        </mc:AlternateContent>
      </w:r>
    </w:p>
    <w:p w14:paraId="7CF3388A" w14:textId="7AE85251" w:rsidR="00AE7D53" w:rsidRDefault="00C94EF7" w:rsidP="00AE7D53">
      <w:pPr>
        <w:pStyle w:val="a3"/>
      </w:pPr>
      <w:r>
        <w:rPr>
          <w:noProof/>
        </w:rPr>
        <mc:AlternateContent>
          <mc:Choice Requires="wps">
            <w:drawing>
              <wp:inline distT="0" distB="0" distL="0" distR="0" wp14:anchorId="3DAADE45" wp14:editId="2224F295">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6E75F36F" w14:textId="77777777" w:rsidR="00BA68D4" w:rsidRDefault="00BA68D4" w:rsidP="00AE7D53">
                            <w:r>
                              <w:rPr>
                                <w:color w:val="000000" w:themeColor="text1"/>
                                <w:sz w:val="30"/>
                              </w:rPr>
                              <w:t>Asociați termenii cu definițiile:</w:t>
                            </w:r>
                          </w:p>
                          <w:p w14:paraId="3E08D260" w14:textId="77777777" w:rsidR="00BA68D4" w:rsidRDefault="00BA68D4" w:rsidP="00AE7D53">
                            <w:r>
                              <w:rPr>
                                <w:color w:val="000000" w:themeColor="text1"/>
                                <w:sz w:val="30"/>
                              </w:rPr>
                              <w:t>(3 puncte)</w:t>
                            </w:r>
                          </w:p>
                        </w:txbxContent>
                      </wps:txbx>
                      <wps:bodyPr wrap="square" rtlCol="0">
                        <a:spAutoFit/>
                      </wps:bodyPr>
                    </wps:wsp>
                  </a:graphicData>
                </a:graphic>
              </wp:inline>
            </w:drawing>
          </mc:Choice>
          <mc:Fallback xmlns:oel="http://schemas.microsoft.com/office/2019/extlst">
            <w:pict>
              <v:shape w14:anchorId="3DAADE45" id="_x0000_s1414"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" filled="f" stroked="f">
                <v:textbox style="mso-fit-shape-to-text:t">
                  <w:txbxContent>
                    <w:p w14:paraId="6E75F36F" w14:textId="77777777" w:rsidR="00BA68D4" w:rsidRDefault="00BA68D4" w:rsidP="00AE7D53">
                      <w:r>
                        <w:rPr>
                          <w:color w:val="000000" w:themeColor="text1"/>
                          <w:sz w:val="30"/>
                        </w:rPr>
                        <w:t>Asociați termenii cu definițiile:</w:t>
                      </w:r>
                    </w:p>
                    <w:p w14:paraId="3E08D260" w14:textId="77777777" w:rsidR="00BA68D4" w:rsidRDefault="00BA68D4" w:rsidP="00AE7D53">
                      <w:r>
                        <w:rPr>
                          <w:color w:val="000000" w:themeColor="text1"/>
                          <w:sz w:val="30"/>
                        </w:rPr>
                        <w:t>(3 puncte)</w:t>
                      </w:r>
                    </w:p>
                  </w:txbxContent>
                </v:textbox>
                <w10:anchorlock/>
              </v:shape>
            </w:pict>
          </mc:Fallback>
        </mc:AlternateContent>
      </w:r>
    </w:p>
    <w:p w14:paraId="19CCF7F4" w14:textId="77777777" w:rsidR="00AE7D53" w:rsidRDefault="00AE7D53" w:rsidP="00AE7D53">
      <w:pPr>
        <w:pStyle w:val="a3"/>
      </w:pPr>
    </w:p>
    <w:p w14:paraId="5AC704BE" w14:textId="77777777" w:rsidR="00582531" w:rsidRDefault="00C94EF7" w:rsidP="00582531">
      <w:pPr>
        <w:pStyle w:val="a3"/>
        <w:ind w:left="851"/>
      </w:pPr>
      <w:r>
        <w:rPr>
          <w:noProof/>
        </w:rPr>
        <mc:AlternateContent>
          <mc:Choice Requires="wps">
            <w:drawing>
              <wp:inline distT="0" distB="0" distL="0" distR="0" wp14:anchorId="432242FF" wp14:editId="2727B7AA">
                <wp:extent cx="1394460" cy="571500"/>
                <wp:effectExtent l="0" t="0" r="15240" b="1905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7150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77777777" w:rsidR="00BA68D4" w:rsidRPr="00791072" w:rsidRDefault="00BA68D4" w:rsidP="00AE7D53">
                            <w:pPr>
                              <w:jc w:val="center"/>
                              <w:rPr>
                                <w:sz w:val="22"/>
                                <w:szCs w:val="20"/>
                              </w:rPr>
                            </w:pPr>
                            <w:r w:rsidRPr="00791072">
                              <w:rPr>
                                <w:color w:val="000000" w:themeColor="text1"/>
                                <w:szCs w:val="20"/>
                              </w:rPr>
                              <w:t>Alterarea alimentelor</w:t>
                            </w:r>
                          </w:p>
                        </w:txbxContent>
                      </wps:txbx>
                      <wps:bodyPr rtlCol="0" anchor="ctr"/>
                    </wps:wsp>
                  </a:graphicData>
                </a:graphic>
              </wp:inline>
            </w:drawing>
          </mc:Choice>
          <mc:Fallback xmlns:oel="http://schemas.microsoft.com/office/2019/extlst">
            <w:pict>
              <v:roundrect w14:anchorId="432242FF" id="Rectangle: Rounded Corners 3363" o:spid="_x0000_s1415" alt="&quot;&quot;" style="width:109.8pt;height: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" fillcolor="#99d5c7" strokecolor="black [3213]" strokeweight="1pt">
                <v:stroke joinstyle="miter"/>
                <v:textbox>
                  <w:txbxContent>
                    <w:p w14:paraId="009E735A" w14:textId="77777777" w:rsidR="00BA68D4" w:rsidRPr="00791072" w:rsidRDefault="00BA68D4" w:rsidP="00AE7D53">
                      <w:pPr>
                        <w:jc w:val="center"/>
                        <w:rPr>
                          <w:sz w:val="22"/>
                          <w:szCs w:val="20"/>
                        </w:rPr>
                      </w:pPr>
                      <w:r w:rsidRPr="00791072">
                        <w:rPr>
                          <w:color w:val="000000" w:themeColor="text1"/>
                          <w:szCs w:val="20"/>
                        </w:rPr>
                        <w:t>Alterarea alimentelor</w:t>
                      </w:r>
                    </w:p>
                  </w:txbxContent>
                </v:textbox>
                <w10:anchorlock/>
              </v:roundrect>
            </w:pict>
          </mc:Fallback>
        </mc:AlternateContent>
      </w:r>
      <w:r>
        <w:rPr>
          <w:noProof/>
        </w:rPr>
        <mc:AlternateContent>
          <mc:Choice Requires="wps">
            <w:drawing>
              <wp:inline distT="0" distB="0" distL="0" distR="0" wp14:anchorId="212F7581" wp14:editId="52A6DE86">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691C476B" w14:textId="77777777" w:rsidR="00582531" w:rsidRDefault="00582531" w:rsidP="00582531">
                            <w:r>
                              <w:rPr>
                                <w:color w:val="000000" w:themeColor="text1"/>
                                <w:sz w:val="28"/>
                              </w:rPr>
                              <w:t>Deteriorarea culorii, texturii și a gustului alimentelor</w:t>
                            </w:r>
                          </w:p>
                        </w:txbxContent>
                      </wps:txbx>
                      <wps:bodyPr wrap="square" rtlCol="0">
                        <a:spAutoFit/>
                      </wps:bodyPr>
                    </wps:wsp>
                  </a:graphicData>
                </a:graphic>
              </wp:inline>
            </w:drawing>
          </mc:Choice>
          <mc:Fallback xmlns:oel="http://schemas.microsoft.com/office/2019/extlst">
            <w:pict>
              <v:shape w14:anchorId="212F7581" id="_x0000_s1416"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" filled="f" stroked="f">
                <v:textbox style="mso-fit-shape-to-text:t">
                  <w:txbxContent>
                    <w:p w14:paraId="691C476B" w14:textId="77777777" w:rsidR="00582531" w:rsidRDefault="00582531" w:rsidP="00582531">
                      <w:r>
                        <w:rPr>
                          <w:color w:val="000000" w:themeColor="text1"/>
                          <w:sz w:val="28"/>
                        </w:rPr>
                        <w:t>Deteriorarea culorii, texturii și a gustului alimentelor</w:t>
                      </w:r>
                    </w:p>
                  </w:txbxContent>
                </v:textbox>
                <w10:anchorlock/>
              </v:shape>
            </w:pict>
          </mc:Fallback>
        </mc:AlternateContent>
      </w:r>
      <w:r>
        <w:rPr>
          <w:noProof/>
        </w:rPr>
        <mc:AlternateContent>
          <mc:Choice Requires="wps">
            <w:drawing>
              <wp:inline distT="0" distB="0" distL="0" distR="0" wp14:anchorId="0C2A14E7" wp14:editId="66B3A54D">
                <wp:extent cx="1394460" cy="509905"/>
                <wp:effectExtent l="0" t="0" r="15240" b="23495"/>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0990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77777777" w:rsidR="00BA68D4" w:rsidRPr="00791072" w:rsidRDefault="00BA68D4" w:rsidP="00AE7D53">
                            <w:pPr>
                              <w:jc w:val="center"/>
                              <w:rPr>
                                <w:sz w:val="22"/>
                                <w:szCs w:val="20"/>
                              </w:rPr>
                            </w:pPr>
                            <w:r w:rsidRPr="00791072">
                              <w:rPr>
                                <w:color w:val="000000" w:themeColor="text1"/>
                                <w:szCs w:val="20"/>
                              </w:rPr>
                              <w:t>Expiră la</w:t>
                            </w:r>
                          </w:p>
                        </w:txbxContent>
                      </wps:txbx>
                      <wps:bodyPr rtlCol="0" anchor="ctr"/>
                    </wps:wsp>
                  </a:graphicData>
                </a:graphic>
              </wp:inline>
            </w:drawing>
          </mc:Choice>
          <mc:Fallback xmlns:oel="http://schemas.microsoft.com/office/2019/extlst">
            <w:pict>
              <v:roundrect w14:anchorId="0C2A14E7" id="Rectangle: Rounded Corners 3362" o:spid="_x0000_s1417" alt="&quot;&quot;" style="width:109.8pt;height:4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" fillcolor="#99d5c7" strokecolor="black [3213]" strokeweight="1pt">
                <v:stroke joinstyle="miter"/>
                <v:textbox>
                  <w:txbxContent>
                    <w:p w14:paraId="2CAF7459" w14:textId="77777777" w:rsidR="00BA68D4" w:rsidRPr="00791072" w:rsidRDefault="00BA68D4" w:rsidP="00AE7D53">
                      <w:pPr>
                        <w:jc w:val="center"/>
                        <w:rPr>
                          <w:sz w:val="22"/>
                          <w:szCs w:val="20"/>
                        </w:rPr>
                      </w:pPr>
                      <w:r w:rsidRPr="00791072">
                        <w:rPr>
                          <w:color w:val="000000" w:themeColor="text1"/>
                          <w:szCs w:val="20"/>
                        </w:rPr>
                        <w:t>Expiră la</w:t>
                      </w:r>
                    </w:p>
                  </w:txbxContent>
                </v:textbox>
                <w10:anchorlock/>
              </v:roundrect>
            </w:pict>
          </mc:Fallback>
        </mc:AlternateContent>
      </w:r>
      <w:r>
        <w:rPr>
          <w:noProof/>
        </w:rPr>
        <mc:AlternateContent>
          <mc:Choice Requires="wps">
            <w:drawing>
              <wp:inline distT="0" distB="0" distL="0" distR="0" wp14:anchorId="71B29BA3" wp14:editId="14D96706">
                <wp:extent cx="3494405"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3DF97ABD" w14:textId="77777777" w:rsidR="00582531" w:rsidRDefault="00582531" w:rsidP="00582531">
                            <w:r>
                              <w:rPr>
                                <w:color w:val="000000" w:themeColor="text1"/>
                                <w:sz w:val="28"/>
                              </w:rPr>
                              <w:t>Alimentul poate fi consumat după această dată, dar este posibil să nu mai aibă cea mai bună calitate</w:t>
                            </w:r>
                          </w:p>
                        </w:txbxContent>
                      </wps:txbx>
                      <wps:bodyPr wrap="square" rtlCol="0">
                        <a:spAutoFit/>
                      </wps:bodyPr>
                    </wps:wsp>
                  </a:graphicData>
                </a:graphic>
              </wp:inline>
            </w:drawing>
          </mc:Choice>
          <mc:Fallback xmlns:oel="http://schemas.microsoft.com/office/2019/extlst">
            <w:pict>
              <v:shape w14:anchorId="71B29BA3" id="_x0000_s1418"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" filled="f" stroked="f">
                <v:textbox style="mso-fit-shape-to-text:t">
                  <w:txbxContent>
                    <w:p w14:paraId="3DF97ABD" w14:textId="77777777" w:rsidR="00582531" w:rsidRDefault="00582531" w:rsidP="00582531">
                      <w:r>
                        <w:rPr>
                          <w:color w:val="000000" w:themeColor="text1"/>
                          <w:sz w:val="28"/>
                        </w:rPr>
                        <w:t>Alimentul poate fi consumat după această dată, dar este posibil să nu mai aibă cea mai bună calitate</w:t>
                      </w:r>
                    </w:p>
                  </w:txbxContent>
                </v:textbox>
                <w10:anchorlock/>
              </v:shape>
            </w:pict>
          </mc:Fallback>
        </mc:AlternateContent>
      </w:r>
      <w:r>
        <w:rPr>
          <w:noProof/>
        </w:rPr>
        <mc:AlternateContent>
          <mc:Choice Requires="wps">
            <w:drawing>
              <wp:inline distT="0" distB="0" distL="0" distR="0" wp14:anchorId="337DC4AA" wp14:editId="6DF37BE2">
                <wp:extent cx="1394470" cy="800100"/>
                <wp:effectExtent l="0" t="0" r="15240" b="1905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70" cy="80010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77777777" w:rsidR="00BA68D4" w:rsidRPr="00791072" w:rsidRDefault="00BA68D4" w:rsidP="00AE7D53">
                            <w:pPr>
                              <w:jc w:val="center"/>
                              <w:rPr>
                                <w:sz w:val="22"/>
                                <w:szCs w:val="20"/>
                              </w:rPr>
                            </w:pPr>
                            <w:r w:rsidRPr="00791072">
                              <w:rPr>
                                <w:color w:val="000000" w:themeColor="text1"/>
                                <w:szCs w:val="20"/>
                              </w:rPr>
                              <w:t>A se consuma, de preferință, înainte de</w:t>
                            </w:r>
                          </w:p>
                        </w:txbxContent>
                      </wps:txbx>
                      <wps:bodyPr rtlCol="0" anchor="ctr"/>
                    </wps:wsp>
                  </a:graphicData>
                </a:graphic>
              </wp:inline>
            </w:drawing>
          </mc:Choice>
          <mc:Fallback xmlns:oel="http://schemas.microsoft.com/office/2019/extlst">
            <w:pict>
              <v:roundrect w14:anchorId="337DC4AA" id="Rectangle: Rounded Corners 3361" o:spid="_x0000_s1419" alt="&quot;&quot;" style="width:109.8pt;height:6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" fillcolor="#99d5c7" strokecolor="black [3213]" strokeweight="1pt">
                <v:stroke joinstyle="miter"/>
                <v:textbox>
                  <w:txbxContent>
                    <w:p w14:paraId="66EBBCFE" w14:textId="77777777" w:rsidR="00BA68D4" w:rsidRPr="00791072" w:rsidRDefault="00BA68D4" w:rsidP="00AE7D53">
                      <w:pPr>
                        <w:jc w:val="center"/>
                        <w:rPr>
                          <w:sz w:val="22"/>
                          <w:szCs w:val="20"/>
                        </w:rPr>
                      </w:pPr>
                      <w:r w:rsidRPr="00791072">
                        <w:rPr>
                          <w:color w:val="000000" w:themeColor="text1"/>
                          <w:szCs w:val="20"/>
                        </w:rPr>
                        <w:t>A se consuma, de preferință, înainte de</w:t>
                      </w:r>
                    </w:p>
                  </w:txbxContent>
                </v:textbox>
                <w10:anchorlock/>
              </v:roundrect>
            </w:pict>
          </mc:Fallback>
        </mc:AlternateContent>
      </w:r>
      <w:r>
        <w:rPr>
          <w:noProof/>
        </w:rPr>
        <mc:AlternateContent>
          <mc:Choice Requires="wps">
            <w:drawing>
              <wp:inline distT="0" distB="0" distL="0" distR="0" wp14:anchorId="29ABBF86" wp14:editId="2C1C379E">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09521799" w14:textId="77777777" w:rsidR="00582531" w:rsidRDefault="00582531" w:rsidP="00582531">
                            <w:r>
                              <w:rPr>
                                <w:color w:val="000000" w:themeColor="text1"/>
                                <w:sz w:val="28"/>
                              </w:rPr>
                              <w:t>Alimentul poate fi consumat în siguranță până la această dată, dar nu trebuie consumat după aceasta</w:t>
                            </w:r>
                          </w:p>
                        </w:txbxContent>
                      </wps:txbx>
                      <wps:bodyPr wrap="square" rtlCol="0">
                        <a:spAutoFit/>
                      </wps:bodyPr>
                    </wps:wsp>
                  </a:graphicData>
                </a:graphic>
              </wp:inline>
            </w:drawing>
          </mc:Choice>
          <mc:Fallback xmlns:oel="http://schemas.microsoft.com/office/2019/extlst">
            <w:pict>
              <v:shape w14:anchorId="29ABBF86" id="_x0000_s1420"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" filled="f" stroked="f">
                <v:textbox style="mso-fit-shape-to-text:t">
                  <w:txbxContent>
                    <w:p w14:paraId="09521799" w14:textId="77777777" w:rsidR="00582531" w:rsidRDefault="00582531" w:rsidP="00582531">
                      <w:r>
                        <w:rPr>
                          <w:color w:val="000000" w:themeColor="text1"/>
                          <w:sz w:val="28"/>
                        </w:rPr>
                        <w:t>Alimentul poate fi consumat în siguranță până la această dată, dar nu trebuie consumat după aceasta</w:t>
                      </w:r>
                    </w:p>
                  </w:txbxContent>
                </v:textbox>
                <w10:anchorlock/>
              </v:shape>
            </w:pict>
          </mc:Fallback>
        </mc:AlternateContent>
      </w:r>
    </w:p>
    <w:p w14:paraId="4E252057" w14:textId="77777777" w:rsidR="00582531" w:rsidRDefault="00582531" w:rsidP="00582531">
      <w:pPr>
        <w:pStyle w:val="a3"/>
        <w:ind w:left="851"/>
      </w:pPr>
    </w:p>
    <w:p w14:paraId="71398459" w14:textId="77777777" w:rsidR="00582531" w:rsidRDefault="00582531" w:rsidP="00582531">
      <w:pPr>
        <w:pStyle w:val="a3"/>
        <w:ind w:left="851"/>
      </w:pPr>
    </w:p>
    <w:p w14:paraId="4B7F45CF" w14:textId="0156925C" w:rsidR="00333E56" w:rsidRDefault="00C94EF7" w:rsidP="00582531">
      <w:pPr>
        <w:pStyle w:val="a3"/>
        <w:ind w:left="851"/>
      </w:pPr>
      <w:r>
        <w:rPr>
          <w:noProof/>
        </w:rPr>
        <mc:AlternateContent>
          <mc:Choice Requires="wps">
            <w:drawing>
              <wp:inline distT="0" distB="0" distL="0" distR="0" wp14:anchorId="7A41B955" wp14:editId="518E84EF">
                <wp:extent cx="2534285" cy="3657600"/>
                <wp:effectExtent l="0" t="0" r="0" b="0"/>
                <wp:docPr id="3364" name="Rectangle 3364" descr="Which of the following is not one of the four key ways you can prevent&#10;food poisoning? (1 point)&#10;Cleaning during food preparation&#10;Cooking food thoroughly&#10;Using the same chopping board&#10;and utensils during food preparation&#10;Storing food correctly in refrigerators at ≤4°C&#10;"/>
                <wp:cNvGraphicFramePr/>
                <a:graphic xmlns:a="http://schemas.openxmlformats.org/drawingml/2006/main">
                  <a:graphicData uri="http://schemas.microsoft.com/office/word/2010/wordprocessingShape">
                    <wps:wsp>
                      <wps:cNvSpPr/>
                      <wps:spPr>
                        <a:xfrm>
                          <a:off x="0" y="0"/>
                          <a:ext cx="2534285" cy="3657600"/>
                        </a:xfrm>
                        <a:prstGeom prst="rect">
                          <a:avLst/>
                        </a:prstGeom>
                      </wps:spPr>
                      <wps:txbx>
                        <w:txbxContent>
                          <w:p w14:paraId="1962778B" w14:textId="77777777" w:rsidR="00BA68D4" w:rsidRPr="00007425" w:rsidRDefault="00BA68D4" w:rsidP="00AE7D53">
                            <w:pPr>
                              <w:rPr>
                                <w:sz w:val="22"/>
                                <w:szCs w:val="20"/>
                              </w:rPr>
                            </w:pPr>
                            <w:r w:rsidRPr="00007425">
                              <w:rPr>
                                <w:color w:val="000000" w:themeColor="text1"/>
                                <w:sz w:val="28"/>
                                <w:szCs w:val="20"/>
                              </w:rPr>
                              <w:t>Care dintre următoarele opțiuni nu este unul dintre cele patru moduri cheie de a preveni</w:t>
                            </w:r>
                            <w:r w:rsidRPr="00007425">
                              <w:rPr>
                                <w:sz w:val="22"/>
                                <w:szCs w:val="20"/>
                              </w:rPr>
                              <w:t xml:space="preserve"> </w:t>
                            </w:r>
                            <w:r w:rsidRPr="00007425">
                              <w:rPr>
                                <w:color w:val="000000" w:themeColor="text1"/>
                                <w:sz w:val="28"/>
                                <w:szCs w:val="20"/>
                              </w:rPr>
                              <w:t xml:space="preserve">toxiinfecția alimentară? </w:t>
                            </w:r>
                          </w:p>
                          <w:p w14:paraId="7190C1D8" w14:textId="77777777" w:rsidR="00BA68D4" w:rsidRPr="00007425" w:rsidRDefault="00BA68D4" w:rsidP="00AE7D53">
                            <w:pPr>
                              <w:rPr>
                                <w:sz w:val="22"/>
                                <w:szCs w:val="20"/>
                              </w:rPr>
                            </w:pPr>
                            <w:r w:rsidRPr="00007425">
                              <w:rPr>
                                <w:color w:val="000000" w:themeColor="text1"/>
                                <w:sz w:val="28"/>
                                <w:szCs w:val="20"/>
                              </w:rPr>
                              <w:t>(1 punct)</w:t>
                            </w:r>
                          </w:p>
                          <w:p w14:paraId="59697E11" w14:textId="77777777" w:rsidR="00BA68D4" w:rsidRPr="00007425" w:rsidRDefault="00BA68D4" w:rsidP="00AE7D53">
                            <w:pPr>
                              <w:pStyle w:val="a3"/>
                              <w:numPr>
                                <w:ilvl w:val="0"/>
                                <w:numId w:val="103"/>
                              </w:numPr>
                              <w:spacing w:after="0" w:line="240" w:lineRule="auto"/>
                              <w:rPr>
                                <w:rFonts w:eastAsia="Times New Roman"/>
                                <w:color w:val="1DB28F"/>
                                <w:sz w:val="26"/>
                                <w:szCs w:val="26"/>
                              </w:rPr>
                            </w:pPr>
                            <w:r w:rsidRPr="00007425">
                              <w:rPr>
                                <w:color w:val="000000" w:themeColor="text1"/>
                                <w:sz w:val="26"/>
                                <w:szCs w:val="26"/>
                              </w:rPr>
                              <w:t>Curățarea suprafețelor în timpul preparării mâncării</w:t>
                            </w:r>
                          </w:p>
                          <w:p w14:paraId="3F164318" w14:textId="77777777" w:rsidR="00BA68D4" w:rsidRPr="00007425" w:rsidRDefault="00BA68D4" w:rsidP="00AE7D53">
                            <w:pPr>
                              <w:pStyle w:val="a3"/>
                              <w:numPr>
                                <w:ilvl w:val="0"/>
                                <w:numId w:val="103"/>
                              </w:numPr>
                              <w:spacing w:after="0" w:line="240" w:lineRule="auto"/>
                              <w:rPr>
                                <w:rFonts w:eastAsia="Times New Roman"/>
                                <w:color w:val="1DB28F"/>
                                <w:sz w:val="26"/>
                                <w:szCs w:val="26"/>
                              </w:rPr>
                            </w:pPr>
                            <w:r w:rsidRPr="00007425">
                              <w:rPr>
                                <w:color w:val="000000" w:themeColor="text1"/>
                                <w:sz w:val="26"/>
                                <w:szCs w:val="26"/>
                              </w:rPr>
                              <w:t>Gătirea în profunzime a alimentelor</w:t>
                            </w:r>
                          </w:p>
                          <w:p w14:paraId="5418BF4B" w14:textId="77777777" w:rsidR="00BA68D4" w:rsidRPr="00007425" w:rsidRDefault="00BA68D4" w:rsidP="00AE7D53">
                            <w:pPr>
                              <w:pStyle w:val="a3"/>
                              <w:numPr>
                                <w:ilvl w:val="0"/>
                                <w:numId w:val="103"/>
                              </w:numPr>
                              <w:spacing w:after="0" w:line="240" w:lineRule="auto"/>
                              <w:rPr>
                                <w:rFonts w:eastAsia="Times New Roman"/>
                                <w:color w:val="1DB28F"/>
                                <w:sz w:val="26"/>
                                <w:szCs w:val="26"/>
                              </w:rPr>
                            </w:pPr>
                            <w:r w:rsidRPr="00007425">
                              <w:rPr>
                                <w:color w:val="000000" w:themeColor="text1"/>
                                <w:sz w:val="26"/>
                                <w:szCs w:val="26"/>
                              </w:rPr>
                              <w:t>Utilizarea aceluiași tocător</w:t>
                            </w:r>
                          </w:p>
                          <w:p w14:paraId="546F7656" w14:textId="77777777" w:rsidR="00BA68D4" w:rsidRPr="00007425" w:rsidRDefault="00BA68D4" w:rsidP="00AE7D53">
                            <w:pPr>
                              <w:pStyle w:val="a3"/>
                              <w:numPr>
                                <w:ilvl w:val="0"/>
                                <w:numId w:val="103"/>
                              </w:numPr>
                              <w:spacing w:after="0" w:line="240" w:lineRule="auto"/>
                              <w:rPr>
                                <w:rFonts w:eastAsia="Times New Roman"/>
                                <w:color w:val="1DB28F"/>
                                <w:sz w:val="26"/>
                                <w:szCs w:val="26"/>
                              </w:rPr>
                            </w:pPr>
                            <w:r w:rsidRPr="00007425">
                              <w:rPr>
                                <w:color w:val="000000" w:themeColor="text1"/>
                                <w:sz w:val="26"/>
                                <w:szCs w:val="26"/>
                              </w:rPr>
                              <w:t>și a acelorași ustensile când preparăm mâncarea</w:t>
                            </w:r>
                          </w:p>
                          <w:p w14:paraId="531BB621" w14:textId="77777777" w:rsidR="00BA68D4" w:rsidRPr="00007425" w:rsidRDefault="00BA68D4" w:rsidP="00AE7D53">
                            <w:pPr>
                              <w:pStyle w:val="a3"/>
                              <w:numPr>
                                <w:ilvl w:val="0"/>
                                <w:numId w:val="103"/>
                              </w:numPr>
                              <w:spacing w:after="0" w:line="240" w:lineRule="auto"/>
                              <w:rPr>
                                <w:rFonts w:eastAsia="Times New Roman"/>
                                <w:color w:val="1DB28F"/>
                                <w:sz w:val="26"/>
                                <w:szCs w:val="26"/>
                              </w:rPr>
                            </w:pPr>
                            <w:r w:rsidRPr="00007425">
                              <w:rPr>
                                <w:color w:val="000000" w:themeColor="text1"/>
                                <w:sz w:val="26"/>
                                <w:szCs w:val="26"/>
                              </w:rPr>
                              <w:t>Depozitarea corectă a alimentelor în frigider la ≤4 °C</w:t>
                            </w:r>
                          </w:p>
                        </w:txbxContent>
                      </wps:txbx>
                      <wps:bodyPr wrap="square">
                        <a:spAutoFit/>
                      </wps:bodyPr>
                    </wps:wsp>
                  </a:graphicData>
                </a:graphic>
              </wp:inline>
            </w:drawing>
          </mc:Choice>
          <mc:Fallback xmlns:oel="http://schemas.microsoft.com/office/2019/extlst">
            <w:pict>
              <v:rect w14:anchorId="7A41B955" id="Rectangle 3364" o:spid="_x0000_s1421" alt="Which of the following is not one of the four key ways you can prevent&#10;food poisoning? (1 point)&#10;Cleaning during food preparation&#10;Cooking food thoroughly&#10;Using the same chopping board&#10;and utensils during food preparation&#10;Storing food correctly in refrigerators at ≤4°C&#10;" style="width:199.5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" filled="f" stroked="f">
                <v:textbox style="mso-fit-shape-to-text:t">
                  <w:txbxContent>
                    <w:p w14:paraId="1962778B" w14:textId="77777777" w:rsidR="00BA68D4" w:rsidRPr="00007425" w:rsidRDefault="00BA68D4" w:rsidP="00AE7D53">
                      <w:pPr>
                        <w:rPr>
                          <w:sz w:val="22"/>
                          <w:szCs w:val="20"/>
                        </w:rPr>
                      </w:pPr>
                      <w:r w:rsidRPr="00007425">
                        <w:rPr>
                          <w:color w:val="000000" w:themeColor="text1"/>
                          <w:sz w:val="28"/>
                          <w:szCs w:val="20"/>
                        </w:rPr>
                        <w:t>Care dintre următoarele opțiuni nu este unul dintre cele patru moduri cheie de a preveni</w:t>
                      </w:r>
                      <w:r w:rsidRPr="00007425">
                        <w:rPr>
                          <w:sz w:val="22"/>
                          <w:szCs w:val="20"/>
                        </w:rPr>
                        <w:t xml:space="preserve"> </w:t>
                      </w:r>
                      <w:r w:rsidRPr="00007425">
                        <w:rPr>
                          <w:color w:val="000000" w:themeColor="text1"/>
                          <w:sz w:val="28"/>
                          <w:szCs w:val="20"/>
                        </w:rPr>
                        <w:t xml:space="preserve">toxiinfecția alimentară? </w:t>
                      </w:r>
                    </w:p>
                    <w:p w14:paraId="7190C1D8" w14:textId="77777777" w:rsidR="00BA68D4" w:rsidRPr="00007425" w:rsidRDefault="00BA68D4" w:rsidP="00AE7D53">
                      <w:pPr>
                        <w:rPr>
                          <w:sz w:val="22"/>
                          <w:szCs w:val="20"/>
                        </w:rPr>
                      </w:pPr>
                      <w:r w:rsidRPr="00007425">
                        <w:rPr>
                          <w:color w:val="000000" w:themeColor="text1"/>
                          <w:sz w:val="28"/>
                          <w:szCs w:val="20"/>
                        </w:rPr>
                        <w:t>(1 punct)</w:t>
                      </w:r>
                    </w:p>
                    <w:p w14:paraId="59697E11" w14:textId="77777777" w:rsidR="00BA68D4" w:rsidRPr="00007425" w:rsidRDefault="00BA68D4" w:rsidP="00AE7D53">
                      <w:pPr>
                        <w:pStyle w:val="ListParagraph"/>
                        <w:numPr>
                          <w:ilvl w:val="0"/>
                          <w:numId w:val="103"/>
                        </w:numPr>
                        <w:spacing w:after="0" w:line="240" w:lineRule="auto"/>
                        <w:rPr>
                          <w:rFonts w:eastAsia="Times New Roman"/>
                          <w:color w:val="1DB28F"/>
                          <w:sz w:val="26"/>
                          <w:szCs w:val="26"/>
                        </w:rPr>
                      </w:pPr>
                      <w:r w:rsidRPr="00007425">
                        <w:rPr>
                          <w:color w:val="000000" w:themeColor="text1"/>
                          <w:sz w:val="26"/>
                          <w:szCs w:val="26"/>
                        </w:rPr>
                        <w:t>Curățarea suprafețelor în timpul preparării mâncării</w:t>
                      </w:r>
                    </w:p>
                    <w:p w14:paraId="3F164318" w14:textId="77777777" w:rsidR="00BA68D4" w:rsidRPr="00007425" w:rsidRDefault="00BA68D4" w:rsidP="00AE7D53">
                      <w:pPr>
                        <w:pStyle w:val="ListParagraph"/>
                        <w:numPr>
                          <w:ilvl w:val="0"/>
                          <w:numId w:val="103"/>
                        </w:numPr>
                        <w:spacing w:after="0" w:line="240" w:lineRule="auto"/>
                        <w:rPr>
                          <w:rFonts w:eastAsia="Times New Roman"/>
                          <w:color w:val="1DB28F"/>
                          <w:sz w:val="26"/>
                          <w:szCs w:val="26"/>
                        </w:rPr>
                      </w:pPr>
                      <w:r w:rsidRPr="00007425">
                        <w:rPr>
                          <w:color w:val="000000" w:themeColor="text1"/>
                          <w:sz w:val="26"/>
                          <w:szCs w:val="26"/>
                        </w:rPr>
                        <w:t>Gătirea în profunzime a alimentelor</w:t>
                      </w:r>
                    </w:p>
                    <w:p w14:paraId="5418BF4B" w14:textId="77777777" w:rsidR="00BA68D4" w:rsidRPr="00007425" w:rsidRDefault="00BA68D4" w:rsidP="00AE7D53">
                      <w:pPr>
                        <w:pStyle w:val="ListParagraph"/>
                        <w:numPr>
                          <w:ilvl w:val="0"/>
                          <w:numId w:val="103"/>
                        </w:numPr>
                        <w:spacing w:after="0" w:line="240" w:lineRule="auto"/>
                        <w:rPr>
                          <w:rFonts w:eastAsia="Times New Roman"/>
                          <w:color w:val="1DB28F"/>
                          <w:sz w:val="26"/>
                          <w:szCs w:val="26"/>
                        </w:rPr>
                      </w:pPr>
                      <w:r w:rsidRPr="00007425">
                        <w:rPr>
                          <w:color w:val="000000" w:themeColor="text1"/>
                          <w:sz w:val="26"/>
                          <w:szCs w:val="26"/>
                        </w:rPr>
                        <w:t>Utilizarea aceluiași tocător</w:t>
                      </w:r>
                    </w:p>
                    <w:p w14:paraId="546F7656" w14:textId="77777777" w:rsidR="00BA68D4" w:rsidRPr="00007425" w:rsidRDefault="00BA68D4" w:rsidP="00AE7D53">
                      <w:pPr>
                        <w:pStyle w:val="ListParagraph"/>
                        <w:numPr>
                          <w:ilvl w:val="0"/>
                          <w:numId w:val="103"/>
                        </w:numPr>
                        <w:spacing w:after="0" w:line="240" w:lineRule="auto"/>
                        <w:rPr>
                          <w:rFonts w:eastAsia="Times New Roman"/>
                          <w:color w:val="1DB28F"/>
                          <w:sz w:val="26"/>
                          <w:szCs w:val="26"/>
                        </w:rPr>
                      </w:pPr>
                      <w:r w:rsidRPr="00007425">
                        <w:rPr>
                          <w:color w:val="000000" w:themeColor="text1"/>
                          <w:sz w:val="26"/>
                          <w:szCs w:val="26"/>
                        </w:rPr>
                        <w:t>și a acelorași ustensile când preparăm mâncarea</w:t>
                      </w:r>
                    </w:p>
                    <w:p w14:paraId="531BB621" w14:textId="77777777" w:rsidR="00BA68D4" w:rsidRPr="00007425" w:rsidRDefault="00BA68D4" w:rsidP="00AE7D53">
                      <w:pPr>
                        <w:pStyle w:val="ListParagraph"/>
                        <w:numPr>
                          <w:ilvl w:val="0"/>
                          <w:numId w:val="103"/>
                        </w:numPr>
                        <w:spacing w:after="0" w:line="240" w:lineRule="auto"/>
                        <w:rPr>
                          <w:rFonts w:eastAsia="Times New Roman"/>
                          <w:color w:val="1DB28F"/>
                          <w:sz w:val="26"/>
                          <w:szCs w:val="26"/>
                        </w:rPr>
                      </w:pPr>
                      <w:r w:rsidRPr="00007425">
                        <w:rPr>
                          <w:color w:val="000000" w:themeColor="text1"/>
                          <w:sz w:val="26"/>
                          <w:szCs w:val="26"/>
                        </w:rPr>
                        <w:t>Depozitarea corectă a alimentelor în frigider la ≤4 °C</w:t>
                      </w:r>
                    </w:p>
                  </w:txbxContent>
                </v:textbox>
                <w10:anchorlock/>
              </v:rect>
            </w:pict>
          </mc:Fallback>
        </mc:AlternateContent>
      </w:r>
      <w:r>
        <w:tab/>
      </w:r>
      <w:r>
        <w:tab/>
      </w:r>
      <w:r>
        <w:rPr>
          <w:noProof/>
        </w:rPr>
        <mc:AlternateContent>
          <mc:Choice Requires="wps">
            <w:drawing>
              <wp:inline distT="0" distB="0" distL="0" distR="0" wp14:anchorId="7558C766" wp14:editId="638EAB2D">
                <wp:extent cx="2534285" cy="3286760"/>
                <wp:effectExtent l="0" t="0" r="0" b="0"/>
                <wp:docPr id="3365" name="Rectangle 3365" descr="What infections can you get from poor hand washing? (1 point)&#10;Salmonella&#10;Cold and flu&#10;Diarrhoea&#10;All of the above"/>
                <wp:cNvGraphicFramePr/>
                <a:graphic xmlns:a="http://schemas.openxmlformats.org/drawingml/2006/main">
                  <a:graphicData uri="http://schemas.microsoft.com/office/word/2010/wordprocessingShape">
                    <wps:wsp>
                      <wps:cNvSpPr/>
                      <wps:spPr>
                        <a:xfrm>
                          <a:off x="0" y="0"/>
                          <a:ext cx="2534285" cy="3286760"/>
                        </a:xfrm>
                        <a:prstGeom prst="rect">
                          <a:avLst/>
                        </a:prstGeom>
                      </wps:spPr>
                      <wps:txbx>
                        <w:txbxContent>
                          <w:p w14:paraId="16F623E5" w14:textId="77777777" w:rsidR="00BA68D4" w:rsidRPr="00007425" w:rsidRDefault="00BA68D4" w:rsidP="00AE7D53">
                            <w:pPr>
                              <w:rPr>
                                <w:sz w:val="22"/>
                                <w:szCs w:val="20"/>
                              </w:rPr>
                            </w:pPr>
                            <w:r w:rsidRPr="00007425">
                              <w:rPr>
                                <w:color w:val="000000" w:themeColor="text1"/>
                                <w:sz w:val="28"/>
                                <w:szCs w:val="20"/>
                              </w:rPr>
                              <w:t>Ce infecții putem lua dacă nu ne spălăm bine pe mâini? (1 punct)</w:t>
                            </w:r>
                          </w:p>
                          <w:p w14:paraId="7BCBC435" w14:textId="77777777" w:rsidR="00BA68D4" w:rsidRPr="00007425" w:rsidRDefault="00BA68D4" w:rsidP="00AE7D53">
                            <w:pPr>
                              <w:pStyle w:val="a3"/>
                              <w:numPr>
                                <w:ilvl w:val="0"/>
                                <w:numId w:val="104"/>
                              </w:numPr>
                              <w:spacing w:after="0" w:line="240" w:lineRule="auto"/>
                              <w:rPr>
                                <w:rFonts w:eastAsia="Times New Roman"/>
                                <w:color w:val="1DB28F"/>
                                <w:sz w:val="26"/>
                                <w:szCs w:val="26"/>
                              </w:rPr>
                            </w:pPr>
                            <w:r w:rsidRPr="00007425">
                              <w:rPr>
                                <w:color w:val="000000" w:themeColor="text1"/>
                                <w:sz w:val="26"/>
                                <w:szCs w:val="26"/>
                              </w:rPr>
                              <w:t>Salmonella</w:t>
                            </w:r>
                          </w:p>
                          <w:p w14:paraId="5333120D" w14:textId="77777777" w:rsidR="00BA68D4" w:rsidRPr="00007425" w:rsidRDefault="00BA68D4" w:rsidP="00AE7D53">
                            <w:pPr>
                              <w:pStyle w:val="a3"/>
                              <w:numPr>
                                <w:ilvl w:val="0"/>
                                <w:numId w:val="104"/>
                              </w:numPr>
                              <w:spacing w:after="0" w:line="240" w:lineRule="auto"/>
                              <w:rPr>
                                <w:rFonts w:eastAsia="Times New Roman"/>
                                <w:color w:val="1DB28F"/>
                                <w:sz w:val="26"/>
                                <w:szCs w:val="26"/>
                              </w:rPr>
                            </w:pPr>
                            <w:r w:rsidRPr="00007425">
                              <w:rPr>
                                <w:color w:val="000000" w:themeColor="text1"/>
                                <w:sz w:val="26"/>
                                <w:szCs w:val="26"/>
                              </w:rPr>
                              <w:t>Răceală și gripă</w:t>
                            </w:r>
                          </w:p>
                          <w:p w14:paraId="69484CAB" w14:textId="77777777" w:rsidR="00BA68D4" w:rsidRPr="00007425" w:rsidRDefault="00BA68D4" w:rsidP="00AE7D53">
                            <w:pPr>
                              <w:pStyle w:val="a3"/>
                              <w:numPr>
                                <w:ilvl w:val="0"/>
                                <w:numId w:val="104"/>
                              </w:numPr>
                              <w:spacing w:after="0" w:line="240" w:lineRule="auto"/>
                              <w:rPr>
                                <w:rFonts w:eastAsia="Times New Roman"/>
                                <w:color w:val="1DB28F"/>
                                <w:sz w:val="26"/>
                                <w:szCs w:val="26"/>
                              </w:rPr>
                            </w:pPr>
                            <w:r w:rsidRPr="00007425">
                              <w:rPr>
                                <w:color w:val="000000" w:themeColor="text1"/>
                                <w:sz w:val="26"/>
                                <w:szCs w:val="26"/>
                              </w:rPr>
                              <w:t>Diaree</w:t>
                            </w:r>
                          </w:p>
                          <w:p w14:paraId="15B2350F" w14:textId="77777777" w:rsidR="00BA68D4" w:rsidRPr="00007425" w:rsidRDefault="00BA68D4" w:rsidP="00AE7D53">
                            <w:pPr>
                              <w:pStyle w:val="a3"/>
                              <w:numPr>
                                <w:ilvl w:val="0"/>
                                <w:numId w:val="104"/>
                              </w:numPr>
                              <w:spacing w:after="0" w:line="240" w:lineRule="auto"/>
                              <w:rPr>
                                <w:rFonts w:eastAsia="Times New Roman"/>
                                <w:color w:val="1DB28F"/>
                                <w:sz w:val="26"/>
                                <w:szCs w:val="26"/>
                              </w:rPr>
                            </w:pPr>
                            <w:r w:rsidRPr="00007425">
                              <w:rPr>
                                <w:color w:val="000000" w:themeColor="text1"/>
                                <w:sz w:val="26"/>
                                <w:szCs w:val="26"/>
                              </w:rPr>
                              <w:t>Toate de mai sus</w:t>
                            </w:r>
                          </w:p>
                        </w:txbxContent>
                      </wps:txbx>
                      <wps:bodyPr wrap="square">
                        <a:noAutofit/>
                      </wps:bodyPr>
                    </wps:wsp>
                  </a:graphicData>
                </a:graphic>
              </wp:inline>
            </w:drawing>
          </mc:Choice>
          <mc:Fallback xmlns:oel="http://schemas.microsoft.com/office/2019/extlst">
            <w:pict>
              <v:rect w14:anchorId="7558C766" id="Rectangle 3365" o:spid="_x0000_s1422" alt="What infections can you get from poor hand washing? (1 point)&#10;Salmonella&#10;Cold and flu&#10;Diarrhoea&#10;All of the above" style="width:199.55pt;height:2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" filled="f" stroked="f">
                <v:textbox>
                  <w:txbxContent>
                    <w:p w14:paraId="16F623E5" w14:textId="77777777" w:rsidR="00BA68D4" w:rsidRPr="00007425" w:rsidRDefault="00BA68D4" w:rsidP="00AE7D53">
                      <w:pPr>
                        <w:rPr>
                          <w:sz w:val="22"/>
                          <w:szCs w:val="20"/>
                        </w:rPr>
                      </w:pPr>
                      <w:r w:rsidRPr="00007425">
                        <w:rPr>
                          <w:color w:val="000000" w:themeColor="text1"/>
                          <w:sz w:val="28"/>
                          <w:szCs w:val="20"/>
                        </w:rPr>
                        <w:t>Ce infecții putem lua dacă nu ne spălăm bine pe mâini? (1 punct)</w:t>
                      </w:r>
                    </w:p>
                    <w:p w14:paraId="7BCBC435" w14:textId="77777777" w:rsidR="00BA68D4" w:rsidRPr="00007425" w:rsidRDefault="00BA68D4" w:rsidP="00AE7D53">
                      <w:pPr>
                        <w:pStyle w:val="ListParagraph"/>
                        <w:numPr>
                          <w:ilvl w:val="0"/>
                          <w:numId w:val="104"/>
                        </w:numPr>
                        <w:spacing w:after="0" w:line="240" w:lineRule="auto"/>
                        <w:rPr>
                          <w:rFonts w:eastAsia="Times New Roman"/>
                          <w:color w:val="1DB28F"/>
                          <w:sz w:val="26"/>
                          <w:szCs w:val="26"/>
                        </w:rPr>
                      </w:pPr>
                      <w:r w:rsidRPr="00007425">
                        <w:rPr>
                          <w:color w:val="000000" w:themeColor="text1"/>
                          <w:sz w:val="26"/>
                          <w:szCs w:val="26"/>
                        </w:rPr>
                        <w:t>Salmonella</w:t>
                      </w:r>
                    </w:p>
                    <w:p w14:paraId="5333120D" w14:textId="77777777" w:rsidR="00BA68D4" w:rsidRPr="00007425" w:rsidRDefault="00BA68D4" w:rsidP="00AE7D53">
                      <w:pPr>
                        <w:pStyle w:val="ListParagraph"/>
                        <w:numPr>
                          <w:ilvl w:val="0"/>
                          <w:numId w:val="104"/>
                        </w:numPr>
                        <w:spacing w:after="0" w:line="240" w:lineRule="auto"/>
                        <w:rPr>
                          <w:rFonts w:eastAsia="Times New Roman"/>
                          <w:color w:val="1DB28F"/>
                          <w:sz w:val="26"/>
                          <w:szCs w:val="26"/>
                        </w:rPr>
                      </w:pPr>
                      <w:r w:rsidRPr="00007425">
                        <w:rPr>
                          <w:color w:val="000000" w:themeColor="text1"/>
                          <w:sz w:val="26"/>
                          <w:szCs w:val="26"/>
                        </w:rPr>
                        <w:t>Răceală și gripă</w:t>
                      </w:r>
                    </w:p>
                    <w:p w14:paraId="69484CAB" w14:textId="77777777" w:rsidR="00BA68D4" w:rsidRPr="00007425" w:rsidRDefault="00BA68D4" w:rsidP="00AE7D53">
                      <w:pPr>
                        <w:pStyle w:val="ListParagraph"/>
                        <w:numPr>
                          <w:ilvl w:val="0"/>
                          <w:numId w:val="104"/>
                        </w:numPr>
                        <w:spacing w:after="0" w:line="240" w:lineRule="auto"/>
                        <w:rPr>
                          <w:rFonts w:eastAsia="Times New Roman"/>
                          <w:color w:val="1DB28F"/>
                          <w:sz w:val="26"/>
                          <w:szCs w:val="26"/>
                        </w:rPr>
                      </w:pPr>
                      <w:r w:rsidRPr="00007425">
                        <w:rPr>
                          <w:color w:val="000000" w:themeColor="text1"/>
                          <w:sz w:val="26"/>
                          <w:szCs w:val="26"/>
                        </w:rPr>
                        <w:t>Diaree</w:t>
                      </w:r>
                    </w:p>
                    <w:p w14:paraId="15B2350F" w14:textId="77777777" w:rsidR="00BA68D4" w:rsidRPr="00007425" w:rsidRDefault="00BA68D4" w:rsidP="00AE7D53">
                      <w:pPr>
                        <w:pStyle w:val="ListParagraph"/>
                        <w:numPr>
                          <w:ilvl w:val="0"/>
                          <w:numId w:val="104"/>
                        </w:numPr>
                        <w:spacing w:after="0" w:line="240" w:lineRule="auto"/>
                        <w:rPr>
                          <w:rFonts w:eastAsia="Times New Roman"/>
                          <w:color w:val="1DB28F"/>
                          <w:sz w:val="26"/>
                          <w:szCs w:val="26"/>
                        </w:rPr>
                      </w:pPr>
                      <w:r w:rsidRPr="00007425">
                        <w:rPr>
                          <w:color w:val="000000" w:themeColor="text1"/>
                          <w:sz w:val="26"/>
                          <w:szCs w:val="26"/>
                        </w:rPr>
                        <w:t>Toate de mai sus</w:t>
                      </w:r>
                    </w:p>
                  </w:txbxContent>
                </v:textbox>
                <w10:anchorlock/>
              </v:rect>
            </w:pict>
          </mc:Fallback>
        </mc:AlternateContent>
      </w:r>
    </w:p>
    <w:p w14:paraId="089EC90E" w14:textId="77777777" w:rsidR="00333E56" w:rsidRDefault="00333E56">
      <w:r>
        <w:br w:type="page"/>
      </w:r>
    </w:p>
    <w:bookmarkStart w:id="31" w:name="_Hlk112320773"/>
    <w:bookmarkEnd w:id="30"/>
    <w:p w14:paraId="6EE2E594" w14:textId="7B1DE425" w:rsidR="00AE7D53" w:rsidRDefault="005854BF" w:rsidP="00AE7D53">
      <w:pPr>
        <w:pStyle w:val="a3"/>
      </w:pPr>
      <w:r>
        <w:rPr>
          <w:noProof/>
        </w:rPr>
        <w:lastRenderedPageBreak/>
        <mc:AlternateContent>
          <mc:Choice Requires="wpg">
            <w:drawing>
              <wp:anchor distT="0" distB="0" distL="114300" distR="114300" simplePos="0" relativeHeight="251873280" behindDoc="0" locked="0" layoutInCell="1" allowOverlap="1" wp14:anchorId="44C66BA2" wp14:editId="7349BBD4">
                <wp:simplePos x="0" y="0"/>
                <wp:positionH relativeFrom="column">
                  <wp:posOffset>5902960</wp:posOffset>
                </wp:positionH>
                <wp:positionV relativeFrom="paragraph">
                  <wp:posOffset>209973</wp:posOffset>
                </wp:positionV>
                <wp:extent cx="563212" cy="563212"/>
                <wp:effectExtent l="19050" t="19050" r="27940" b="27940"/>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anchor>
            </w:drawing>
          </mc:Choice>
          <mc:Fallback xmlns:oel="http://schemas.microsoft.com/office/2019/extlst">
            <w:pict>
              <v:group w14:anchorId="6273F45F" id="Group 2917" o:spid="_x0000_s1026" alt="&quot;&quot;" style="position:absolute;margin-left:464.8pt;margin-top:16.55pt;width:44.35pt;height:44.35pt;z-index:25187328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53" o:title=""/>
                </v:shape>
              </v:group>
            </w:pict>
          </mc:Fallback>
        </mc:AlternateContent>
      </w:r>
      <w:r>
        <w:rPr>
          <w:noProof/>
        </w:rPr>
        <mc:AlternateContent>
          <mc:Choice Requires="wps">
            <w:drawing>
              <wp:inline distT="0" distB="0" distL="0" distR="0" wp14:anchorId="580D5221" wp14:editId="6EB7B617">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4D8E11A6" w14:textId="4911CE5C" w:rsidR="00BA68D4" w:rsidRDefault="00BA68D4" w:rsidP="00D4327E">
                            <w:pPr>
                              <w:pStyle w:val="2"/>
                            </w:pPr>
                            <w:r>
                              <w:t xml:space="preserve">SW2: </w:t>
                            </w:r>
                            <w:r w:rsidR="00065FE8" w:rsidRPr="00065FE8">
                              <w:t>Identificarea greșelilor</w:t>
                            </w:r>
                            <w:r w:rsidR="00065FE8">
                              <w:t xml:space="preserve"> </w:t>
                            </w:r>
                            <w:r>
                              <w:t>– alb-negru</w:t>
                            </w:r>
                          </w:p>
                        </w:txbxContent>
                      </wps:txbx>
                      <wps:bodyPr wrap="none" rtlCol="0">
                        <a:spAutoFit/>
                      </wps:bodyPr>
                    </wps:wsp>
                  </a:graphicData>
                </a:graphic>
              </wp:inline>
            </w:drawing>
          </mc:Choice>
          <mc:Fallback xmlns:oel="http://schemas.microsoft.com/office/2019/extlst">
            <w:pict>
              <v:shape w14:anchorId="580D5221" id="_x0000_s1423"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" filled="f" stroked="f">
                <v:textbox style="mso-fit-shape-to-text:t">
                  <w:txbxContent>
                    <w:p w14:paraId="4D8E11A6" w14:textId="4911CE5C" w:rsidR="00BA68D4" w:rsidRDefault="00BA68D4" w:rsidP="00D4327E">
                      <w:pPr>
                        <w:pStyle w:val="Heading2"/>
                      </w:pPr>
                      <w:r>
                        <w:t xml:space="preserve">SW2: </w:t>
                      </w:r>
                      <w:r w:rsidR="00065FE8" w:rsidRPr="00065FE8">
                        <w:t>Identificarea greșelilor</w:t>
                      </w:r>
                      <w:r w:rsidR="00065FE8">
                        <w:t xml:space="preserve"> </w:t>
                      </w:r>
                      <w:r>
                        <w:t>– alb-negru</w:t>
                      </w:r>
                    </w:p>
                  </w:txbxContent>
                </v:textbox>
                <w10:anchorlock/>
              </v:shape>
            </w:pict>
          </mc:Fallback>
        </mc:AlternateContent>
      </w:r>
    </w:p>
    <w:p w14:paraId="118E62B8" w14:textId="7E6A242C" w:rsidR="00AE7D53" w:rsidRDefault="00C94EF7" w:rsidP="00AE7D53">
      <w:pPr>
        <w:pStyle w:val="a3"/>
      </w:pPr>
      <w:r>
        <w:rPr>
          <w:noProof/>
        </w:rPr>
        <mc:AlternateContent>
          <mc:Choice Requires="wps">
            <w:drawing>
              <wp:anchor distT="0" distB="0" distL="114300" distR="114300" simplePos="0" relativeHeight="251627520" behindDoc="0" locked="0" layoutInCell="1" allowOverlap="1" wp14:anchorId="48FAA2BF" wp14:editId="18D176C9">
                <wp:simplePos x="0" y="0"/>
                <wp:positionH relativeFrom="column">
                  <wp:posOffset>263288</wp:posOffset>
                </wp:positionH>
                <wp:positionV relativeFrom="paragraph">
                  <wp:posOffset>124733</wp:posOffset>
                </wp:positionV>
                <wp:extent cx="6080452" cy="8848724"/>
                <wp:effectExtent l="38100" t="38100" r="34925" b="29210"/>
                <wp:wrapNone/>
                <wp:docPr id="3373" name="Rectangle: Rounded Corners 3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06A46B3" id="Rectangle: Rounded Corners 3373" o:spid="_x0000_s1026" alt="&quot;&quot;" style="position:absolute;margin-left:20.75pt;margin-top:9.8pt;width:478.8pt;height:696.75pt;z-index:2516275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" filled="f" strokecolor="#117e62" strokeweight="6pt">
                <v:stroke joinstyle="bevel" endcap="square"/>
              </v:roundrect>
            </w:pict>
          </mc:Fallback>
        </mc:AlternateContent>
      </w:r>
    </w:p>
    <w:p w14:paraId="12DA3B64" w14:textId="3BEF0061" w:rsidR="00C94EF7" w:rsidRDefault="00C94EF7" w:rsidP="00C94EF7">
      <w:pPr>
        <w:ind w:firstLine="720"/>
      </w:pPr>
      <w:r>
        <w:rPr>
          <w:noProof/>
        </w:rPr>
        <mc:AlternateContent>
          <mc:Choice Requires="wps">
            <w:drawing>
              <wp:inline distT="0" distB="0" distL="0" distR="0" wp14:anchorId="1BB593B2" wp14:editId="36C6BC2F">
                <wp:extent cx="7887335" cy="413385"/>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87335" cy="413385"/>
                        </a:xfrm>
                        <a:prstGeom prst="rect">
                          <a:avLst/>
                        </a:prstGeom>
                        <a:noFill/>
                      </wps:spPr>
                      <wps:txbx>
                        <w:txbxContent>
                          <w:p w14:paraId="060B58AC" w14:textId="77777777" w:rsidR="00BA68D4" w:rsidRDefault="00BA68D4" w:rsidP="00AE7D53">
                            <w:r>
                              <w:rPr>
                                <w:color w:val="000000" w:themeColor="text1"/>
                                <w:sz w:val="28"/>
                              </w:rPr>
                              <w:t>Încercuiți 9 lucruri pe care elevii de la cursul de gătit nu ar trebui să le facă și explicați de ce.</w:t>
                            </w:r>
                          </w:p>
                        </w:txbxContent>
                      </wps:txbx>
                      <wps:bodyPr wrap="square" rtlCol="0">
                        <a:spAutoFit/>
                      </wps:bodyPr>
                    </wps:wsp>
                  </a:graphicData>
                </a:graphic>
              </wp:inline>
            </w:drawing>
          </mc:Choice>
          <mc:Fallback xmlns:oel="http://schemas.microsoft.com/office/2019/extlst">
            <w:pict>
              <v:shape w14:anchorId="1BB593B2" id="_x0000_s1424" type="#_x0000_t202" alt="Can you circle 9 things that the students in this cookery class should not be doing and why?&#10;" style="width:621.0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" filled="f" stroked="f">
                <v:textbox style="mso-fit-shape-to-text:t">
                  <w:txbxContent>
                    <w:p w14:paraId="060B58AC" w14:textId="77777777" w:rsidR="00BA68D4" w:rsidRDefault="00BA68D4" w:rsidP="00AE7D53">
                      <w:r>
                        <w:rPr>
                          <w:color w:val="000000" w:themeColor="text1"/>
                          <w:sz w:val="28"/>
                        </w:rPr>
                        <w:t>Încercuiți 9 lucruri pe care elevii de la cursul de gătit nu ar trebui să le facă și explicați de ce.</w:t>
                      </w:r>
                    </w:p>
                  </w:txbxContent>
                </v:textbox>
                <w10:anchorlock/>
              </v:shape>
            </w:pict>
          </mc:Fallback>
        </mc:AlternateContent>
      </w:r>
      <w:r>
        <w:rPr>
          <w:noProof/>
        </w:rPr>
        <w:drawing>
          <wp:inline distT="0" distB="0" distL="0" distR="0" wp14:anchorId="5AEE6DCA" wp14:editId="012E35A3">
            <wp:extent cx="7596341" cy="5370275"/>
            <wp:effectExtent l="7937" t="0" r="0" b="0"/>
            <wp:docPr id="3372" name="Picture 3372" descr="Scene depicting children cooking in a school kitchen with multiple incidences of poor hygiene behaviour - black and wh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depicting children cooking in a school kitchen with multiple incidences of poor hygiene behaviour - black and white">
                      <a:extLst>
                        <a:ext uri="{C183D7F6-B498-43B3-948B-1728B52AA6E4}">
                          <adec:decorative xmlns:adec="http://schemas.microsoft.com/office/drawing/2017/decorative" val="0"/>
                        </a:ext>
                      </a:extLst>
                    </pic:cNvPr>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rot="16200000">
                      <a:off x="0" y="0"/>
                      <a:ext cx="7596341" cy="5370275"/>
                    </a:xfrm>
                    <a:prstGeom prst="rect">
                      <a:avLst/>
                    </a:prstGeom>
                  </pic:spPr>
                </pic:pic>
              </a:graphicData>
            </a:graphic>
          </wp:inline>
        </w:drawing>
      </w:r>
      <w:r>
        <w:br w:type="page"/>
      </w:r>
    </w:p>
    <w:p w14:paraId="61BC4BBC" w14:textId="2C2499BE" w:rsidR="00AE7D53" w:rsidRDefault="005854BF" w:rsidP="00C94EF7">
      <w:r>
        <w:rPr>
          <w:noProof/>
        </w:rPr>
        <w:lastRenderedPageBreak/>
        <mc:AlternateContent>
          <mc:Choice Requires="wpg">
            <w:drawing>
              <wp:anchor distT="0" distB="0" distL="114300" distR="114300" simplePos="0" relativeHeight="251874304" behindDoc="0" locked="0" layoutInCell="1" allowOverlap="1" wp14:anchorId="132ACD6A" wp14:editId="64CC6A88">
                <wp:simplePos x="0" y="0"/>
                <wp:positionH relativeFrom="column">
                  <wp:posOffset>5902960</wp:posOffset>
                </wp:positionH>
                <wp:positionV relativeFrom="paragraph">
                  <wp:posOffset>219922</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xmlns:oel="http://schemas.microsoft.com/office/2019/extlst">
            <w:pict>
              <v:group w14:anchorId="65D6A391" id="Group 2918" o:spid="_x0000_s1026" alt="&quot;&quot;" style="position:absolute;margin-left:464.8pt;margin-top:17.3pt;width:44.35pt;height:44.35pt;z-index:25187430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53" o:title=""/>
                </v:shape>
              </v:group>
            </w:pict>
          </mc:Fallback>
        </mc:AlternateContent>
      </w:r>
      <w:r>
        <w:rPr>
          <w:noProof/>
        </w:rPr>
        <mc:AlternateContent>
          <mc:Choice Requires="wps">
            <w:drawing>
              <wp:inline distT="0" distB="0" distL="0" distR="0" wp14:anchorId="5E217EC2" wp14:editId="111FC5B7">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73808D5E" w14:textId="65117930" w:rsidR="00BA68D4" w:rsidRDefault="00BA68D4" w:rsidP="00D4327E">
                            <w:pPr>
                              <w:pStyle w:val="2"/>
                            </w:pPr>
                            <w:r>
                              <w:t xml:space="preserve">SW2: </w:t>
                            </w:r>
                            <w:r w:rsidR="00065FE8" w:rsidRPr="00065FE8">
                              <w:t>Identificarea greșelilor</w:t>
                            </w:r>
                            <w:r>
                              <w:t xml:space="preserve"> – color</w:t>
                            </w:r>
                          </w:p>
                        </w:txbxContent>
                      </wps:txbx>
                      <wps:bodyPr wrap="none" rtlCol="0">
                        <a:spAutoFit/>
                      </wps:bodyPr>
                    </wps:wsp>
                  </a:graphicData>
                </a:graphic>
              </wp:inline>
            </w:drawing>
          </mc:Choice>
          <mc:Fallback xmlns:oel="http://schemas.microsoft.com/office/2019/extlst">
            <w:pict>
              <v:shape w14:anchorId="5E217EC2" id="_x0000_s1425"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" filled="f" stroked="f">
                <v:textbox style="mso-fit-shape-to-text:t">
                  <w:txbxContent>
                    <w:p w14:paraId="73808D5E" w14:textId="65117930" w:rsidR="00BA68D4" w:rsidRDefault="00BA68D4" w:rsidP="00D4327E">
                      <w:pPr>
                        <w:pStyle w:val="Heading2"/>
                      </w:pPr>
                      <w:r>
                        <w:t xml:space="preserve">SW2: </w:t>
                      </w:r>
                      <w:r w:rsidR="00065FE8" w:rsidRPr="00065FE8">
                        <w:t>Identificarea greșelilor</w:t>
                      </w:r>
                      <w:r>
                        <w:t xml:space="preserve"> – color</w:t>
                      </w:r>
                    </w:p>
                  </w:txbxContent>
                </v:textbox>
                <w10:anchorlock/>
              </v:shape>
            </w:pict>
          </mc:Fallback>
        </mc:AlternateContent>
      </w:r>
    </w:p>
    <w:p w14:paraId="0FB25ADE" w14:textId="7CD520D0" w:rsidR="00AE7D53" w:rsidRDefault="00C94EF7" w:rsidP="00AE7D53">
      <w:pPr>
        <w:pStyle w:val="a3"/>
      </w:pPr>
      <w:r>
        <w:rPr>
          <w:noProof/>
        </w:rPr>
        <mc:AlternateContent>
          <mc:Choice Requires="wps">
            <w:drawing>
              <wp:anchor distT="0" distB="0" distL="114300" distR="114300" simplePos="0" relativeHeight="251632640" behindDoc="0" locked="0" layoutInCell="1" allowOverlap="1" wp14:anchorId="1758BECE" wp14:editId="0AF0C86A">
                <wp:simplePos x="0" y="0"/>
                <wp:positionH relativeFrom="column">
                  <wp:posOffset>263288</wp:posOffset>
                </wp:positionH>
                <wp:positionV relativeFrom="paragraph">
                  <wp:posOffset>36766</wp:posOffset>
                </wp:positionV>
                <wp:extent cx="6079966" cy="8848306"/>
                <wp:effectExtent l="38100" t="38100" r="35560" b="292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66"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233F156" id="Rectangle: Rounded Corners 3380" o:spid="_x0000_s1026" alt="&quot;&quot;" style="position:absolute;margin-left:20.75pt;margin-top:2.9pt;width:478.75pt;height:696.7pt;z-index:25163264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" filled="f" strokecolor="#117e62" strokeweight="6pt">
                <v:stroke joinstyle="bevel" endcap="square"/>
              </v:roundrect>
            </w:pict>
          </mc:Fallback>
        </mc:AlternateContent>
      </w:r>
    </w:p>
    <w:p w14:paraId="2D6B7C20" w14:textId="77777777" w:rsidR="00C94EF7" w:rsidRDefault="00C94EF7" w:rsidP="00C94EF7">
      <w:pPr>
        <w:pStyle w:val="a3"/>
      </w:pPr>
    </w:p>
    <w:p w14:paraId="2E759BE8" w14:textId="7FAFEEA5" w:rsidR="00333E56" w:rsidRDefault="00C94EF7" w:rsidP="00C94EF7">
      <w:pPr>
        <w:pStyle w:val="a3"/>
      </w:pPr>
      <w:r>
        <w:rPr>
          <w:noProof/>
        </w:rPr>
        <mc:AlternateContent>
          <mc:Choice Requires="wps">
            <w:drawing>
              <wp:inline distT="0" distB="0" distL="0" distR="0" wp14:anchorId="5A41E527" wp14:editId="52453032">
                <wp:extent cx="7597775" cy="413385"/>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597775" cy="413385"/>
                        </a:xfrm>
                        <a:prstGeom prst="rect">
                          <a:avLst/>
                        </a:prstGeom>
                        <a:noFill/>
                      </wps:spPr>
                      <wps:txbx>
                        <w:txbxContent>
                          <w:p w14:paraId="40B0AA4F" w14:textId="77777777" w:rsidR="00BA68D4" w:rsidRDefault="00BA68D4" w:rsidP="00AE7D53">
                            <w:r>
                              <w:rPr>
                                <w:color w:val="000000" w:themeColor="text1"/>
                                <w:sz w:val="28"/>
                              </w:rPr>
                              <w:t>Încercuiți 9 lucruri pe care elevii de la cursul de gătit nu ar trebui să le facă și explicați de ce.</w:t>
                            </w:r>
                          </w:p>
                        </w:txbxContent>
                      </wps:txbx>
                      <wps:bodyPr wrap="square" rtlCol="0">
                        <a:spAutoFit/>
                      </wps:bodyPr>
                    </wps:wsp>
                  </a:graphicData>
                </a:graphic>
              </wp:inline>
            </w:drawing>
          </mc:Choice>
          <mc:Fallback xmlns:oel="http://schemas.microsoft.com/office/2019/extlst">
            <w:pict>
              <v:shape w14:anchorId="5A41E527" id="_x0000_s1426" type="#_x0000_t202" alt="Can you circle 9 things that the students in this cookery class should not be doing and why?&#10;" style="width:598.2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" filled="f" stroked="f">
                <v:textbox style="mso-fit-shape-to-text:t">
                  <w:txbxContent>
                    <w:p w14:paraId="40B0AA4F" w14:textId="77777777" w:rsidR="00BA68D4" w:rsidRDefault="00BA68D4" w:rsidP="00AE7D53">
                      <w:r>
                        <w:rPr>
                          <w:color w:val="000000" w:themeColor="text1"/>
                          <w:sz w:val="28"/>
                        </w:rPr>
                        <w:t>Încercuiți 9 lucruri pe care elevii de la cursul de gătit nu ar trebui să le facă și explicați de ce.</w:t>
                      </w:r>
                    </w:p>
                  </w:txbxContent>
                </v:textbox>
                <w10:anchorlock/>
              </v:shape>
            </w:pict>
          </mc:Fallback>
        </mc:AlternateContent>
      </w:r>
      <w:r>
        <w:rPr>
          <w:noProof/>
        </w:rPr>
        <w:drawing>
          <wp:inline distT="0" distB="0" distL="0" distR="0" wp14:anchorId="1B6324E8" wp14:editId="4356D604">
            <wp:extent cx="7366304" cy="5207671"/>
            <wp:effectExtent l="0" t="6668" r="0" b="0"/>
            <wp:docPr id="3379" name="Picture 3379" descr="Scene depicting children cooking in a school kitchen with multiple incidences of poor hygiene behaviour -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depicting children cooking in a school kitchen with multiple incidences of poor hygiene behaviour - colour">
                      <a:extLst>
                        <a:ext uri="{C183D7F6-B498-43B3-948B-1728B52AA6E4}">
                          <adec:decorative xmlns:adec="http://schemas.microsoft.com/office/drawing/2017/decorative" val="0"/>
                        </a:ext>
                      </a:extLst>
                    </pic:cNvPr>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p>
    <w:p w14:paraId="638B3FFB" w14:textId="77777777" w:rsidR="00333E56" w:rsidRDefault="00333E56">
      <w:r>
        <w:br w:type="page"/>
      </w:r>
    </w:p>
    <w:bookmarkStart w:id="32" w:name="_Hlk112320830"/>
    <w:bookmarkEnd w:id="31"/>
    <w:p w14:paraId="264AA9C5" w14:textId="16D8B95C" w:rsidR="00AE7D53" w:rsidRDefault="00C94EF7" w:rsidP="00AE7D53">
      <w:pPr>
        <w:pStyle w:val="a3"/>
        <w:ind w:firstLine="720"/>
      </w:pPr>
      <w:r>
        <w:rPr>
          <w:noProof/>
        </w:rPr>
        <w:lastRenderedPageBreak/>
        <mc:AlternateContent>
          <mc:Choice Requires="wps">
            <w:drawing>
              <wp:inline distT="0" distB="0" distL="0" distR="0" wp14:anchorId="134BB473" wp14:editId="667567F4">
                <wp:extent cx="5207000"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5207000" cy="382270"/>
                        </a:xfrm>
                        <a:prstGeom prst="rect">
                          <a:avLst/>
                        </a:prstGeom>
                        <a:noFill/>
                      </wps:spPr>
                      <wps:txbx>
                        <w:txbxContent>
                          <w:p w14:paraId="2C1A822D" w14:textId="0C770A8F" w:rsidR="00BA68D4" w:rsidRDefault="00BA68D4" w:rsidP="00D4327E">
                            <w:pPr>
                              <w:pStyle w:val="2"/>
                            </w:pPr>
                            <w:r>
                              <w:t xml:space="preserve">TS2: </w:t>
                            </w:r>
                            <w:r w:rsidR="00065FE8" w:rsidRPr="00065FE8">
                              <w:t>Identificarea greșelilor</w:t>
                            </w:r>
                            <w:r>
                              <w:t xml:space="preserve"> – răspunsuri </w:t>
                            </w:r>
                          </w:p>
                        </w:txbxContent>
                      </wps:txbx>
                      <wps:bodyPr wrap="square" rtlCol="0">
                        <a:spAutoFit/>
                      </wps:bodyPr>
                    </wps:wsp>
                  </a:graphicData>
                </a:graphic>
              </wp:inline>
            </w:drawing>
          </mc:Choice>
          <mc:Fallback xmlns:oel="http://schemas.microsoft.com/office/2019/extlst">
            <w:pict>
              <v:shape w14:anchorId="134BB473" id="_x0000_s1427" type="#_x0000_t202" alt="SH5 - Spot the Mistakes – Answers &#10;" style="width:410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" filled="f" stroked="f">
                <v:textbox style="mso-fit-shape-to-text:t">
                  <w:txbxContent>
                    <w:p w14:paraId="2C1A822D" w14:textId="0C770A8F" w:rsidR="00BA68D4" w:rsidRDefault="00BA68D4" w:rsidP="00D4327E">
                      <w:pPr>
                        <w:pStyle w:val="Heading2"/>
                      </w:pPr>
                      <w:r>
                        <w:t xml:space="preserve">TS2: </w:t>
                      </w:r>
                      <w:r w:rsidR="00065FE8" w:rsidRPr="00065FE8">
                        <w:t>Identificarea greșelilor</w:t>
                      </w:r>
                      <w:r>
                        <w:t xml:space="preserve"> – răspunsuri </w:t>
                      </w:r>
                    </w:p>
                  </w:txbxContent>
                </v:textbox>
                <w10:anchorlock/>
              </v:shape>
            </w:pict>
          </mc:Fallback>
        </mc:AlternateContent>
      </w:r>
    </w:p>
    <w:p w14:paraId="195FBA85" w14:textId="5404A601" w:rsidR="00AE7D53" w:rsidRDefault="00C94EF7" w:rsidP="00AE7D53">
      <w:pPr>
        <w:pStyle w:val="a3"/>
      </w:pPr>
      <w:r>
        <w:rPr>
          <w:noProof/>
        </w:rPr>
        <mc:AlternateContent>
          <mc:Choice Requires="wpg">
            <w:drawing>
              <wp:anchor distT="0" distB="0" distL="114300" distR="114300" simplePos="0" relativeHeight="251845632" behindDoc="0" locked="0" layoutInCell="1" allowOverlap="1" wp14:anchorId="51615C23" wp14:editId="11CEAC37">
                <wp:simplePos x="0" y="0"/>
                <wp:positionH relativeFrom="column">
                  <wp:posOffset>5949002</wp:posOffset>
                </wp:positionH>
                <wp:positionV relativeFrom="paragraph">
                  <wp:posOffset>39067</wp:posOffset>
                </wp:positionV>
                <wp:extent cx="563164" cy="563185"/>
                <wp:effectExtent l="19050" t="19050" r="27940" b="2794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anchor>
            </w:drawing>
          </mc:Choice>
          <mc:Fallback xmlns:oel="http://schemas.microsoft.com/office/2019/extlst">
            <w:pict>
              <v:group w14:anchorId="55E3EC93" id="Group 203" o:spid="_x0000_s1026" alt="&quot;&quot;" style="position:absolute;margin-left:468.45pt;margin-top:3.1pt;width:44.35pt;height:44.35pt;z-index:2518456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53" o:title=""/>
                </v:shape>
              </v:group>
            </w:pict>
          </mc:Fallback>
        </mc:AlternateContent>
      </w:r>
    </w:p>
    <w:p w14:paraId="08832C87" w14:textId="5960E890" w:rsidR="00AE7D53" w:rsidRDefault="00C94EF7" w:rsidP="00AE7D53">
      <w:pPr>
        <w:pStyle w:val="a3"/>
      </w:pPr>
      <w:r>
        <w:rPr>
          <w:noProof/>
        </w:rPr>
        <mc:AlternateContent>
          <mc:Choice Requires="wps">
            <w:drawing>
              <wp:anchor distT="0" distB="0" distL="114300" distR="114300" simplePos="0" relativeHeight="251639808" behindDoc="0" locked="0" layoutInCell="1" allowOverlap="1" wp14:anchorId="75C6C2D0" wp14:editId="40B1818A">
                <wp:simplePos x="0" y="0"/>
                <wp:positionH relativeFrom="column">
                  <wp:posOffset>304231</wp:posOffset>
                </wp:positionH>
                <wp:positionV relativeFrom="paragraph">
                  <wp:posOffset>85613</wp:posOffset>
                </wp:positionV>
                <wp:extent cx="6079938" cy="8848306"/>
                <wp:effectExtent l="38100" t="38100" r="35560" b="29210"/>
                <wp:wrapNone/>
                <wp:docPr id="3395" name="Rectangle: Rounded Corners 3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2309387" id="Rectangle: Rounded Corners 3395" o:spid="_x0000_s1026" alt="&quot;&quot;" style="position:absolute;margin-left:23.95pt;margin-top:6.75pt;width:478.75pt;height:696.7pt;z-index:25163980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" filled="f" strokecolor="#117e62" strokeweight="6pt">
                <v:stroke joinstyle="bevel" endcap="square"/>
              </v:roundrect>
            </w:pict>
          </mc:Fallback>
        </mc:AlternateContent>
      </w:r>
    </w:p>
    <w:p w14:paraId="34DBF6DE" w14:textId="77777777" w:rsidR="00AE7D53" w:rsidRDefault="00AE7D53" w:rsidP="00AE7D53">
      <w:pPr>
        <w:pStyle w:val="a3"/>
      </w:pPr>
    </w:p>
    <w:p w14:paraId="0E319C7D" w14:textId="4FCE5F56" w:rsidR="00333E56" w:rsidRDefault="00582531" w:rsidP="00582531">
      <w:pPr>
        <w:pStyle w:val="a3"/>
      </w:pPr>
      <w:r>
        <w:rPr>
          <w:noProof/>
        </w:rPr>
        <mc:AlternateContent>
          <mc:Choice Requires="wpg">
            <w:drawing>
              <wp:inline distT="0" distB="0" distL="0" distR="0" wp14:anchorId="30D3C9D2" wp14:editId="74C35083">
                <wp:extent cx="5318125" cy="7580775"/>
                <wp:effectExtent l="0" t="0" r="0" b="39370"/>
                <wp:docPr id="3061" name="Group 3061" descr="Scene depicting children cooking in a school kitchen with the incidences of poor hygiene behaviour circled - black and whit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oel="http://schemas.microsoft.com/office/2019/extlst">
            <w:pict>
              <v:group w14:anchorId="09FA7281" id="Group 3061" o:spid="_x0000_s1026" alt="Scene depicting children cooking in a school kitchen with the incidences of poor hygiene behaviour circled - black and whit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55"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br w:type="page"/>
      </w:r>
      <w:bookmarkEnd w:id="32"/>
    </w:p>
    <w:bookmarkStart w:id="33" w:name="_Hlk112320799"/>
    <w:p w14:paraId="10E2C778" w14:textId="302178AB" w:rsidR="00AE7D53" w:rsidRDefault="00E11156" w:rsidP="00AE7D53">
      <w:pPr>
        <w:pStyle w:val="a3"/>
      </w:pPr>
      <w:r>
        <w:rPr>
          <w:noProof/>
        </w:rPr>
        <w:lastRenderedPageBreak/>
        <mc:AlternateContent>
          <mc:Choice Requires="wpg">
            <w:drawing>
              <wp:anchor distT="0" distB="0" distL="114300" distR="114300" simplePos="0" relativeHeight="251846656" behindDoc="0" locked="0" layoutInCell="1" allowOverlap="1" wp14:anchorId="0F1EF424" wp14:editId="03F4B970">
                <wp:simplePos x="0" y="0"/>
                <wp:positionH relativeFrom="column">
                  <wp:posOffset>5962650</wp:posOffset>
                </wp:positionH>
                <wp:positionV relativeFrom="paragraph">
                  <wp:posOffset>244153</wp:posOffset>
                </wp:positionV>
                <wp:extent cx="563212" cy="563212"/>
                <wp:effectExtent l="19050" t="19050" r="27940"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xmlns:oel="http://schemas.microsoft.com/office/2019/extlst">
            <w:pict>
              <v:group w14:anchorId="66EC8FB8" id="Group 204" o:spid="_x0000_s1026" alt="&quot;&quot;" style="position:absolute;margin-left:469.5pt;margin-top:19.2pt;width:44.35pt;height:44.35pt;z-index:2518466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CpHq9x4gAAAAsBAAAPAAAAZHJzL2Rv&#10;d25yZXYueG1sTI9PS8NAEMXvgt9hGcGb3fxR06bZlFLUUxFsBeltmkyT0OxsyG6T9Nu7PentDe/x&#10;5vey1aRbMVBvG8MKwlkAgrgwZcOVgu/9+9MchHXIJbaGScGVLKzy+7sM09KM/EXDzlXCl7BNUUHt&#10;XJdKaYuaNNqZ6Yi9dzK9RufPvpJlj6Mv162MguBVamzYf6ixo01NxXl30Qo+RhzXcfg2bM+nzfWw&#10;f/n82Yak1OPDtF6CcDS5vzDc8D065J7paC5cWtEqWMQLv8UpiOfPIG6BIEoSEEevoiQEmWfy/4b8&#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53" o:title=""/>
                </v:shape>
              </v:group>
            </w:pict>
          </mc:Fallback>
        </mc:AlternateContent>
      </w:r>
      <w:r>
        <w:rPr>
          <w:noProof/>
        </w:rPr>
        <mc:AlternateContent>
          <mc:Choice Requires="wps">
            <w:drawing>
              <wp:inline distT="0" distB="0" distL="0" distR="0" wp14:anchorId="6321CAE4" wp14:editId="5E7ABD4D">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0889C443" w14:textId="3D5BD483" w:rsidR="00BA68D4" w:rsidRDefault="00BA68D4" w:rsidP="00D4327E">
                            <w:pPr>
                              <w:pStyle w:val="2"/>
                            </w:pPr>
                            <w:r>
                              <w:t>SW3: Sorta</w:t>
                            </w:r>
                            <w:r w:rsidR="00065FE8">
                              <w:t>rea</w:t>
                            </w:r>
                            <w:r>
                              <w:t xml:space="preserve"> etichetel</w:t>
                            </w:r>
                            <w:r w:rsidR="00065FE8">
                              <w:t>or</w:t>
                            </w:r>
                            <w:r>
                              <w:t xml:space="preserve"> – fișă de lucru</w:t>
                            </w:r>
                          </w:p>
                        </w:txbxContent>
                      </wps:txbx>
                      <wps:bodyPr wrap="none" rtlCol="0">
                        <a:spAutoFit/>
                      </wps:bodyPr>
                    </wps:wsp>
                  </a:graphicData>
                </a:graphic>
              </wp:inline>
            </w:drawing>
          </mc:Choice>
          <mc:Fallback xmlns:oel="http://schemas.microsoft.com/office/2019/extlst">
            <w:pict>
              <v:shape w14:anchorId="6321CAE4" id="_x0000_s1428"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" filled="f" stroked="f">
                <v:textbox style="mso-fit-shape-to-text:t">
                  <w:txbxContent>
                    <w:p w14:paraId="0889C443" w14:textId="3D5BD483" w:rsidR="00BA68D4" w:rsidRDefault="00BA68D4" w:rsidP="00D4327E">
                      <w:pPr>
                        <w:pStyle w:val="Heading2"/>
                      </w:pPr>
                      <w:r>
                        <w:t>SW3: Sorta</w:t>
                      </w:r>
                      <w:r w:rsidR="00065FE8">
                        <w:t>rea</w:t>
                      </w:r>
                      <w:r>
                        <w:t xml:space="preserve"> etichetel</w:t>
                      </w:r>
                      <w:r w:rsidR="00065FE8">
                        <w:t>or</w:t>
                      </w:r>
                      <w:r>
                        <w:t xml:space="preserve"> – fișă de lucru</w:t>
                      </w:r>
                    </w:p>
                  </w:txbxContent>
                </v:textbox>
                <w10:anchorlock/>
              </v:shape>
            </w:pict>
          </mc:Fallback>
        </mc:AlternateContent>
      </w:r>
    </w:p>
    <w:p w14:paraId="670B12F2" w14:textId="516352DF" w:rsidR="00AE7D53" w:rsidRDefault="00C94EF7" w:rsidP="00AE7D53">
      <w:pPr>
        <w:pStyle w:val="a3"/>
      </w:pPr>
      <w:r>
        <w:rPr>
          <w:noProof/>
        </w:rPr>
        <mc:AlternateContent>
          <mc:Choice Requires="wps">
            <w:drawing>
              <wp:anchor distT="0" distB="0" distL="114300" distR="114300" simplePos="0" relativeHeight="251650048" behindDoc="0" locked="0" layoutInCell="1" allowOverlap="1" wp14:anchorId="6A6F1EA9" wp14:editId="25BD14FB">
                <wp:simplePos x="0" y="0"/>
                <wp:positionH relativeFrom="column">
                  <wp:posOffset>317879</wp:posOffset>
                </wp:positionH>
                <wp:positionV relativeFrom="paragraph">
                  <wp:posOffset>194810</wp:posOffset>
                </wp:positionV>
                <wp:extent cx="6080452" cy="8848724"/>
                <wp:effectExtent l="38100" t="38100" r="34925" b="29210"/>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05F1C88F" id="Rectangle: Rounded Corners 2103" o:spid="_x0000_s1026" alt="&quot;&quot;" style="position:absolute;margin-left:25.05pt;margin-top:15.35pt;width:478.8pt;height:696.75pt;z-index:25165004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" filled="f" strokecolor="#117e62" strokeweight="6pt">
                <v:stroke joinstyle="bevel" endcap="square"/>
              </v:roundrect>
            </w:pict>
          </mc:Fallback>
        </mc:AlternateContent>
      </w:r>
    </w:p>
    <w:p w14:paraId="2EE2AB47" w14:textId="77777777" w:rsidR="00AE7D53" w:rsidRDefault="00AE7D53" w:rsidP="00AE7D53">
      <w:pPr>
        <w:pStyle w:val="a3"/>
      </w:pPr>
    </w:p>
    <w:p w14:paraId="48D182B5" w14:textId="77777777" w:rsidR="00AE7D53" w:rsidRDefault="00AE7D53" w:rsidP="00AE7D53">
      <w:pPr>
        <w:pStyle w:val="a3"/>
      </w:pPr>
    </w:p>
    <w:p w14:paraId="28903146" w14:textId="56ACAF59" w:rsidR="00AE7D53" w:rsidRDefault="00E11156" w:rsidP="00AE7D53">
      <w:pPr>
        <w:pStyle w:val="a3"/>
      </w:pPr>
      <w:r>
        <w:rPr>
          <w:noProof/>
        </w:rPr>
        <mc:AlternateContent>
          <mc:Choice Requires="wps">
            <w:drawing>
              <wp:anchor distT="0" distB="0" distL="114300" distR="114300" simplePos="0" relativeHeight="251651072" behindDoc="0" locked="0" layoutInCell="1" allowOverlap="1" wp14:anchorId="2AC86241" wp14:editId="61DAAB23">
                <wp:simplePos x="0" y="0"/>
                <wp:positionH relativeFrom="margin">
                  <wp:posOffset>3974152</wp:posOffset>
                </wp:positionH>
                <wp:positionV relativeFrom="paragraph">
                  <wp:posOffset>173990</wp:posOffset>
                </wp:positionV>
                <wp:extent cx="2687320" cy="1988821"/>
                <wp:effectExtent l="6350" t="0" r="24130" b="24130"/>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98882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1C3F79" w14:textId="77777777" w:rsidR="00BA68D4" w:rsidRPr="00654F77" w:rsidRDefault="00BA68D4" w:rsidP="00E11156">
                            <w:pPr>
                              <w:spacing w:line="240" w:lineRule="auto"/>
                              <w:rPr>
                                <w:sz w:val="20"/>
                                <w:szCs w:val="18"/>
                              </w:rPr>
                            </w:pPr>
                            <w:r w:rsidRPr="00654F77">
                              <w:rPr>
                                <w:color w:val="000000" w:themeColor="text1"/>
                                <w:szCs w:val="18"/>
                              </w:rPr>
                              <w:t>Această etichetă indică faptul că</w:t>
                            </w:r>
                          </w:p>
                          <w:p w14:paraId="31BBB8BC" w14:textId="77777777" w:rsidR="00BA68D4" w:rsidRPr="00654F77" w:rsidRDefault="00BA68D4" w:rsidP="00E11156">
                            <w:pPr>
                              <w:spacing w:line="240" w:lineRule="auto"/>
                              <w:rPr>
                                <w:sz w:val="20"/>
                                <w:szCs w:val="18"/>
                              </w:rPr>
                            </w:pPr>
                            <w:r w:rsidRPr="00654F77">
                              <w:rPr>
                                <w:color w:val="000000" w:themeColor="text1"/>
                                <w:szCs w:val="18"/>
                              </w:rPr>
                              <w:t>mâncarea trebuie consumată în</w:t>
                            </w:r>
                          </w:p>
                          <w:p w14:paraId="09AACB7B" w14:textId="77777777" w:rsidR="00BA68D4" w:rsidRPr="00654F77" w:rsidRDefault="00BA68D4" w:rsidP="00E11156">
                            <w:pPr>
                              <w:spacing w:line="240" w:lineRule="auto"/>
                              <w:rPr>
                                <w:sz w:val="20"/>
                                <w:szCs w:val="18"/>
                              </w:rPr>
                            </w:pPr>
                            <w:r w:rsidRPr="00654F77">
                              <w:rPr>
                                <w:color w:val="000000" w:themeColor="text1"/>
                                <w:szCs w:val="18"/>
                              </w:rPr>
                              <w:t>intervalul de zile trecut pe</w:t>
                            </w:r>
                          </w:p>
                          <w:p w14:paraId="784CF696" w14:textId="77777777" w:rsidR="00BA68D4" w:rsidRPr="00654F77" w:rsidRDefault="00BA68D4" w:rsidP="00E11156">
                            <w:pPr>
                              <w:spacing w:line="240" w:lineRule="auto"/>
                              <w:rPr>
                                <w:sz w:val="20"/>
                                <w:szCs w:val="18"/>
                              </w:rPr>
                            </w:pPr>
                            <w:r w:rsidRPr="00654F77">
                              <w:rPr>
                                <w:color w:val="000000" w:themeColor="text1"/>
                                <w:szCs w:val="18"/>
                              </w:rPr>
                              <w:t>ambalaj. După această dată,</w:t>
                            </w:r>
                          </w:p>
                          <w:p w14:paraId="3B9CCE94" w14:textId="77777777" w:rsidR="00BA68D4" w:rsidRPr="00654F77" w:rsidRDefault="00BA68D4" w:rsidP="00E11156">
                            <w:pPr>
                              <w:spacing w:line="240" w:lineRule="auto"/>
                              <w:rPr>
                                <w:sz w:val="20"/>
                                <w:szCs w:val="18"/>
                              </w:rPr>
                            </w:pPr>
                            <w:r w:rsidRPr="00654F77">
                              <w:rPr>
                                <w:color w:val="000000" w:themeColor="text1"/>
                                <w:szCs w:val="18"/>
                              </w:rPr>
                              <w:t>mâncarea nu mai poate</w:t>
                            </w:r>
                          </w:p>
                          <w:p w14:paraId="09ADE7CC" w14:textId="77777777" w:rsidR="00BA68D4" w:rsidRPr="00654F77" w:rsidRDefault="00BA68D4" w:rsidP="00E11156">
                            <w:pPr>
                              <w:spacing w:line="240" w:lineRule="auto"/>
                              <w:rPr>
                                <w:sz w:val="20"/>
                                <w:szCs w:val="18"/>
                              </w:rPr>
                            </w:pPr>
                            <w:r w:rsidRPr="00654F77">
                              <w:rPr>
                                <w:color w:val="000000" w:themeColor="text1"/>
                                <w:szCs w:val="18"/>
                              </w:rPr>
                              <w:t>fi consumată în siguranță.</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2AC86241" id="Rectangle: Rounded Corners 2102" o:spid="_x0000_s1429" alt="&quot;&quot;" style="position:absolute;left:0;text-align:left;margin-left:312.95pt;margin-top:13.7pt;width:211.6pt;height:156.6pt;rotation:-90;z-index:2516510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" fillcolor="#99d5c7" strokecolor="black [3213]" strokeweight="1pt">
                <v:stroke joinstyle="miter"/>
                <v:textbox>
                  <w:txbxContent>
                    <w:p w14:paraId="171C3F79" w14:textId="77777777" w:rsidR="00BA68D4" w:rsidRPr="00654F77" w:rsidRDefault="00BA68D4" w:rsidP="00E11156">
                      <w:pPr>
                        <w:spacing w:line="240" w:lineRule="auto"/>
                        <w:rPr>
                          <w:sz w:val="20"/>
                          <w:szCs w:val="18"/>
                        </w:rPr>
                      </w:pPr>
                      <w:r w:rsidRPr="00654F77">
                        <w:rPr>
                          <w:color w:val="000000" w:themeColor="text1"/>
                          <w:szCs w:val="18"/>
                        </w:rPr>
                        <w:t>Această etichetă indică faptul că</w:t>
                      </w:r>
                    </w:p>
                    <w:p w14:paraId="31BBB8BC" w14:textId="77777777" w:rsidR="00BA68D4" w:rsidRPr="00654F77" w:rsidRDefault="00BA68D4" w:rsidP="00E11156">
                      <w:pPr>
                        <w:spacing w:line="240" w:lineRule="auto"/>
                        <w:rPr>
                          <w:sz w:val="20"/>
                          <w:szCs w:val="18"/>
                        </w:rPr>
                      </w:pPr>
                      <w:r w:rsidRPr="00654F77">
                        <w:rPr>
                          <w:color w:val="000000" w:themeColor="text1"/>
                          <w:szCs w:val="18"/>
                        </w:rPr>
                        <w:t>mâncarea trebuie consumată în</w:t>
                      </w:r>
                    </w:p>
                    <w:p w14:paraId="09AACB7B" w14:textId="77777777" w:rsidR="00BA68D4" w:rsidRPr="00654F77" w:rsidRDefault="00BA68D4" w:rsidP="00E11156">
                      <w:pPr>
                        <w:spacing w:line="240" w:lineRule="auto"/>
                        <w:rPr>
                          <w:sz w:val="20"/>
                          <w:szCs w:val="18"/>
                        </w:rPr>
                      </w:pPr>
                      <w:r w:rsidRPr="00654F77">
                        <w:rPr>
                          <w:color w:val="000000" w:themeColor="text1"/>
                          <w:szCs w:val="18"/>
                        </w:rPr>
                        <w:t>intervalul de zile trecut pe</w:t>
                      </w:r>
                    </w:p>
                    <w:p w14:paraId="784CF696" w14:textId="77777777" w:rsidR="00BA68D4" w:rsidRPr="00654F77" w:rsidRDefault="00BA68D4" w:rsidP="00E11156">
                      <w:pPr>
                        <w:spacing w:line="240" w:lineRule="auto"/>
                        <w:rPr>
                          <w:sz w:val="20"/>
                          <w:szCs w:val="18"/>
                        </w:rPr>
                      </w:pPr>
                      <w:r w:rsidRPr="00654F77">
                        <w:rPr>
                          <w:color w:val="000000" w:themeColor="text1"/>
                          <w:szCs w:val="18"/>
                        </w:rPr>
                        <w:t>ambalaj. După această dată,</w:t>
                      </w:r>
                    </w:p>
                    <w:p w14:paraId="3B9CCE94" w14:textId="77777777" w:rsidR="00BA68D4" w:rsidRPr="00654F77" w:rsidRDefault="00BA68D4" w:rsidP="00E11156">
                      <w:pPr>
                        <w:spacing w:line="240" w:lineRule="auto"/>
                        <w:rPr>
                          <w:sz w:val="20"/>
                          <w:szCs w:val="18"/>
                        </w:rPr>
                      </w:pPr>
                      <w:r w:rsidRPr="00654F77">
                        <w:rPr>
                          <w:color w:val="000000" w:themeColor="text1"/>
                          <w:szCs w:val="18"/>
                        </w:rPr>
                        <w:t>mâncarea nu mai poate</w:t>
                      </w:r>
                    </w:p>
                    <w:p w14:paraId="09ADE7CC" w14:textId="77777777" w:rsidR="00BA68D4" w:rsidRPr="00654F77" w:rsidRDefault="00BA68D4" w:rsidP="00E11156">
                      <w:pPr>
                        <w:spacing w:line="240" w:lineRule="auto"/>
                        <w:rPr>
                          <w:sz w:val="20"/>
                          <w:szCs w:val="18"/>
                        </w:rPr>
                      </w:pPr>
                      <w:r w:rsidRPr="00654F77">
                        <w:rPr>
                          <w:color w:val="000000" w:themeColor="text1"/>
                          <w:szCs w:val="18"/>
                        </w:rPr>
                        <w:t>fi consumată în siguranță.</w:t>
                      </w:r>
                    </w:p>
                  </w:txbxContent>
                </v:textbox>
                <w10:wrap anchorx="margin"/>
              </v:roundrect>
            </w:pict>
          </mc:Fallback>
        </mc:AlternateContent>
      </w:r>
    </w:p>
    <w:p w14:paraId="3EBF03E6" w14:textId="379F51AD" w:rsidR="00AE7D53" w:rsidRDefault="00AE7D53" w:rsidP="00AE7D53">
      <w:pPr>
        <w:pStyle w:val="a3"/>
      </w:pPr>
    </w:p>
    <w:p w14:paraId="4105749B" w14:textId="760D38A1" w:rsidR="00AE7D53" w:rsidRDefault="00E11156" w:rsidP="00AE7D53">
      <w:pPr>
        <w:pStyle w:val="a3"/>
      </w:pPr>
      <w:r>
        <w:rPr>
          <w:noProof/>
        </w:rPr>
        <mc:AlternateContent>
          <mc:Choice Requires="wps">
            <w:drawing>
              <wp:anchor distT="0" distB="0" distL="114300" distR="114300" simplePos="0" relativeHeight="251646976" behindDoc="0" locked="0" layoutInCell="1" allowOverlap="1" wp14:anchorId="245F1B7E" wp14:editId="1CE44245">
                <wp:simplePos x="0" y="0"/>
                <wp:positionH relativeFrom="column">
                  <wp:posOffset>964565</wp:posOffset>
                </wp:positionH>
                <wp:positionV relativeFrom="paragraph">
                  <wp:posOffset>13335</wp:posOffset>
                </wp:positionV>
                <wp:extent cx="1899920" cy="680720"/>
                <wp:effectExtent l="0" t="0" r="24130" b="24130"/>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88943" w14:textId="77777777" w:rsidR="00BA68D4" w:rsidRPr="00654F77" w:rsidRDefault="00BA68D4" w:rsidP="00AE7D53">
                            <w:pPr>
                              <w:jc w:val="center"/>
                              <w:rPr>
                                <w:sz w:val="20"/>
                                <w:szCs w:val="18"/>
                              </w:rPr>
                            </w:pPr>
                            <w:r w:rsidRPr="00654F77">
                              <w:rPr>
                                <w:color w:val="000000" w:themeColor="text1"/>
                                <w:szCs w:val="18"/>
                              </w:rPr>
                              <w:t>A se menține la frigider, odată deschis</w:t>
                            </w:r>
                          </w:p>
                        </w:txbxContent>
                      </wps:txbx>
                      <wps:bodyPr rtlCol="0" anchor="ctr"/>
                    </wps:wsp>
                  </a:graphicData>
                </a:graphic>
              </wp:anchor>
            </w:drawing>
          </mc:Choice>
          <mc:Fallback xmlns:oel="http://schemas.microsoft.com/office/2019/extlst">
            <w:pict>
              <v:roundrect w14:anchorId="245F1B7E" id="Rectangle: Rounded Corners 2097" o:spid="_x0000_s1430" alt="&quot;&quot;" style="position:absolute;left:0;text-align:left;margin-left:75.95pt;margin-top:1.05pt;width:149.6pt;height:53.6pt;rotation:-90;z-index:2516469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" fillcolor="#99d5c7" strokecolor="black [3213]" strokeweight="1pt">
                <v:stroke joinstyle="miter"/>
                <v:textbox>
                  <w:txbxContent>
                    <w:p w14:paraId="5B688943" w14:textId="77777777" w:rsidR="00BA68D4" w:rsidRPr="00654F77" w:rsidRDefault="00BA68D4" w:rsidP="00AE7D53">
                      <w:pPr>
                        <w:jc w:val="center"/>
                        <w:rPr>
                          <w:sz w:val="20"/>
                          <w:szCs w:val="18"/>
                        </w:rPr>
                      </w:pPr>
                      <w:r w:rsidRPr="00654F77">
                        <w:rPr>
                          <w:color w:val="000000" w:themeColor="text1"/>
                          <w:szCs w:val="18"/>
                        </w:rPr>
                        <w:t>A se menține la frigider, odată deschis</w:t>
                      </w:r>
                    </w:p>
                  </w:txbxContent>
                </v:textbox>
              </v:roundrect>
            </w:pict>
          </mc:Fallback>
        </mc:AlternateContent>
      </w:r>
    </w:p>
    <w:p w14:paraId="0E71F1F0" w14:textId="480F80D1" w:rsidR="00C94EF7" w:rsidRDefault="00C94EF7" w:rsidP="00AE7D53">
      <w:pPr>
        <w:pStyle w:val="a3"/>
      </w:pPr>
    </w:p>
    <w:p w14:paraId="6BFEE99C" w14:textId="15C7481F" w:rsidR="00AE7D53" w:rsidRDefault="00E11156" w:rsidP="00AE7D53">
      <w:pPr>
        <w:pStyle w:val="a3"/>
      </w:pPr>
      <w:r>
        <w:rPr>
          <w:noProof/>
        </w:rPr>
        <mc:AlternateContent>
          <mc:Choice Requires="wps">
            <w:drawing>
              <wp:anchor distT="0" distB="0" distL="114300" distR="114300" simplePos="0" relativeHeight="251648000" behindDoc="0" locked="0" layoutInCell="1" allowOverlap="1" wp14:anchorId="4E394927" wp14:editId="7BCF21C3">
                <wp:simplePos x="0" y="0"/>
                <wp:positionH relativeFrom="column">
                  <wp:posOffset>1289372</wp:posOffset>
                </wp:positionH>
                <wp:positionV relativeFrom="paragraph">
                  <wp:posOffset>164465</wp:posOffset>
                </wp:positionV>
                <wp:extent cx="4088780" cy="1911109"/>
                <wp:effectExtent l="3175" t="0" r="10160" b="10160"/>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80" cy="1911109"/>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F019A3" w14:textId="77777777" w:rsidR="00BA68D4" w:rsidRPr="00654F77" w:rsidRDefault="00BA68D4" w:rsidP="00AE7D53">
                            <w:pPr>
                              <w:rPr>
                                <w:sz w:val="18"/>
                                <w:szCs w:val="16"/>
                              </w:rPr>
                            </w:pPr>
                            <w:r w:rsidRPr="00654F77">
                              <w:rPr>
                                <w:color w:val="000000" w:themeColor="text1"/>
                                <w:sz w:val="22"/>
                                <w:szCs w:val="16"/>
                              </w:rPr>
                              <w:t xml:space="preserve">Aceste termene sunt indicate pe alimentele </w:t>
                            </w:r>
                          </w:p>
                          <w:p w14:paraId="281464BF" w14:textId="77777777" w:rsidR="00BA68D4" w:rsidRPr="00654F77" w:rsidRDefault="00BA68D4" w:rsidP="00AE7D53">
                            <w:pPr>
                              <w:rPr>
                                <w:sz w:val="18"/>
                                <w:szCs w:val="16"/>
                              </w:rPr>
                            </w:pPr>
                            <w:r w:rsidRPr="00654F77">
                              <w:rPr>
                                <w:color w:val="000000" w:themeColor="text1"/>
                                <w:sz w:val="22"/>
                                <w:szCs w:val="16"/>
                              </w:rPr>
                              <w:t xml:space="preserve">perisabile, precum produsele din carne și </w:t>
                            </w:r>
                          </w:p>
                          <w:p w14:paraId="3169C7C2" w14:textId="77777777" w:rsidR="00BA68D4" w:rsidRPr="00654F77" w:rsidRDefault="00BA68D4" w:rsidP="00AE7D53">
                            <w:pPr>
                              <w:rPr>
                                <w:sz w:val="18"/>
                                <w:szCs w:val="16"/>
                              </w:rPr>
                            </w:pPr>
                            <w:r w:rsidRPr="00654F77">
                              <w:rPr>
                                <w:color w:val="000000" w:themeColor="text1"/>
                                <w:sz w:val="22"/>
                                <w:szCs w:val="16"/>
                              </w:rPr>
                              <w:t>salatele gata preparate. Alimentele sau băuturile nu trebuie</w:t>
                            </w:r>
                          </w:p>
                          <w:p w14:paraId="4221252F" w14:textId="77777777" w:rsidR="00BA68D4" w:rsidRPr="00654F77" w:rsidRDefault="00BA68D4" w:rsidP="00AE7D53">
                            <w:pPr>
                              <w:rPr>
                                <w:sz w:val="18"/>
                                <w:szCs w:val="16"/>
                              </w:rPr>
                            </w:pPr>
                            <w:r w:rsidRPr="00654F77">
                              <w:rPr>
                                <w:color w:val="000000" w:themeColor="text1"/>
                                <w:sz w:val="22"/>
                                <w:szCs w:val="16"/>
                              </w:rPr>
                              <w:t>consumate după ce a trecut data de pe etichetă,</w:t>
                            </w:r>
                          </w:p>
                          <w:p w14:paraId="0C9C4F66" w14:textId="77777777" w:rsidR="00BA68D4" w:rsidRPr="00654F77" w:rsidRDefault="00BA68D4" w:rsidP="00AE7D53">
                            <w:pPr>
                              <w:rPr>
                                <w:sz w:val="18"/>
                                <w:szCs w:val="16"/>
                              </w:rPr>
                            </w:pPr>
                            <w:r w:rsidRPr="00654F77">
                              <w:rPr>
                                <w:color w:val="000000" w:themeColor="text1"/>
                                <w:sz w:val="22"/>
                                <w:szCs w:val="16"/>
                              </w:rPr>
                              <w:t>chiar dacă arată sau miros bine. Consumarea alimentelor</w:t>
                            </w:r>
                          </w:p>
                          <w:p w14:paraId="639EAEEE" w14:textId="77777777" w:rsidR="00BA68D4" w:rsidRPr="00654F77" w:rsidRDefault="00BA68D4" w:rsidP="00AE7D53">
                            <w:pPr>
                              <w:rPr>
                                <w:sz w:val="18"/>
                                <w:szCs w:val="16"/>
                              </w:rPr>
                            </w:pPr>
                            <w:r w:rsidRPr="00654F77">
                              <w:rPr>
                                <w:color w:val="000000" w:themeColor="text1"/>
                                <w:sz w:val="22"/>
                                <w:szCs w:val="16"/>
                              </w:rPr>
                              <w:t>după această dată vă poate pune sănătatea în pericol.</w:t>
                            </w:r>
                          </w:p>
                        </w:txbxContent>
                      </wps:txbx>
                      <wps:bodyPr rtlCol="0" anchor="ctr"/>
                    </wps:wsp>
                  </a:graphicData>
                </a:graphic>
              </wp:anchor>
            </w:drawing>
          </mc:Choice>
          <mc:Fallback xmlns:oel="http://schemas.microsoft.com/office/2019/extlst">
            <w:pict>
              <v:roundrect w14:anchorId="4E394927" id="Rectangle: Rounded Corners 2099" o:spid="_x0000_s1431" alt="&quot;&quot;" style="position:absolute;left:0;text-align:left;margin-left:101.55pt;margin-top:12.95pt;width:321.95pt;height:150.5pt;rotation:-90;z-index:251648000;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" fillcolor="#99d5c7" strokecolor="black [3213]" strokeweight="1pt">
                <v:stroke joinstyle="miter"/>
                <v:textbox>
                  <w:txbxContent>
                    <w:p w14:paraId="3AF019A3" w14:textId="77777777" w:rsidR="00BA68D4" w:rsidRPr="00654F77" w:rsidRDefault="00BA68D4" w:rsidP="00AE7D53">
                      <w:pPr>
                        <w:rPr>
                          <w:sz w:val="18"/>
                          <w:szCs w:val="16"/>
                        </w:rPr>
                      </w:pPr>
                      <w:r w:rsidRPr="00654F77">
                        <w:rPr>
                          <w:color w:val="000000" w:themeColor="text1"/>
                          <w:sz w:val="22"/>
                          <w:szCs w:val="16"/>
                        </w:rPr>
                        <w:t xml:space="preserve">Aceste termene sunt indicate pe alimentele </w:t>
                      </w:r>
                    </w:p>
                    <w:p w14:paraId="281464BF" w14:textId="77777777" w:rsidR="00BA68D4" w:rsidRPr="00654F77" w:rsidRDefault="00BA68D4" w:rsidP="00AE7D53">
                      <w:pPr>
                        <w:rPr>
                          <w:sz w:val="18"/>
                          <w:szCs w:val="16"/>
                        </w:rPr>
                      </w:pPr>
                      <w:r w:rsidRPr="00654F77">
                        <w:rPr>
                          <w:color w:val="000000" w:themeColor="text1"/>
                          <w:sz w:val="22"/>
                          <w:szCs w:val="16"/>
                        </w:rPr>
                        <w:t xml:space="preserve">perisabile, precum produsele din carne și </w:t>
                      </w:r>
                    </w:p>
                    <w:p w14:paraId="3169C7C2" w14:textId="77777777" w:rsidR="00BA68D4" w:rsidRPr="00654F77" w:rsidRDefault="00BA68D4" w:rsidP="00AE7D53">
                      <w:pPr>
                        <w:rPr>
                          <w:sz w:val="18"/>
                          <w:szCs w:val="16"/>
                        </w:rPr>
                      </w:pPr>
                      <w:r w:rsidRPr="00654F77">
                        <w:rPr>
                          <w:color w:val="000000" w:themeColor="text1"/>
                          <w:sz w:val="22"/>
                          <w:szCs w:val="16"/>
                        </w:rPr>
                        <w:t>salatele gata preparate. Alimentele sau băuturile nu trebuie</w:t>
                      </w:r>
                    </w:p>
                    <w:p w14:paraId="4221252F" w14:textId="77777777" w:rsidR="00BA68D4" w:rsidRPr="00654F77" w:rsidRDefault="00BA68D4" w:rsidP="00AE7D53">
                      <w:pPr>
                        <w:rPr>
                          <w:sz w:val="18"/>
                          <w:szCs w:val="16"/>
                        </w:rPr>
                      </w:pPr>
                      <w:r w:rsidRPr="00654F77">
                        <w:rPr>
                          <w:color w:val="000000" w:themeColor="text1"/>
                          <w:sz w:val="22"/>
                          <w:szCs w:val="16"/>
                        </w:rPr>
                        <w:t>consumate după ce a trecut data de pe etichetă,</w:t>
                      </w:r>
                    </w:p>
                    <w:p w14:paraId="0C9C4F66" w14:textId="77777777" w:rsidR="00BA68D4" w:rsidRPr="00654F77" w:rsidRDefault="00BA68D4" w:rsidP="00AE7D53">
                      <w:pPr>
                        <w:rPr>
                          <w:sz w:val="18"/>
                          <w:szCs w:val="16"/>
                        </w:rPr>
                      </w:pPr>
                      <w:r w:rsidRPr="00654F77">
                        <w:rPr>
                          <w:color w:val="000000" w:themeColor="text1"/>
                          <w:sz w:val="22"/>
                          <w:szCs w:val="16"/>
                        </w:rPr>
                        <w:t>chiar dacă arată sau miros bine. Consumarea alimentelor</w:t>
                      </w:r>
                    </w:p>
                    <w:p w14:paraId="639EAEEE" w14:textId="77777777" w:rsidR="00BA68D4" w:rsidRPr="00654F77" w:rsidRDefault="00BA68D4" w:rsidP="00AE7D53">
                      <w:pPr>
                        <w:rPr>
                          <w:sz w:val="18"/>
                          <w:szCs w:val="16"/>
                        </w:rPr>
                      </w:pPr>
                      <w:r w:rsidRPr="00654F77">
                        <w:rPr>
                          <w:color w:val="000000" w:themeColor="text1"/>
                          <w:sz w:val="22"/>
                          <w:szCs w:val="16"/>
                        </w:rPr>
                        <w:t>după această dată vă poate pune sănătatea în pericol.</w:t>
                      </w:r>
                    </w:p>
                  </w:txbxContent>
                </v:textbox>
              </v:roundrect>
            </w:pict>
          </mc:Fallback>
        </mc:AlternateContent>
      </w:r>
    </w:p>
    <w:p w14:paraId="5D0D4AE7" w14:textId="68074EDE" w:rsidR="00AE7D53" w:rsidRDefault="00AE7D53" w:rsidP="00AE7D53">
      <w:pPr>
        <w:pStyle w:val="a3"/>
      </w:pPr>
    </w:p>
    <w:p w14:paraId="7B7E9A66" w14:textId="72AC0770" w:rsidR="00C94EF7" w:rsidRDefault="00C94EF7" w:rsidP="00AE7D53">
      <w:pPr>
        <w:pStyle w:val="a3"/>
      </w:pPr>
    </w:p>
    <w:p w14:paraId="7B4944ED" w14:textId="4EF012FB" w:rsidR="00C94EF7" w:rsidRDefault="00C94EF7" w:rsidP="00AE7D53">
      <w:pPr>
        <w:pStyle w:val="a3"/>
      </w:pPr>
    </w:p>
    <w:p w14:paraId="4BEE779E" w14:textId="23D9A0B2" w:rsidR="00C94EF7" w:rsidRDefault="00C94EF7" w:rsidP="00AE7D53">
      <w:pPr>
        <w:pStyle w:val="a3"/>
      </w:pPr>
    </w:p>
    <w:p w14:paraId="591988B8" w14:textId="33DC4EF9" w:rsidR="00C94EF7" w:rsidRDefault="00C94EF7" w:rsidP="00AE7D53">
      <w:pPr>
        <w:pStyle w:val="a3"/>
      </w:pPr>
    </w:p>
    <w:p w14:paraId="3FC7E9F2" w14:textId="2EBFDC18" w:rsidR="00C94EF7" w:rsidRDefault="00C94EF7" w:rsidP="00AE7D53">
      <w:pPr>
        <w:pStyle w:val="a3"/>
      </w:pPr>
    </w:p>
    <w:p w14:paraId="45E5F355" w14:textId="44984C1C" w:rsidR="00C94EF7" w:rsidRDefault="00C94EF7" w:rsidP="00AE7D53">
      <w:pPr>
        <w:pStyle w:val="a3"/>
      </w:pPr>
    </w:p>
    <w:p w14:paraId="31ECF60D" w14:textId="517C3D87" w:rsidR="00C94EF7" w:rsidRDefault="00654F77" w:rsidP="00AE7D53">
      <w:pPr>
        <w:pStyle w:val="a3"/>
      </w:pPr>
      <w:r>
        <w:rPr>
          <w:noProof/>
        </w:rPr>
        <mc:AlternateContent>
          <mc:Choice Requires="wps">
            <w:drawing>
              <wp:anchor distT="0" distB="0" distL="114300" distR="114300" simplePos="0" relativeHeight="251649024" behindDoc="0" locked="0" layoutInCell="1" allowOverlap="1" wp14:anchorId="3DD8EFDB" wp14:editId="6BAEA548">
                <wp:simplePos x="0" y="0"/>
                <wp:positionH relativeFrom="column">
                  <wp:posOffset>1042034</wp:posOffset>
                </wp:positionH>
                <wp:positionV relativeFrom="paragraph">
                  <wp:posOffset>82550</wp:posOffset>
                </wp:positionV>
                <wp:extent cx="1899920" cy="800735"/>
                <wp:effectExtent l="0" t="2858" r="21273" b="21272"/>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80073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3BC7" w14:textId="77777777" w:rsidR="00BA68D4" w:rsidRPr="00654F77" w:rsidRDefault="00BA68D4" w:rsidP="00AE7D53">
                            <w:pPr>
                              <w:jc w:val="center"/>
                              <w:rPr>
                                <w:sz w:val="22"/>
                                <w:szCs w:val="20"/>
                              </w:rPr>
                            </w:pPr>
                            <w:r w:rsidRPr="00654F77">
                              <w:rPr>
                                <w:color w:val="000000" w:themeColor="text1"/>
                                <w:sz w:val="28"/>
                                <w:szCs w:val="20"/>
                              </w:rPr>
                              <w:t>A se consuma în termen de 3 zile de la deschidere</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3DD8EFDB" id="Rectangle: Rounded Corners 2096" o:spid="_x0000_s1432" alt="&quot;&quot;" style="position:absolute;left:0;text-align:left;margin-left:82.05pt;margin-top:6.5pt;width:149.6pt;height:63.05pt;rotation:-90;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" fillcolor="#99d5c7" strokecolor="black [3213]" strokeweight="1pt">
                <v:stroke joinstyle="miter"/>
                <v:textbox>
                  <w:txbxContent>
                    <w:p w14:paraId="2E393BC7" w14:textId="77777777" w:rsidR="00BA68D4" w:rsidRPr="00654F77" w:rsidRDefault="00BA68D4" w:rsidP="00AE7D53">
                      <w:pPr>
                        <w:jc w:val="center"/>
                        <w:rPr>
                          <w:sz w:val="22"/>
                          <w:szCs w:val="20"/>
                        </w:rPr>
                      </w:pPr>
                      <w:r w:rsidRPr="00654F77">
                        <w:rPr>
                          <w:color w:val="000000" w:themeColor="text1"/>
                          <w:sz w:val="28"/>
                          <w:szCs w:val="20"/>
                        </w:rPr>
                        <w:t>A se consuma în termen de 3 zile de la deschidere</w:t>
                      </w:r>
                    </w:p>
                  </w:txbxContent>
                </v:textbox>
              </v:roundrect>
            </w:pict>
          </mc:Fallback>
        </mc:AlternateContent>
      </w:r>
    </w:p>
    <w:p w14:paraId="50E8A2D0" w14:textId="5FCCDE62" w:rsidR="00C94EF7" w:rsidRDefault="00C94EF7" w:rsidP="00AE7D53">
      <w:pPr>
        <w:pStyle w:val="a3"/>
      </w:pPr>
    </w:p>
    <w:p w14:paraId="25531886" w14:textId="13F30BB1" w:rsidR="00C94EF7" w:rsidRDefault="00C94EF7" w:rsidP="00AE7D53">
      <w:pPr>
        <w:pStyle w:val="a3"/>
      </w:pPr>
    </w:p>
    <w:p w14:paraId="01AC744F" w14:textId="570466F3" w:rsidR="00CE2568" w:rsidRDefault="00E11156" w:rsidP="00AE7D53">
      <w:pPr>
        <w:pStyle w:val="a3"/>
      </w:pPr>
      <w:r>
        <w:rPr>
          <w:noProof/>
        </w:rPr>
        <mc:AlternateContent>
          <mc:Choice Requires="wps">
            <w:drawing>
              <wp:anchor distT="0" distB="0" distL="114300" distR="114300" simplePos="0" relativeHeight="251652096" behindDoc="0" locked="0" layoutInCell="1" allowOverlap="1" wp14:anchorId="453B0F54" wp14:editId="7BB40E5E">
                <wp:simplePos x="0" y="0"/>
                <wp:positionH relativeFrom="column">
                  <wp:posOffset>4013522</wp:posOffset>
                </wp:positionH>
                <wp:positionV relativeFrom="paragraph">
                  <wp:posOffset>185420</wp:posOffset>
                </wp:positionV>
                <wp:extent cx="2687320" cy="1881017"/>
                <wp:effectExtent l="3175" t="0" r="20955" b="20955"/>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017"/>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C6647" w14:textId="77777777" w:rsidR="00BA68D4" w:rsidRPr="00654F77" w:rsidRDefault="00BA68D4" w:rsidP="00AE7D53">
                            <w:pPr>
                              <w:rPr>
                                <w:sz w:val="20"/>
                                <w:szCs w:val="18"/>
                              </w:rPr>
                            </w:pPr>
                            <w:r w:rsidRPr="00654F77">
                              <w:rPr>
                                <w:color w:val="000000" w:themeColor="text1"/>
                                <w:szCs w:val="18"/>
                              </w:rPr>
                              <w:t>Magazinele folosesc adesea aceste termene pe rafturi, în special în scop de depozitare. Acestea nu sunt impuse de lege și sunt instrucțiuni pentru personalul magazinului, NU pentru cumpărători.</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453B0F54" id="Rectangle: Rounded Corners 2101" o:spid="_x0000_s1433" alt="&quot;&quot;" style="position:absolute;left:0;text-align:left;margin-left:316.05pt;margin-top:14.6pt;width:211.6pt;height:148.1pt;rotation:-90;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" fillcolor="#99d5c7" strokecolor="black [3213]" strokeweight="1pt">
                <v:stroke joinstyle="miter"/>
                <v:textbox>
                  <w:txbxContent>
                    <w:p w14:paraId="64CC6647" w14:textId="77777777" w:rsidR="00BA68D4" w:rsidRPr="00654F77" w:rsidRDefault="00BA68D4" w:rsidP="00AE7D53">
                      <w:pPr>
                        <w:rPr>
                          <w:sz w:val="20"/>
                          <w:szCs w:val="18"/>
                        </w:rPr>
                      </w:pPr>
                      <w:r w:rsidRPr="00654F77">
                        <w:rPr>
                          <w:color w:val="000000" w:themeColor="text1"/>
                          <w:szCs w:val="18"/>
                        </w:rPr>
                        <w:t>Magazinele folosesc adesea aceste termene pe rafturi, în special în scop de depozitare. Acestea nu sunt impuse de lege și sunt instrucțiuni pentru personalul magazinului, NU pentru cumpărători.</w:t>
                      </w:r>
                    </w:p>
                  </w:txbxContent>
                </v:textbox>
              </v:roundrect>
            </w:pict>
          </mc:Fallback>
        </mc:AlternateContent>
      </w:r>
    </w:p>
    <w:p w14:paraId="461BAF3B" w14:textId="0C19DB72" w:rsidR="00CE2568" w:rsidRDefault="00CE2568" w:rsidP="00AE7D53">
      <w:pPr>
        <w:pStyle w:val="a3"/>
      </w:pPr>
    </w:p>
    <w:p w14:paraId="39C0457D" w14:textId="67A21D78" w:rsidR="00CE2568" w:rsidRDefault="00CE2568" w:rsidP="00AE7D53">
      <w:pPr>
        <w:pStyle w:val="a3"/>
      </w:pPr>
    </w:p>
    <w:p w14:paraId="6810FF66" w14:textId="7723675F" w:rsidR="00CE2568" w:rsidRDefault="00CE2568" w:rsidP="00AE7D53">
      <w:pPr>
        <w:pStyle w:val="a3"/>
      </w:pPr>
    </w:p>
    <w:p w14:paraId="4423A5A3" w14:textId="6179CCD2" w:rsidR="00333E56" w:rsidRDefault="00654F77" w:rsidP="00333E56">
      <w:pPr>
        <w:ind w:firstLine="720"/>
      </w:pPr>
      <w:r>
        <w:rPr>
          <w:noProof/>
        </w:rPr>
        <mc:AlternateContent>
          <mc:Choice Requires="wps">
            <w:drawing>
              <wp:anchor distT="0" distB="0" distL="114300" distR="114300" simplePos="0" relativeHeight="251654144" behindDoc="0" locked="0" layoutInCell="1" allowOverlap="1" wp14:anchorId="559972FA" wp14:editId="644CDFEF">
                <wp:simplePos x="0" y="0"/>
                <wp:positionH relativeFrom="column">
                  <wp:posOffset>1317148</wp:posOffset>
                </wp:positionH>
                <wp:positionV relativeFrom="paragraph">
                  <wp:posOffset>1888966</wp:posOffset>
                </wp:positionV>
                <wp:extent cx="1346200" cy="778827"/>
                <wp:effectExtent l="0" t="1905" r="23495" b="23495"/>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778827"/>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17D04" w14:textId="77777777" w:rsidR="00BA68D4" w:rsidRPr="00654F77" w:rsidRDefault="00BA68D4" w:rsidP="00AE7D53">
                            <w:pPr>
                              <w:jc w:val="center"/>
                              <w:rPr>
                                <w:sz w:val="20"/>
                                <w:szCs w:val="18"/>
                              </w:rPr>
                            </w:pPr>
                            <w:r w:rsidRPr="00654F77">
                              <w:rPr>
                                <w:color w:val="000000" w:themeColor="text1"/>
                                <w:szCs w:val="18"/>
                              </w:rPr>
                              <w:t>A se consuma, de preferință, înainte de</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559972FA" id="Rectangle: Rounded Corners 2094" o:spid="_x0000_s1434" alt="&quot;&quot;" style="position:absolute;left:0;text-align:left;margin-left:103.7pt;margin-top:148.75pt;width:106pt;height:61.3pt;rotation:-90;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" fillcolor="#99d5c7" strokecolor="black [3213]" strokeweight="1pt">
                <v:stroke joinstyle="miter"/>
                <v:textbox>
                  <w:txbxContent>
                    <w:p w14:paraId="44B17D04" w14:textId="77777777" w:rsidR="00BA68D4" w:rsidRPr="00654F77" w:rsidRDefault="00BA68D4" w:rsidP="00AE7D53">
                      <w:pPr>
                        <w:jc w:val="center"/>
                        <w:rPr>
                          <w:sz w:val="20"/>
                          <w:szCs w:val="18"/>
                        </w:rPr>
                      </w:pPr>
                      <w:r w:rsidRPr="00654F77">
                        <w:rPr>
                          <w:color w:val="000000" w:themeColor="text1"/>
                          <w:szCs w:val="18"/>
                        </w:rPr>
                        <w:t>A se consuma, de preferință, înainte de</w:t>
                      </w:r>
                    </w:p>
                  </w:txbxContent>
                </v:textbox>
              </v:roundrect>
            </w:pict>
          </mc:Fallback>
        </mc:AlternateContent>
      </w:r>
      <w:r w:rsidR="00A266F1">
        <w:rPr>
          <w:noProof/>
        </w:rPr>
        <mc:AlternateContent>
          <mc:Choice Requires="wps">
            <w:drawing>
              <wp:inline distT="0" distB="0" distL="0" distR="0" wp14:anchorId="4B2CE407" wp14:editId="2365078E">
                <wp:extent cx="3711260" cy="634365"/>
                <wp:effectExtent l="0" t="0" r="0" b="0"/>
                <wp:docPr id="2092" name="TextBox 9" descr="Label Sort&#10;"/>
                <wp:cNvGraphicFramePr/>
                <a:graphic xmlns:a="http://schemas.openxmlformats.org/drawingml/2006/main">
                  <a:graphicData uri="http://schemas.microsoft.com/office/word/2010/wordprocessingShape">
                    <wps:wsp>
                      <wps:cNvSpPr txBox="1"/>
                      <wps:spPr>
                        <a:xfrm rot="16200000">
                          <a:off x="0" y="0"/>
                          <a:ext cx="3711260" cy="634365"/>
                        </a:xfrm>
                        <a:prstGeom prst="rect">
                          <a:avLst/>
                        </a:prstGeom>
                        <a:noFill/>
                      </wps:spPr>
                      <wps:txbx>
                        <w:txbxContent>
                          <w:p w14:paraId="4BB8C2EE" w14:textId="49F49818" w:rsidR="00A266F1" w:rsidRPr="00D4327E" w:rsidRDefault="00A266F1" w:rsidP="00654F77">
                            <w:pPr>
                              <w:pStyle w:val="3"/>
                              <w:jc w:val="center"/>
                              <w:rPr>
                                <w:sz w:val="56"/>
                                <w:szCs w:val="52"/>
                              </w:rPr>
                            </w:pPr>
                            <w:r>
                              <w:rPr>
                                <w:sz w:val="56"/>
                              </w:rPr>
                              <w:t>Sortarea etichetelor</w:t>
                            </w:r>
                          </w:p>
                        </w:txbxContent>
                      </wps:txbx>
                      <wps:bodyPr wrap="square" rtlCol="0">
                        <a:spAutoFit/>
                      </wps:bodyPr>
                    </wps:wsp>
                  </a:graphicData>
                </a:graphic>
              </wp:inline>
            </w:drawing>
          </mc:Choice>
          <mc:Fallback xmlns:oel="http://schemas.microsoft.com/office/2019/extlst">
            <w:pict>
              <v:shape w14:anchorId="4B2CE407" id="_x0000_s1435" type="#_x0000_t202" alt="Label Sort&#10;" style="width:292.25pt;height:49.9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" filled="f" stroked="f">
                <v:textbox style="mso-fit-shape-to-text:t">
                  <w:txbxContent>
                    <w:p w14:paraId="4BB8C2EE" w14:textId="49F49818" w:rsidR="00A266F1" w:rsidRPr="00D4327E" w:rsidRDefault="00A266F1" w:rsidP="00654F77">
                      <w:pPr>
                        <w:pStyle w:val="Heading3"/>
                        <w:jc w:val="center"/>
                        <w:rPr>
                          <w:sz w:val="56"/>
                          <w:szCs w:val="52"/>
                        </w:rPr>
                      </w:pPr>
                      <w:r>
                        <w:rPr>
                          <w:sz w:val="56"/>
                        </w:rPr>
                        <w:t>Sortarea etichetelor</w:t>
                      </w:r>
                    </w:p>
                  </w:txbxContent>
                </v:textbox>
                <w10:anchorlock/>
              </v:shape>
            </w:pict>
          </mc:Fallback>
        </mc:AlternateContent>
      </w:r>
      <w:r w:rsidR="00E11156">
        <w:rPr>
          <w:noProof/>
        </w:rPr>
        <mc:AlternateContent>
          <mc:Choice Requires="wps">
            <w:drawing>
              <wp:anchor distT="0" distB="0" distL="114300" distR="114300" simplePos="0" relativeHeight="251653120" behindDoc="0" locked="0" layoutInCell="1" allowOverlap="1" wp14:anchorId="3DFF2842" wp14:editId="65686056">
                <wp:simplePos x="0" y="0"/>
                <wp:positionH relativeFrom="column">
                  <wp:posOffset>1270000</wp:posOffset>
                </wp:positionH>
                <wp:positionV relativeFrom="paragraph">
                  <wp:posOffset>472440</wp:posOffset>
                </wp:positionV>
                <wp:extent cx="1346200" cy="680720"/>
                <wp:effectExtent l="8890" t="0" r="15240" b="15240"/>
                <wp:wrapNone/>
                <wp:docPr id="2095"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32880" w14:textId="77777777" w:rsidR="00BA68D4" w:rsidRPr="00654F77" w:rsidRDefault="00BA68D4" w:rsidP="00AE7D53">
                            <w:pPr>
                              <w:jc w:val="center"/>
                              <w:rPr>
                                <w:sz w:val="22"/>
                                <w:szCs w:val="20"/>
                              </w:rPr>
                            </w:pPr>
                            <w:r w:rsidRPr="00654F77">
                              <w:rPr>
                                <w:color w:val="000000" w:themeColor="text1"/>
                                <w:sz w:val="28"/>
                                <w:szCs w:val="20"/>
                              </w:rPr>
                              <w:t>A se expune până la</w:t>
                            </w:r>
                          </w:p>
                        </w:txbxContent>
                      </wps:txbx>
                      <wps:bodyPr rtlCol="0" anchor="ctr"/>
                    </wps:wsp>
                  </a:graphicData>
                </a:graphic>
              </wp:anchor>
            </w:drawing>
          </mc:Choice>
          <mc:Fallback xmlns:oel="http://schemas.microsoft.com/office/2019/extlst">
            <w:pict>
              <v:roundrect w14:anchorId="3DFF2842" id="Rectangle: Rounded Corners 2095" o:spid="_x0000_s1436" alt="&quot;&quot;" style="position:absolute;left:0;text-align:left;margin-left:100pt;margin-top:37.2pt;width:106pt;height:53.6pt;rotation:-90;z-index:251653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" fillcolor="#99d5c7" strokecolor="black [3213]" strokeweight="1pt">
                <v:stroke joinstyle="miter"/>
                <v:textbox>
                  <w:txbxContent>
                    <w:p w14:paraId="28832880" w14:textId="77777777" w:rsidR="00BA68D4" w:rsidRPr="00654F77" w:rsidRDefault="00BA68D4" w:rsidP="00AE7D53">
                      <w:pPr>
                        <w:jc w:val="center"/>
                        <w:rPr>
                          <w:sz w:val="22"/>
                          <w:szCs w:val="20"/>
                        </w:rPr>
                      </w:pPr>
                      <w:r w:rsidRPr="00654F77">
                        <w:rPr>
                          <w:color w:val="000000" w:themeColor="text1"/>
                          <w:sz w:val="28"/>
                          <w:szCs w:val="20"/>
                        </w:rPr>
                        <w:t>A se expune până la</w:t>
                      </w:r>
                    </w:p>
                  </w:txbxContent>
                </v:textbox>
              </v:roundrect>
            </w:pict>
          </mc:Fallback>
        </mc:AlternateContent>
      </w:r>
      <w:r w:rsidR="00E11156">
        <w:rPr>
          <w:noProof/>
        </w:rPr>
        <mc:AlternateContent>
          <mc:Choice Requires="wps">
            <w:drawing>
              <wp:anchor distT="0" distB="0" distL="114300" distR="114300" simplePos="0" relativeHeight="251655168" behindDoc="0" locked="0" layoutInCell="1" allowOverlap="1" wp14:anchorId="44DF402A" wp14:editId="30A2EAF1">
                <wp:simplePos x="0" y="0"/>
                <wp:positionH relativeFrom="column">
                  <wp:posOffset>1272862</wp:posOffset>
                </wp:positionH>
                <wp:positionV relativeFrom="paragraph">
                  <wp:posOffset>3448685</wp:posOffset>
                </wp:positionV>
                <wp:extent cx="1346200" cy="680720"/>
                <wp:effectExtent l="8890" t="0" r="15240" b="1524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8521C" w14:textId="77777777" w:rsidR="00BA68D4" w:rsidRPr="00654F77" w:rsidRDefault="00BA68D4" w:rsidP="00AE7D53">
                            <w:pPr>
                              <w:jc w:val="center"/>
                              <w:rPr>
                                <w:sz w:val="22"/>
                                <w:szCs w:val="20"/>
                              </w:rPr>
                            </w:pPr>
                            <w:r w:rsidRPr="00654F77">
                              <w:rPr>
                                <w:color w:val="000000" w:themeColor="text1"/>
                                <w:sz w:val="28"/>
                                <w:szCs w:val="20"/>
                              </w:rPr>
                              <w:t>Expiră la</w:t>
                            </w:r>
                          </w:p>
                        </w:txbxContent>
                      </wps:txbx>
                      <wps:bodyPr rtlCol="0" anchor="ctr"/>
                    </wps:wsp>
                  </a:graphicData>
                </a:graphic>
              </wp:anchor>
            </w:drawing>
          </mc:Choice>
          <mc:Fallback xmlns:oel="http://schemas.microsoft.com/office/2019/extlst">
            <w:pict>
              <v:roundrect w14:anchorId="44DF402A" id="Rectangle: Rounded Corners 2093" o:spid="_x0000_s1437" alt="&quot;&quot;" style="position:absolute;left:0;text-align:left;margin-left:100.25pt;margin-top:271.55pt;width:106pt;height:53.6pt;rotation:-90;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" fillcolor="#99d5c7" strokecolor="black [3213]" strokeweight="1pt">
                <v:stroke joinstyle="miter"/>
                <v:textbox>
                  <w:txbxContent>
                    <w:p w14:paraId="36E8521C" w14:textId="77777777" w:rsidR="00BA68D4" w:rsidRPr="00654F77" w:rsidRDefault="00BA68D4" w:rsidP="00AE7D53">
                      <w:pPr>
                        <w:jc w:val="center"/>
                        <w:rPr>
                          <w:sz w:val="22"/>
                          <w:szCs w:val="20"/>
                        </w:rPr>
                      </w:pPr>
                      <w:r w:rsidRPr="00654F77">
                        <w:rPr>
                          <w:color w:val="000000" w:themeColor="text1"/>
                          <w:sz w:val="28"/>
                          <w:szCs w:val="20"/>
                        </w:rPr>
                        <w:t>Expiră la</w:t>
                      </w:r>
                    </w:p>
                  </w:txbxContent>
                </v:textbox>
              </v:roundrect>
            </w:pict>
          </mc:Fallback>
        </mc:AlternateContent>
      </w:r>
      <w:r w:rsidR="00E11156">
        <w:rPr>
          <w:noProof/>
        </w:rPr>
        <mc:AlternateContent>
          <mc:Choice Requires="wps">
            <w:drawing>
              <wp:anchor distT="0" distB="0" distL="114300" distR="114300" simplePos="0" relativeHeight="251656192" behindDoc="0" locked="0" layoutInCell="1" allowOverlap="1" wp14:anchorId="49E2F71A" wp14:editId="751BF9FC">
                <wp:simplePos x="0" y="0"/>
                <wp:positionH relativeFrom="column">
                  <wp:posOffset>1306517</wp:posOffset>
                </wp:positionH>
                <wp:positionV relativeFrom="paragraph">
                  <wp:posOffset>1462405</wp:posOffset>
                </wp:positionV>
                <wp:extent cx="4088765" cy="1910715"/>
                <wp:effectExtent l="3175" t="0" r="10160" b="10160"/>
                <wp:wrapNone/>
                <wp:docPr id="2098"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191071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877A3" w14:textId="77777777" w:rsidR="00BA68D4" w:rsidRPr="00654F77" w:rsidRDefault="00BA68D4" w:rsidP="00AE7D53">
                            <w:pPr>
                              <w:rPr>
                                <w:sz w:val="18"/>
                                <w:szCs w:val="16"/>
                              </w:rPr>
                            </w:pPr>
                            <w:r w:rsidRPr="00654F77">
                              <w:rPr>
                                <w:color w:val="000000" w:themeColor="text1"/>
                                <w:sz w:val="22"/>
                                <w:szCs w:val="16"/>
                              </w:rPr>
                              <w:t>Aceste termene indică calitatea, nicidecum siguranța.</w:t>
                            </w:r>
                          </w:p>
                          <w:p w14:paraId="02A256D3" w14:textId="77777777" w:rsidR="00BA68D4" w:rsidRPr="00654F77" w:rsidRDefault="00BA68D4" w:rsidP="00AE7D53">
                            <w:pPr>
                              <w:rPr>
                                <w:sz w:val="18"/>
                                <w:szCs w:val="16"/>
                              </w:rPr>
                            </w:pPr>
                            <w:r w:rsidRPr="00654F77">
                              <w:rPr>
                                <w:color w:val="000000" w:themeColor="text1"/>
                                <w:sz w:val="22"/>
                                <w:szCs w:val="16"/>
                              </w:rPr>
                              <w:t>Aceste alimente vor avea cel mai bun gust până la</w:t>
                            </w:r>
                          </w:p>
                          <w:p w14:paraId="28E98F62" w14:textId="77777777" w:rsidR="00BA68D4" w:rsidRPr="00654F77" w:rsidRDefault="00BA68D4" w:rsidP="00AE7D53">
                            <w:pPr>
                              <w:rPr>
                                <w:sz w:val="18"/>
                                <w:szCs w:val="16"/>
                              </w:rPr>
                            </w:pPr>
                            <w:r w:rsidRPr="00654F77">
                              <w:rPr>
                                <w:color w:val="000000" w:themeColor="text1"/>
                                <w:sz w:val="22"/>
                                <w:szCs w:val="16"/>
                              </w:rPr>
                              <w:t>data indicată. Dacă le consumăm după această dată,</w:t>
                            </w:r>
                          </w:p>
                          <w:p w14:paraId="232E6BF4" w14:textId="77777777" w:rsidR="00BA68D4" w:rsidRPr="00654F77" w:rsidRDefault="00BA68D4" w:rsidP="00AE7D53">
                            <w:pPr>
                              <w:rPr>
                                <w:sz w:val="18"/>
                                <w:szCs w:val="16"/>
                              </w:rPr>
                            </w:pPr>
                            <w:r w:rsidRPr="00654F77">
                              <w:rPr>
                                <w:color w:val="000000" w:themeColor="text1"/>
                                <w:sz w:val="22"/>
                                <w:szCs w:val="16"/>
                              </w:rPr>
                              <w:t>nu ne vom îmbolnăvi, dar este posibil</w:t>
                            </w:r>
                          </w:p>
                          <w:p w14:paraId="46F03B2B" w14:textId="77777777" w:rsidR="00BA68D4" w:rsidRPr="00654F77" w:rsidRDefault="00BA68D4" w:rsidP="00AE7D53">
                            <w:pPr>
                              <w:rPr>
                                <w:sz w:val="18"/>
                                <w:szCs w:val="16"/>
                              </w:rPr>
                            </w:pPr>
                            <w:r w:rsidRPr="00654F77">
                              <w:rPr>
                                <w:color w:val="000000" w:themeColor="text1"/>
                                <w:sz w:val="22"/>
                                <w:szCs w:val="16"/>
                              </w:rPr>
                              <w:t>ca gustul să nu mai fie la fel de bun. Aceste termene apar pe o varietate</w:t>
                            </w:r>
                          </w:p>
                          <w:p w14:paraId="091ABE0F" w14:textId="77777777" w:rsidR="00BA68D4" w:rsidRPr="00654F77" w:rsidRDefault="00BA68D4" w:rsidP="00AE7D53">
                            <w:pPr>
                              <w:rPr>
                                <w:sz w:val="18"/>
                                <w:szCs w:val="16"/>
                              </w:rPr>
                            </w:pPr>
                            <w:r w:rsidRPr="00654F77">
                              <w:rPr>
                                <w:color w:val="000000" w:themeColor="text1"/>
                                <w:sz w:val="22"/>
                                <w:szCs w:val="16"/>
                              </w:rPr>
                              <w:t>de produse congelate, uscate, la conservă</w:t>
                            </w:r>
                          </w:p>
                          <w:p w14:paraId="61FA0C54" w14:textId="77777777" w:rsidR="00BA68D4" w:rsidRPr="00654F77" w:rsidRDefault="00BA68D4" w:rsidP="00AE7D53">
                            <w:pPr>
                              <w:rPr>
                                <w:sz w:val="18"/>
                                <w:szCs w:val="16"/>
                              </w:rPr>
                            </w:pPr>
                            <w:r w:rsidRPr="00654F77">
                              <w:rPr>
                                <w:color w:val="000000" w:themeColor="text1"/>
                                <w:sz w:val="22"/>
                                <w:szCs w:val="16"/>
                              </w:rPr>
                              <w:t>și pe alte alimente.</w:t>
                            </w:r>
                          </w:p>
                        </w:txbxContent>
                      </wps:txbx>
                      <wps:bodyPr rtlCol="0" anchor="ctr"/>
                    </wps:wsp>
                  </a:graphicData>
                </a:graphic>
              </wp:anchor>
            </w:drawing>
          </mc:Choice>
          <mc:Fallback xmlns:oel="http://schemas.microsoft.com/office/2019/extlst">
            <w:pict>
              <v:roundrect w14:anchorId="49E2F71A" id="Rectangle: Rounded Corners 2098" o:spid="_x0000_s1438" alt="&quot;&quot;" style="position:absolute;left:0;text-align:left;margin-left:102.9pt;margin-top:115.15pt;width:321.95pt;height:150.45pt;rotation:-90;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" fillcolor="#99d5c7" strokecolor="black [3213]" strokeweight="1pt">
                <v:stroke joinstyle="miter"/>
                <v:textbox>
                  <w:txbxContent>
                    <w:p w14:paraId="01C877A3" w14:textId="77777777" w:rsidR="00BA68D4" w:rsidRPr="00654F77" w:rsidRDefault="00BA68D4" w:rsidP="00AE7D53">
                      <w:pPr>
                        <w:rPr>
                          <w:sz w:val="18"/>
                          <w:szCs w:val="16"/>
                        </w:rPr>
                      </w:pPr>
                      <w:r w:rsidRPr="00654F77">
                        <w:rPr>
                          <w:color w:val="000000" w:themeColor="text1"/>
                          <w:sz w:val="22"/>
                          <w:szCs w:val="16"/>
                        </w:rPr>
                        <w:t>Aceste termene indică calitatea, nicidecum siguranța.</w:t>
                      </w:r>
                    </w:p>
                    <w:p w14:paraId="02A256D3" w14:textId="77777777" w:rsidR="00BA68D4" w:rsidRPr="00654F77" w:rsidRDefault="00BA68D4" w:rsidP="00AE7D53">
                      <w:pPr>
                        <w:rPr>
                          <w:sz w:val="18"/>
                          <w:szCs w:val="16"/>
                        </w:rPr>
                      </w:pPr>
                      <w:r w:rsidRPr="00654F77">
                        <w:rPr>
                          <w:color w:val="000000" w:themeColor="text1"/>
                          <w:sz w:val="22"/>
                          <w:szCs w:val="16"/>
                        </w:rPr>
                        <w:t>Aceste alimente vor avea cel mai bun gust până la</w:t>
                      </w:r>
                    </w:p>
                    <w:p w14:paraId="28E98F62" w14:textId="77777777" w:rsidR="00BA68D4" w:rsidRPr="00654F77" w:rsidRDefault="00BA68D4" w:rsidP="00AE7D53">
                      <w:pPr>
                        <w:rPr>
                          <w:sz w:val="18"/>
                          <w:szCs w:val="16"/>
                        </w:rPr>
                      </w:pPr>
                      <w:r w:rsidRPr="00654F77">
                        <w:rPr>
                          <w:color w:val="000000" w:themeColor="text1"/>
                          <w:sz w:val="22"/>
                          <w:szCs w:val="16"/>
                        </w:rPr>
                        <w:t>data indicată. Dacă le consumăm după această dată,</w:t>
                      </w:r>
                    </w:p>
                    <w:p w14:paraId="232E6BF4" w14:textId="77777777" w:rsidR="00BA68D4" w:rsidRPr="00654F77" w:rsidRDefault="00BA68D4" w:rsidP="00AE7D53">
                      <w:pPr>
                        <w:rPr>
                          <w:sz w:val="18"/>
                          <w:szCs w:val="16"/>
                        </w:rPr>
                      </w:pPr>
                      <w:r w:rsidRPr="00654F77">
                        <w:rPr>
                          <w:color w:val="000000" w:themeColor="text1"/>
                          <w:sz w:val="22"/>
                          <w:szCs w:val="16"/>
                        </w:rPr>
                        <w:t>nu ne vom îmbolnăvi, dar este posibil</w:t>
                      </w:r>
                    </w:p>
                    <w:p w14:paraId="46F03B2B" w14:textId="77777777" w:rsidR="00BA68D4" w:rsidRPr="00654F77" w:rsidRDefault="00BA68D4" w:rsidP="00AE7D53">
                      <w:pPr>
                        <w:rPr>
                          <w:sz w:val="18"/>
                          <w:szCs w:val="16"/>
                        </w:rPr>
                      </w:pPr>
                      <w:r w:rsidRPr="00654F77">
                        <w:rPr>
                          <w:color w:val="000000" w:themeColor="text1"/>
                          <w:sz w:val="22"/>
                          <w:szCs w:val="16"/>
                        </w:rPr>
                        <w:t>ca gustul să nu mai fie la fel de bun. Aceste termene apar pe o varietate</w:t>
                      </w:r>
                    </w:p>
                    <w:p w14:paraId="091ABE0F" w14:textId="77777777" w:rsidR="00BA68D4" w:rsidRPr="00654F77" w:rsidRDefault="00BA68D4" w:rsidP="00AE7D53">
                      <w:pPr>
                        <w:rPr>
                          <w:sz w:val="18"/>
                          <w:szCs w:val="16"/>
                        </w:rPr>
                      </w:pPr>
                      <w:r w:rsidRPr="00654F77">
                        <w:rPr>
                          <w:color w:val="000000" w:themeColor="text1"/>
                          <w:sz w:val="22"/>
                          <w:szCs w:val="16"/>
                        </w:rPr>
                        <w:t>de produse congelate, uscate, la conservă</w:t>
                      </w:r>
                    </w:p>
                    <w:p w14:paraId="61FA0C54" w14:textId="77777777" w:rsidR="00BA68D4" w:rsidRPr="00654F77" w:rsidRDefault="00BA68D4" w:rsidP="00AE7D53">
                      <w:pPr>
                        <w:rPr>
                          <w:sz w:val="18"/>
                          <w:szCs w:val="16"/>
                        </w:rPr>
                      </w:pPr>
                      <w:r w:rsidRPr="00654F77">
                        <w:rPr>
                          <w:color w:val="000000" w:themeColor="text1"/>
                          <w:sz w:val="22"/>
                          <w:szCs w:val="16"/>
                        </w:rPr>
                        <w:t>și pe alte alimente.</w:t>
                      </w:r>
                    </w:p>
                  </w:txbxContent>
                </v:textbox>
              </v:roundrect>
            </w:pict>
          </mc:Fallback>
        </mc:AlternateContent>
      </w:r>
      <w:r w:rsidR="00E11156">
        <w:rPr>
          <w:noProof/>
        </w:rPr>
        <mc:AlternateContent>
          <mc:Choice Requires="wps">
            <w:drawing>
              <wp:anchor distT="0" distB="0" distL="114300" distR="114300" simplePos="0" relativeHeight="251657216" behindDoc="0" locked="0" layoutInCell="1" allowOverlap="1" wp14:anchorId="573D5646" wp14:editId="4D5241F7">
                <wp:simplePos x="0" y="0"/>
                <wp:positionH relativeFrom="column">
                  <wp:posOffset>4020507</wp:posOffset>
                </wp:positionH>
                <wp:positionV relativeFrom="paragraph">
                  <wp:posOffset>2164715</wp:posOffset>
                </wp:positionV>
                <wp:extent cx="2687320" cy="1864822"/>
                <wp:effectExtent l="0" t="7620" r="10160" b="10160"/>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64822"/>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87787" w14:textId="77777777" w:rsidR="00BA68D4" w:rsidRPr="00654F77" w:rsidRDefault="00BA68D4" w:rsidP="00AE7D53">
                            <w:pPr>
                              <w:rPr>
                                <w:sz w:val="20"/>
                                <w:szCs w:val="18"/>
                              </w:rPr>
                            </w:pPr>
                            <w:r w:rsidRPr="00654F77">
                              <w:rPr>
                                <w:color w:val="000000" w:themeColor="text1"/>
                                <w:szCs w:val="18"/>
                              </w:rPr>
                              <w:t>Această etichetă indică faptul</w:t>
                            </w:r>
                          </w:p>
                          <w:p w14:paraId="341E67A3" w14:textId="77777777" w:rsidR="00BA68D4" w:rsidRPr="00654F77" w:rsidRDefault="00BA68D4" w:rsidP="00AE7D53">
                            <w:pPr>
                              <w:rPr>
                                <w:sz w:val="20"/>
                                <w:szCs w:val="18"/>
                              </w:rPr>
                            </w:pPr>
                            <w:r w:rsidRPr="00654F77">
                              <w:rPr>
                                <w:color w:val="000000" w:themeColor="text1"/>
                                <w:szCs w:val="18"/>
                              </w:rPr>
                              <w:t>că odată ce ați îndepărtat</w:t>
                            </w:r>
                          </w:p>
                          <w:p w14:paraId="0D7A99C8" w14:textId="77777777" w:rsidR="00BA68D4" w:rsidRPr="00654F77" w:rsidRDefault="00BA68D4" w:rsidP="00AE7D53">
                            <w:pPr>
                              <w:rPr>
                                <w:sz w:val="20"/>
                                <w:szCs w:val="18"/>
                              </w:rPr>
                            </w:pPr>
                            <w:r w:rsidRPr="00654F77">
                              <w:rPr>
                                <w:color w:val="000000" w:themeColor="text1"/>
                                <w:szCs w:val="18"/>
                              </w:rPr>
                              <w:t xml:space="preserve">ambalajul și ați expus </w:t>
                            </w:r>
                          </w:p>
                          <w:p w14:paraId="336A3EA9" w14:textId="77777777" w:rsidR="00BA68D4" w:rsidRPr="00654F77" w:rsidRDefault="00BA68D4" w:rsidP="00AE7D53">
                            <w:pPr>
                              <w:rPr>
                                <w:sz w:val="20"/>
                                <w:szCs w:val="18"/>
                              </w:rPr>
                            </w:pPr>
                            <w:r w:rsidRPr="00654F77">
                              <w:rPr>
                                <w:color w:val="000000" w:themeColor="text1"/>
                                <w:szCs w:val="18"/>
                              </w:rPr>
                              <w:t xml:space="preserve">alimentul la aer, acesta trebuie </w:t>
                            </w:r>
                          </w:p>
                          <w:p w14:paraId="0DF2AB4B" w14:textId="77777777" w:rsidR="00BA68D4" w:rsidRPr="00654F77" w:rsidRDefault="00BA68D4" w:rsidP="00AE7D53">
                            <w:pPr>
                              <w:rPr>
                                <w:sz w:val="20"/>
                                <w:szCs w:val="18"/>
                              </w:rPr>
                            </w:pPr>
                            <w:r w:rsidRPr="00654F77">
                              <w:rPr>
                                <w:color w:val="000000" w:themeColor="text1"/>
                                <w:szCs w:val="18"/>
                              </w:rPr>
                              <w:t>refrigerat, pentru a.</w:t>
                            </w:r>
                          </w:p>
                          <w:p w14:paraId="31A2242E" w14:textId="77777777" w:rsidR="00BA68D4" w:rsidRPr="00654F77" w:rsidRDefault="00BA68D4" w:rsidP="00AE7D53">
                            <w:pPr>
                              <w:rPr>
                                <w:sz w:val="20"/>
                                <w:szCs w:val="18"/>
                              </w:rPr>
                            </w:pPr>
                            <w:r w:rsidRPr="00654F77">
                              <w:rPr>
                                <w:color w:val="000000" w:themeColor="text1"/>
                                <w:szCs w:val="18"/>
                              </w:rPr>
                              <w:t>opri dezvoltarea microbilor.</w:t>
                            </w:r>
                          </w:p>
                        </w:txbxContent>
                      </wps:txbx>
                      <wps:bodyPr rtlCol="0" anchor="ctr">
                        <a:noAutofit/>
                      </wps:bodyPr>
                    </wps:wsp>
                  </a:graphicData>
                </a:graphic>
                <wp14:sizeRelV relativeFrom="margin">
                  <wp14:pctHeight>0</wp14:pctHeight>
                </wp14:sizeRelV>
              </wp:anchor>
            </w:drawing>
          </mc:Choice>
          <mc:Fallback xmlns:oel="http://schemas.microsoft.com/office/2019/extlst">
            <w:pict>
              <v:roundrect w14:anchorId="573D5646" id="Rectangle: Rounded Corners 2100" o:spid="_x0000_s1439" alt="&quot;&quot;" style="position:absolute;left:0;text-align:left;margin-left:316.6pt;margin-top:170.45pt;width:211.6pt;height:146.85pt;rotation:-90;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" fillcolor="#99d5c7" strokecolor="black [3213]" strokeweight="1pt">
                <v:stroke joinstyle="miter"/>
                <v:textbox>
                  <w:txbxContent>
                    <w:p w14:paraId="61487787" w14:textId="77777777" w:rsidR="00BA68D4" w:rsidRPr="00654F77" w:rsidRDefault="00BA68D4" w:rsidP="00AE7D53">
                      <w:pPr>
                        <w:rPr>
                          <w:sz w:val="20"/>
                          <w:szCs w:val="18"/>
                        </w:rPr>
                      </w:pPr>
                      <w:r w:rsidRPr="00654F77">
                        <w:rPr>
                          <w:color w:val="000000" w:themeColor="text1"/>
                          <w:szCs w:val="18"/>
                        </w:rPr>
                        <w:t>Această etichetă indică faptul</w:t>
                      </w:r>
                    </w:p>
                    <w:p w14:paraId="341E67A3" w14:textId="77777777" w:rsidR="00BA68D4" w:rsidRPr="00654F77" w:rsidRDefault="00BA68D4" w:rsidP="00AE7D53">
                      <w:pPr>
                        <w:rPr>
                          <w:sz w:val="20"/>
                          <w:szCs w:val="18"/>
                        </w:rPr>
                      </w:pPr>
                      <w:r w:rsidRPr="00654F77">
                        <w:rPr>
                          <w:color w:val="000000" w:themeColor="text1"/>
                          <w:szCs w:val="18"/>
                        </w:rPr>
                        <w:t>că odată ce ați îndepărtat</w:t>
                      </w:r>
                    </w:p>
                    <w:p w14:paraId="0D7A99C8" w14:textId="77777777" w:rsidR="00BA68D4" w:rsidRPr="00654F77" w:rsidRDefault="00BA68D4" w:rsidP="00AE7D53">
                      <w:pPr>
                        <w:rPr>
                          <w:sz w:val="20"/>
                          <w:szCs w:val="18"/>
                        </w:rPr>
                      </w:pPr>
                      <w:r w:rsidRPr="00654F77">
                        <w:rPr>
                          <w:color w:val="000000" w:themeColor="text1"/>
                          <w:szCs w:val="18"/>
                        </w:rPr>
                        <w:t xml:space="preserve">ambalajul și ați expus </w:t>
                      </w:r>
                    </w:p>
                    <w:p w14:paraId="336A3EA9" w14:textId="77777777" w:rsidR="00BA68D4" w:rsidRPr="00654F77" w:rsidRDefault="00BA68D4" w:rsidP="00AE7D53">
                      <w:pPr>
                        <w:rPr>
                          <w:sz w:val="20"/>
                          <w:szCs w:val="18"/>
                        </w:rPr>
                      </w:pPr>
                      <w:r w:rsidRPr="00654F77">
                        <w:rPr>
                          <w:color w:val="000000" w:themeColor="text1"/>
                          <w:szCs w:val="18"/>
                        </w:rPr>
                        <w:t xml:space="preserve">alimentul la aer, acesta trebuie </w:t>
                      </w:r>
                    </w:p>
                    <w:p w14:paraId="0DF2AB4B" w14:textId="77777777" w:rsidR="00BA68D4" w:rsidRPr="00654F77" w:rsidRDefault="00BA68D4" w:rsidP="00AE7D53">
                      <w:pPr>
                        <w:rPr>
                          <w:sz w:val="20"/>
                          <w:szCs w:val="18"/>
                        </w:rPr>
                      </w:pPr>
                      <w:r w:rsidRPr="00654F77">
                        <w:rPr>
                          <w:color w:val="000000" w:themeColor="text1"/>
                          <w:szCs w:val="18"/>
                        </w:rPr>
                        <w:t>refrigerat, pentru a.</w:t>
                      </w:r>
                    </w:p>
                    <w:p w14:paraId="31A2242E" w14:textId="77777777" w:rsidR="00BA68D4" w:rsidRPr="00654F77" w:rsidRDefault="00BA68D4" w:rsidP="00AE7D53">
                      <w:pPr>
                        <w:rPr>
                          <w:sz w:val="20"/>
                          <w:szCs w:val="18"/>
                        </w:rPr>
                      </w:pPr>
                      <w:r w:rsidRPr="00654F77">
                        <w:rPr>
                          <w:color w:val="000000" w:themeColor="text1"/>
                          <w:szCs w:val="18"/>
                        </w:rPr>
                        <w:t>opri dezvoltarea microbilor.</w:t>
                      </w:r>
                    </w:p>
                  </w:txbxContent>
                </v:textbox>
              </v:roundrect>
            </w:pict>
          </mc:Fallback>
        </mc:AlternateContent>
      </w:r>
      <w:r w:rsidR="00E11156">
        <w:rPr>
          <w:noProof/>
        </w:rPr>
        <mc:AlternateContent>
          <mc:Choice Requires="wps">
            <w:drawing>
              <wp:inline distT="0" distB="0" distL="0" distR="0" wp14:anchorId="1C143A87" wp14:editId="186C6B64">
                <wp:extent cx="4593909" cy="350520"/>
                <wp:effectExtent l="0" t="0" r="0" b="0"/>
                <wp:docPr id="2091" name="TextBox 7" descr="Match the food label to the correct definition&#10;"/>
                <wp:cNvGraphicFramePr/>
                <a:graphic xmlns:a="http://schemas.openxmlformats.org/drawingml/2006/main">
                  <a:graphicData uri="http://schemas.microsoft.com/office/word/2010/wordprocessingShape">
                    <wps:wsp>
                      <wps:cNvSpPr txBox="1"/>
                      <wps:spPr>
                        <a:xfrm rot="16200000">
                          <a:off x="0" y="0"/>
                          <a:ext cx="4593909" cy="350520"/>
                        </a:xfrm>
                        <a:prstGeom prst="rect">
                          <a:avLst/>
                        </a:prstGeom>
                        <a:noFill/>
                      </wps:spPr>
                      <wps:txbx>
                        <w:txbxContent>
                          <w:p w14:paraId="799AC23D" w14:textId="77777777" w:rsidR="00BA68D4" w:rsidRDefault="00BA68D4" w:rsidP="00AE7D53">
                            <w:r>
                              <w:rPr>
                                <w:color w:val="000000" w:themeColor="text1"/>
                                <w:sz w:val="36"/>
                              </w:rPr>
                              <w:t>Asociați eticheta alimentului cu definiția corectă</w:t>
                            </w:r>
                          </w:p>
                        </w:txbxContent>
                      </wps:txbx>
                      <wps:bodyPr wrap="square" rtlCol="0">
                        <a:spAutoFit/>
                      </wps:bodyPr>
                    </wps:wsp>
                  </a:graphicData>
                </a:graphic>
              </wp:inline>
            </w:drawing>
          </mc:Choice>
          <mc:Fallback xmlns:oel="http://schemas.microsoft.com/office/2019/extlst">
            <w:pict>
              <v:shape w14:anchorId="1C143A87" id="_x0000_s1440" type="#_x0000_t202" alt="Match the food label to the correct definition&#10;" style="width:361.75pt;height:27.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" filled="f" stroked="f">
                <v:textbox style="mso-fit-shape-to-text:t">
                  <w:txbxContent>
                    <w:p w14:paraId="799AC23D" w14:textId="77777777" w:rsidR="00BA68D4" w:rsidRDefault="00BA68D4" w:rsidP="00AE7D53">
                      <w:r>
                        <w:rPr>
                          <w:color w:val="000000" w:themeColor="text1"/>
                          <w:sz w:val="36"/>
                        </w:rPr>
                        <w:t>Asociați eticheta alimentului cu definiția corectă</w:t>
                      </w:r>
                    </w:p>
                  </w:txbxContent>
                </v:textbox>
                <w10:anchorlock/>
              </v:shape>
            </w:pict>
          </mc:Fallback>
        </mc:AlternateContent>
      </w:r>
    </w:p>
    <w:p w14:paraId="4D297681" w14:textId="77777777" w:rsidR="00333E56" w:rsidRDefault="00333E56">
      <w:r>
        <w:br w:type="page"/>
      </w:r>
    </w:p>
    <w:bookmarkStart w:id="34" w:name="_Hlk112322410"/>
    <w:bookmarkEnd w:id="24"/>
    <w:bookmarkEnd w:id="33"/>
    <w:p w14:paraId="640D2CE9" w14:textId="17830CE0" w:rsidR="00CE2568" w:rsidRPr="006F652A" w:rsidRDefault="00CE2568" w:rsidP="00D4327E">
      <w:pPr>
        <w:pStyle w:val="1"/>
        <w:rPr>
          <w:sz w:val="56"/>
          <w:szCs w:val="28"/>
        </w:rPr>
      </w:pPr>
      <w:r>
        <w:rPr>
          <w:noProof/>
        </w:rPr>
        <w:lastRenderedPageBreak/>
        <mc:AlternateContent>
          <mc:Choice Requires="wpg">
            <w:drawing>
              <wp:inline distT="0" distB="0" distL="0" distR="0" wp14:anchorId="7F1D1A0F" wp14:editId="4D95B412">
                <wp:extent cx="1157605" cy="1029396"/>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96"/>
                          <a:chOff x="0" y="0"/>
                          <a:chExt cx="1157605" cy="1029396"/>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126"/>
                            <a:ext cx="1157605" cy="382270"/>
                          </a:xfrm>
                          <a:prstGeom prst="rect">
                            <a:avLst/>
                          </a:prstGeom>
                        </wps:spPr>
                        <wps:txbx>
                          <w:txbxContent>
                            <w:p w14:paraId="5D09B341" w14:textId="77777777" w:rsidR="00BA68D4" w:rsidRPr="00647369" w:rsidRDefault="00BA68D4" w:rsidP="00CE2568">
                              <w:r>
                                <w:rPr>
                                  <w:b/>
                                </w:rPr>
                                <w:t>Etapa cheie 2</w:t>
                              </w:r>
                            </w:p>
                          </w:txbxContent>
                        </wps:txbx>
                        <wps:bodyPr wrap="none">
                          <a:spAutoFit/>
                        </wps:bodyPr>
                      </wps:wsp>
                    </wpg:wgp>
                  </a:graphicData>
                </a:graphic>
              </wp:inline>
            </w:drawing>
          </mc:Choice>
          <mc:Fallback xmlns:oel="http://schemas.microsoft.com/office/2019/extlst">
            <w:pict>
              <v:group w14:anchorId="7F1D1A0F" id="_x0000_s1441"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">
                <v:shape id="Picture 3790" o:spid="_x0000_s144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8" o:title=""/>
                </v:shape>
                <v:rect id="Rectangle 3791" o:spid="_x0000_s1443" style="position:absolute;top:6471;width:1157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5D09B341" w14:textId="77777777" w:rsidR="00BA68D4" w:rsidRPr="00647369" w:rsidRDefault="00BA68D4" w:rsidP="00CE2568">
                        <w:r>
                          <w:rPr>
                            <w:b/>
                          </w:rPr>
                          <w:t>Etapa cheie 2</w:t>
                        </w:r>
                      </w:p>
                    </w:txbxContent>
                  </v:textbox>
                </v:rect>
                <w10:anchorlock/>
              </v:group>
            </w:pict>
          </mc:Fallback>
        </mc:AlternateContent>
      </w:r>
      <w:r w:rsidRPr="006F652A">
        <w:rPr>
          <w:sz w:val="56"/>
          <w:szCs w:val="28"/>
        </w:rPr>
        <w:t>Răspândirea infecției: Igiena animalelor și cea din ferme</w:t>
      </w:r>
    </w:p>
    <w:p w14:paraId="6880D084" w14:textId="4B9DA18A" w:rsidR="00CE2568" w:rsidRPr="00EB74E7" w:rsidRDefault="00CE2568" w:rsidP="00CE2568">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91360" behindDoc="0" locked="0" layoutInCell="1" allowOverlap="1" wp14:anchorId="794B17DA" wp14:editId="4300A87B">
                <wp:simplePos x="0" y="0"/>
                <wp:positionH relativeFrom="page">
                  <wp:posOffset>349250</wp:posOffset>
                </wp:positionH>
                <wp:positionV relativeFrom="paragraph">
                  <wp:posOffset>20320</wp:posOffset>
                </wp:positionV>
                <wp:extent cx="7015874" cy="2444750"/>
                <wp:effectExtent l="19050" t="19050" r="33020" b="31750"/>
                <wp:wrapNone/>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4447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3CC0D97" id="Rectangle 3851" o:spid="_x0000_s1026" alt="&quot;&quot;" style="position:absolute;margin-left:27.5pt;margin-top:1.6pt;width:552.45pt;height:192.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" filled="f" strokecolor="#117e62" strokeweight="4.5pt">
                <w10:wrap anchorx="page"/>
              </v:rect>
            </w:pict>
          </mc:Fallback>
        </mc:AlternateContent>
      </w:r>
    </w:p>
    <w:p w14:paraId="30CC4B0B" w14:textId="77777777" w:rsidR="00CE2568" w:rsidRPr="00D4327E" w:rsidRDefault="00CE2568" w:rsidP="0005231D">
      <w:pPr>
        <w:pStyle w:val="1"/>
        <w:jc w:val="center"/>
        <w:rPr>
          <w:sz w:val="56"/>
          <w:szCs w:val="28"/>
        </w:rPr>
      </w:pPr>
      <w:r>
        <w:rPr>
          <w:sz w:val="56"/>
        </w:rPr>
        <w:t>Lecția 7: Igiena animalelor și cea din ferme</w:t>
      </w:r>
    </w:p>
    <w:p w14:paraId="2867BED6" w14:textId="77777777" w:rsidR="00CE2568" w:rsidRDefault="00CE2568" w:rsidP="00CE2568">
      <w:pPr>
        <w:jc w:val="center"/>
        <w:rPr>
          <w:sz w:val="28"/>
          <w:szCs w:val="28"/>
        </w:rPr>
      </w:pPr>
      <w:r>
        <w:rPr>
          <w:sz w:val="28"/>
        </w:rPr>
        <w:t>Elevii vor juca un joc interactiv de memorie cu cartonașe pentru a observa asemănările dintre sănătatea oamenilor și sănătatea animalelor.</w:t>
      </w:r>
    </w:p>
    <w:p w14:paraId="2F10E96A" w14:textId="77777777" w:rsidR="00CE2568" w:rsidRPr="00C447EF" w:rsidRDefault="00CE2568" w:rsidP="00CE2568">
      <w:pPr>
        <w:jc w:val="center"/>
        <w:rPr>
          <w:sz w:val="28"/>
          <w:szCs w:val="28"/>
        </w:rPr>
      </w:pPr>
    </w:p>
    <w:p w14:paraId="36D760E6" w14:textId="77777777" w:rsidR="00CE2568" w:rsidRDefault="00CE2568" w:rsidP="00CE2568"/>
    <w:p w14:paraId="7FAD25C7" w14:textId="77777777" w:rsidR="00CE2568" w:rsidRPr="00EB74E7" w:rsidRDefault="00CE2568" w:rsidP="00CE2568">
      <w:pPr>
        <w:sectPr w:rsidR="00CE2568" w:rsidRPr="00EB74E7" w:rsidSect="00BA68D4">
          <w:type w:val="continuous"/>
          <w:pgSz w:w="11900" w:h="16840"/>
          <w:pgMar w:top="720" w:right="720" w:bottom="720" w:left="720" w:header="709" w:footer="709" w:gutter="0"/>
          <w:cols w:space="708"/>
          <w:docGrid w:linePitch="360"/>
        </w:sectPr>
      </w:pPr>
    </w:p>
    <w:p w14:paraId="308F3569" w14:textId="127658E0" w:rsidR="00CE2568" w:rsidRPr="00EB74E7" w:rsidRDefault="00CE2568" w:rsidP="00CE2568">
      <w:pPr>
        <w:pStyle w:val="2"/>
      </w:pPr>
      <w:r>
        <w:t>Obiectivele lecției</w:t>
      </w:r>
    </w:p>
    <w:p w14:paraId="0100C933" w14:textId="77777777" w:rsidR="00CE2568" w:rsidRPr="00EB74E7" w:rsidRDefault="00CE2568" w:rsidP="00D4327E">
      <w:pPr>
        <w:pStyle w:val="3"/>
      </w:pPr>
      <w:r>
        <w:t xml:space="preserve">Toți elevii vor: </w:t>
      </w:r>
    </w:p>
    <w:p w14:paraId="16336B04" w14:textId="77777777" w:rsidR="00CE2568" w:rsidRDefault="00CE2568" w:rsidP="00CE2568">
      <w:pPr>
        <w:pStyle w:val="a3"/>
        <w:numPr>
          <w:ilvl w:val="0"/>
          <w:numId w:val="105"/>
        </w:numPr>
        <w:spacing w:after="120" w:line="240" w:lineRule="auto"/>
        <w:contextualSpacing w:val="0"/>
      </w:pPr>
      <w:r>
        <w:t>Înțelege că măsurile pe care le luăm pentru ca animalul nostru de companie să fie sănătos sunt la fel ca cele pe care trebuie să le luăm pentru sănătatea noastră.</w:t>
      </w:r>
    </w:p>
    <w:p w14:paraId="4D9D48DA" w14:textId="77777777" w:rsidR="00CE2568" w:rsidRDefault="00CE2568" w:rsidP="00CE2568">
      <w:pPr>
        <w:pStyle w:val="a3"/>
        <w:numPr>
          <w:ilvl w:val="0"/>
          <w:numId w:val="105"/>
        </w:numPr>
        <w:spacing w:after="120" w:line="240" w:lineRule="auto"/>
        <w:contextualSpacing w:val="0"/>
      </w:pPr>
      <w:r>
        <w:t>Înțelege că, la fel ca noi, animalele trebuie să ia antibiotice doar dacă este necesar și este important ca acestea să termine tratamentul.</w:t>
      </w:r>
    </w:p>
    <w:p w14:paraId="2600B4B7" w14:textId="77777777" w:rsidR="00CE2568" w:rsidRDefault="00CE2568" w:rsidP="00CE2568">
      <w:pPr>
        <w:pStyle w:val="a3"/>
        <w:numPr>
          <w:ilvl w:val="0"/>
          <w:numId w:val="105"/>
        </w:numPr>
        <w:spacing w:after="120" w:line="240" w:lineRule="auto"/>
        <w:contextualSpacing w:val="0"/>
      </w:pPr>
      <w:r>
        <w:t>Înțelege că microbii dăunători pot fi prezenți în ferme și că aceștia se pot răspândi la oameni.</w:t>
      </w:r>
    </w:p>
    <w:p w14:paraId="0421A6A7" w14:textId="77777777" w:rsidR="00CE2568" w:rsidRDefault="00CE2568" w:rsidP="00CE2568">
      <w:pPr>
        <w:pStyle w:val="a3"/>
        <w:numPr>
          <w:ilvl w:val="0"/>
          <w:numId w:val="105"/>
        </w:numPr>
        <w:spacing w:after="120" w:line="240" w:lineRule="auto"/>
        <w:contextualSpacing w:val="0"/>
      </w:pPr>
      <w:r>
        <w:t xml:space="preserve">Înțelege că, dacă ne spălăm pe mâini și urmăm câteva reguli de bază, putem reduce riscul de a contracta o infecție de la fermă. </w:t>
      </w:r>
    </w:p>
    <w:p w14:paraId="1A0303CD" w14:textId="77777777" w:rsidR="00CE2568" w:rsidRDefault="00CE2568" w:rsidP="00D4327E">
      <w:pPr>
        <w:pStyle w:val="3"/>
      </w:pPr>
      <w:r>
        <w:t xml:space="preserve">Majoritatea elevilor vor: </w:t>
      </w:r>
    </w:p>
    <w:p w14:paraId="00B58C9E" w14:textId="77777777" w:rsidR="00CE2568" w:rsidRDefault="00CE2568" w:rsidP="00CE2568">
      <w:pPr>
        <w:pStyle w:val="a3"/>
        <w:numPr>
          <w:ilvl w:val="0"/>
          <w:numId w:val="131"/>
        </w:numPr>
        <w:spacing w:after="120" w:line="240" w:lineRule="auto"/>
        <w:contextualSpacing w:val="0"/>
      </w:pPr>
      <w:r>
        <w:t>Înțelege că unii microbi se pot transmite de la animale la oameni și viceversa.</w:t>
      </w:r>
    </w:p>
    <w:p w14:paraId="4FE04544" w14:textId="1DBE3D04" w:rsidR="00CE2568" w:rsidRPr="00EB74E7" w:rsidRDefault="00CE2568" w:rsidP="00CE2568">
      <w:pPr>
        <w:pStyle w:val="2"/>
      </w:pPr>
      <w:r>
        <w:br w:type="column"/>
      </w:r>
      <w:r>
        <w:t>Legături interdisciplinare</w:t>
      </w:r>
    </w:p>
    <w:p w14:paraId="69CE2090" w14:textId="77777777" w:rsidR="00CE2568" w:rsidRPr="00C50536" w:rsidRDefault="00CE2568" w:rsidP="00D4327E">
      <w:pPr>
        <w:pStyle w:val="3"/>
      </w:pPr>
      <w:r>
        <w:t xml:space="preserve">PHSE/RHSE </w:t>
      </w:r>
    </w:p>
    <w:p w14:paraId="23C417F8" w14:textId="77777777" w:rsidR="00CE2568" w:rsidRPr="0059633D" w:rsidRDefault="00CE2568" w:rsidP="00CE2568">
      <w:pPr>
        <w:pStyle w:val="a3"/>
        <w:numPr>
          <w:ilvl w:val="0"/>
          <w:numId w:val="51"/>
        </w:numPr>
        <w:spacing w:after="120" w:line="240" w:lineRule="auto"/>
        <w:ind w:left="360"/>
        <w:contextualSpacing w:val="0"/>
        <w:rPr>
          <w:rFonts w:cs="Arial"/>
        </w:rPr>
      </w:pPr>
      <w:r>
        <w:t>Sănătate și prevenție</w:t>
      </w:r>
    </w:p>
    <w:p w14:paraId="34D84EE6" w14:textId="4C153470" w:rsidR="00CE2568" w:rsidRPr="00C50536" w:rsidRDefault="00CE2568" w:rsidP="00D4327E">
      <w:pPr>
        <w:pStyle w:val="3"/>
      </w:pPr>
      <w:r>
        <w:t>Științele naturii</w:t>
      </w:r>
    </w:p>
    <w:p w14:paraId="6957A42B" w14:textId="77777777" w:rsidR="00CE2568" w:rsidRPr="0059633D" w:rsidRDefault="00CE2568" w:rsidP="00CE2568">
      <w:pPr>
        <w:pStyle w:val="a3"/>
        <w:numPr>
          <w:ilvl w:val="0"/>
          <w:numId w:val="51"/>
        </w:numPr>
        <w:spacing w:after="120" w:line="240" w:lineRule="auto"/>
        <w:ind w:left="360"/>
        <w:contextualSpacing w:val="0"/>
        <w:rPr>
          <w:rFonts w:cs="Arial"/>
        </w:rPr>
      </w:pPr>
      <w:r>
        <w:t>Cercetarea științifică</w:t>
      </w:r>
    </w:p>
    <w:p w14:paraId="624204EC" w14:textId="77777777" w:rsidR="00CE2568" w:rsidRPr="0059633D" w:rsidRDefault="00CE2568" w:rsidP="00CE2568">
      <w:pPr>
        <w:pStyle w:val="a3"/>
        <w:numPr>
          <w:ilvl w:val="0"/>
          <w:numId w:val="51"/>
        </w:numPr>
        <w:spacing w:after="120" w:line="240" w:lineRule="auto"/>
        <w:ind w:left="360"/>
        <w:contextualSpacing w:val="0"/>
        <w:rPr>
          <w:rFonts w:cs="Arial"/>
        </w:rPr>
      </w:pPr>
      <w:r>
        <w:t>Organismele vii și habitatul lor</w:t>
      </w:r>
    </w:p>
    <w:p w14:paraId="19C3C2E1" w14:textId="77777777" w:rsidR="00CE2568" w:rsidRPr="0059633D" w:rsidRDefault="00CE2568" w:rsidP="00CE2568">
      <w:pPr>
        <w:pStyle w:val="a3"/>
        <w:numPr>
          <w:ilvl w:val="0"/>
          <w:numId w:val="51"/>
        </w:numPr>
        <w:spacing w:after="120" w:line="240" w:lineRule="auto"/>
        <w:ind w:left="360"/>
        <w:contextualSpacing w:val="0"/>
        <w:rPr>
          <w:rFonts w:cs="Arial"/>
        </w:rPr>
      </w:pPr>
      <w:r>
        <w:t>Animalele, inclusiv oamenii</w:t>
      </w:r>
    </w:p>
    <w:p w14:paraId="0617EFDC" w14:textId="5DE4C2F5" w:rsidR="00CE2568" w:rsidRPr="00C50536" w:rsidRDefault="00CE2568" w:rsidP="00D4327E">
      <w:pPr>
        <w:pStyle w:val="3"/>
      </w:pPr>
      <w:r>
        <w:t>Limba română</w:t>
      </w:r>
    </w:p>
    <w:p w14:paraId="5F596E49" w14:textId="77777777" w:rsidR="00CE2568" w:rsidRDefault="00CE2568" w:rsidP="00CE2568">
      <w:pPr>
        <w:pStyle w:val="a3"/>
        <w:numPr>
          <w:ilvl w:val="0"/>
          <w:numId w:val="51"/>
        </w:numPr>
        <w:spacing w:after="120" w:line="240" w:lineRule="auto"/>
        <w:ind w:left="360"/>
        <w:contextualSpacing w:val="0"/>
        <w:rPr>
          <w:rFonts w:cs="Arial"/>
        </w:rPr>
      </w:pPr>
      <w:r>
        <w:t xml:space="preserve">Citirea și înțelegerea textului </w:t>
      </w:r>
    </w:p>
    <w:p w14:paraId="04E8DC89" w14:textId="77777777" w:rsidR="00CE2568" w:rsidRPr="00EB74E7" w:rsidRDefault="00CE2568" w:rsidP="00CE2568">
      <w:pPr>
        <w:pStyle w:val="a3"/>
        <w:rPr>
          <w:rFonts w:cs="Arial"/>
        </w:rPr>
      </w:pPr>
      <w:r>
        <w:t xml:space="preserve">   </w:t>
      </w:r>
    </w:p>
    <w:p w14:paraId="74612A77" w14:textId="77777777" w:rsidR="00CE2568" w:rsidRPr="00EB74E7" w:rsidRDefault="00CE2568" w:rsidP="00CE2568">
      <w:pPr>
        <w:spacing w:before="120" w:line="276" w:lineRule="auto"/>
        <w:rPr>
          <w:rFonts w:cs="Arial"/>
        </w:rPr>
        <w:sectPr w:rsidR="00CE2568" w:rsidRPr="00EB74E7" w:rsidSect="00BA68D4">
          <w:type w:val="continuous"/>
          <w:pgSz w:w="11900" w:h="16840"/>
          <w:pgMar w:top="720" w:right="720" w:bottom="720" w:left="720" w:header="709" w:footer="709" w:gutter="0"/>
          <w:cols w:num="2" w:space="708"/>
          <w:docGrid w:linePitch="360"/>
        </w:sectPr>
      </w:pPr>
    </w:p>
    <w:p w14:paraId="4EA707FF" w14:textId="77777777" w:rsidR="00CE2568" w:rsidRDefault="00CE2568" w:rsidP="00CE2568">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520A3390" wp14:editId="7D0B52FB">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b/>
          <w:sz w:val="56"/>
        </w:rPr>
        <w:t>Lecția 7: Igiena animalelor și cea din ferme</w:t>
      </w:r>
    </w:p>
    <w:p w14:paraId="78EAA9B5" w14:textId="77777777" w:rsidR="00CE2568" w:rsidRDefault="00CE2568" w:rsidP="00CE2568">
      <w:pPr>
        <w:spacing w:before="120" w:line="276" w:lineRule="auto"/>
        <w:sectPr w:rsidR="00CE2568" w:rsidSect="00BA68D4">
          <w:type w:val="continuous"/>
          <w:pgSz w:w="11906" w:h="16838"/>
          <w:pgMar w:top="720" w:right="720" w:bottom="720" w:left="720" w:header="708" w:footer="708" w:gutter="0"/>
          <w:cols w:space="708"/>
          <w:docGrid w:linePitch="360"/>
        </w:sectPr>
      </w:pPr>
    </w:p>
    <w:p w14:paraId="5D7D906B" w14:textId="2637872A" w:rsidR="00CE2568" w:rsidRPr="00CE2568" w:rsidRDefault="00CE2568" w:rsidP="00CE2568">
      <w:pPr>
        <w:pStyle w:val="2"/>
      </w:pPr>
      <w:r>
        <w:rPr>
          <w:rStyle w:val="20"/>
          <w:b/>
        </w:rPr>
        <w:t>Resurse materiale necesare</w:t>
      </w:r>
    </w:p>
    <w:p w14:paraId="351A48E4" w14:textId="77777777" w:rsidR="00CE2568" w:rsidRPr="00C447EF" w:rsidRDefault="00CE2568" w:rsidP="00D4327E">
      <w:pPr>
        <w:pStyle w:val="3"/>
      </w:pPr>
      <w:r>
        <w:t xml:space="preserve">Activitatea de spargerea gheții: Discuție în clasă </w:t>
      </w:r>
    </w:p>
    <w:p w14:paraId="4C6B1B82" w14:textId="54B5F310" w:rsidR="00CE2568" w:rsidRPr="00C447EF" w:rsidRDefault="00CE2568" w:rsidP="00D4327E">
      <w:pPr>
        <w:pStyle w:val="4"/>
      </w:pPr>
      <w:r>
        <w:t>Pentru clasă</w:t>
      </w:r>
    </w:p>
    <w:p w14:paraId="440B2B69" w14:textId="77777777" w:rsidR="00CE2568" w:rsidRDefault="00CE2568" w:rsidP="00CE2568">
      <w:pPr>
        <w:pStyle w:val="a3"/>
        <w:numPr>
          <w:ilvl w:val="0"/>
          <w:numId w:val="51"/>
        </w:numPr>
        <w:spacing w:before="120" w:after="120" w:line="240" w:lineRule="auto"/>
        <w:ind w:left="360"/>
        <w:contextualSpacing w:val="0"/>
      </w:pPr>
      <w:r>
        <w:t xml:space="preserve">Un exemplar al prezentării PowerPoint 1 (disponibilă pe site-ul web e-bug.eu) </w:t>
      </w:r>
    </w:p>
    <w:p w14:paraId="7B8D252C" w14:textId="77777777" w:rsidR="00CE2568" w:rsidRDefault="00CE2568" w:rsidP="00CE2568">
      <w:pPr>
        <w:spacing w:before="120"/>
      </w:pPr>
    </w:p>
    <w:p w14:paraId="70D7F481" w14:textId="77777777" w:rsidR="00CE2568" w:rsidRPr="00C447EF" w:rsidRDefault="00CE2568" w:rsidP="00D4327E">
      <w:pPr>
        <w:pStyle w:val="3"/>
      </w:pPr>
      <w:r>
        <w:t xml:space="preserve">Activitatea principală: Jocul de memorie </w:t>
      </w:r>
    </w:p>
    <w:p w14:paraId="27CBEBE1" w14:textId="14EC9585" w:rsidR="00CE2568" w:rsidRPr="00C447EF" w:rsidRDefault="00CE2568" w:rsidP="00D4327E">
      <w:pPr>
        <w:pStyle w:val="4"/>
      </w:pPr>
      <w:r>
        <w:t>Pentru grup</w:t>
      </w:r>
    </w:p>
    <w:p w14:paraId="5524E9AF" w14:textId="77777777" w:rsidR="00CE2568" w:rsidRDefault="00CE2568" w:rsidP="00CE2568">
      <w:pPr>
        <w:pStyle w:val="a3"/>
        <w:numPr>
          <w:ilvl w:val="0"/>
          <w:numId w:val="51"/>
        </w:numPr>
        <w:spacing w:before="120" w:after="120" w:line="240" w:lineRule="auto"/>
        <w:ind w:left="360"/>
        <w:contextualSpacing w:val="0"/>
      </w:pPr>
      <w:r>
        <w:t xml:space="preserve">Un exemplar SH1 (a-d) </w:t>
      </w:r>
    </w:p>
    <w:p w14:paraId="0425BB57" w14:textId="77777777" w:rsidR="00CE2568" w:rsidRDefault="00CE2568" w:rsidP="00CE2568">
      <w:pPr>
        <w:spacing w:before="120"/>
      </w:pPr>
    </w:p>
    <w:p w14:paraId="3690A723" w14:textId="77777777" w:rsidR="00CE2568" w:rsidRPr="00C447EF" w:rsidRDefault="00CE2568" w:rsidP="00D4327E">
      <w:pPr>
        <w:pStyle w:val="3"/>
      </w:pPr>
      <w:r>
        <w:t xml:space="preserve">Activitatea suplimentară 1: Test animale </w:t>
      </w:r>
    </w:p>
    <w:p w14:paraId="6668BBD6" w14:textId="1898DB0C" w:rsidR="00CE2568" w:rsidRPr="00C447EF" w:rsidRDefault="00CE2568" w:rsidP="00D4327E">
      <w:pPr>
        <w:pStyle w:val="4"/>
      </w:pPr>
      <w:r>
        <w:t>Pentru elev</w:t>
      </w:r>
    </w:p>
    <w:p w14:paraId="5AFADD94" w14:textId="77777777" w:rsidR="00CE2568" w:rsidRDefault="00CE2568" w:rsidP="00CE2568">
      <w:pPr>
        <w:pStyle w:val="a3"/>
        <w:numPr>
          <w:ilvl w:val="0"/>
          <w:numId w:val="51"/>
        </w:numPr>
        <w:spacing w:before="120" w:after="120" w:line="240" w:lineRule="auto"/>
        <w:ind w:left="360"/>
        <w:contextualSpacing w:val="0"/>
      </w:pPr>
      <w:r>
        <w:t xml:space="preserve">Un exemplar SW1 </w:t>
      </w:r>
    </w:p>
    <w:p w14:paraId="651352A0" w14:textId="77777777" w:rsidR="00CE2568" w:rsidRDefault="00CE2568" w:rsidP="00CE2568">
      <w:pPr>
        <w:spacing w:before="120"/>
      </w:pPr>
    </w:p>
    <w:p w14:paraId="3155B87D" w14:textId="77777777" w:rsidR="00CE2568" w:rsidRPr="00C447EF" w:rsidRDefault="00CE2568" w:rsidP="00D4327E">
      <w:pPr>
        <w:pStyle w:val="3"/>
      </w:pPr>
      <w:r>
        <w:t xml:space="preserve">Activitatea suplimentară 2: Afiș </w:t>
      </w:r>
    </w:p>
    <w:p w14:paraId="4093709F" w14:textId="77777777" w:rsidR="00CE2568" w:rsidRPr="00C447EF" w:rsidRDefault="00CE2568" w:rsidP="00D4327E">
      <w:pPr>
        <w:pStyle w:val="4"/>
      </w:pPr>
      <w:r>
        <w:t xml:space="preserve">Pentru elev </w:t>
      </w:r>
    </w:p>
    <w:p w14:paraId="73545C19" w14:textId="77777777" w:rsidR="00CE2568" w:rsidRDefault="00CE2568" w:rsidP="00CE2568">
      <w:pPr>
        <w:pStyle w:val="a3"/>
        <w:numPr>
          <w:ilvl w:val="0"/>
          <w:numId w:val="51"/>
        </w:numPr>
        <w:spacing w:before="120" w:after="120" w:line="240" w:lineRule="auto"/>
        <w:ind w:left="360"/>
        <w:contextualSpacing w:val="0"/>
      </w:pPr>
      <w:r>
        <w:t xml:space="preserve">Coli A4 </w:t>
      </w:r>
    </w:p>
    <w:p w14:paraId="065E3135" w14:textId="77777777" w:rsidR="00CE2568" w:rsidRDefault="00CE2568" w:rsidP="00CE2568">
      <w:pPr>
        <w:pStyle w:val="a3"/>
        <w:numPr>
          <w:ilvl w:val="0"/>
          <w:numId w:val="51"/>
        </w:numPr>
        <w:spacing w:before="120" w:after="120" w:line="240" w:lineRule="auto"/>
        <w:ind w:left="360"/>
        <w:contextualSpacing w:val="0"/>
      </w:pPr>
      <w:r>
        <w:t xml:space="preserve">Creioane/carioci de colorat </w:t>
      </w:r>
    </w:p>
    <w:p w14:paraId="6692771F" w14:textId="77777777" w:rsidR="00CE2568" w:rsidRDefault="00CE2568" w:rsidP="00CE2568">
      <w:pPr>
        <w:spacing w:before="120"/>
      </w:pPr>
    </w:p>
    <w:p w14:paraId="1BF0DB4C" w14:textId="77777777" w:rsidR="00CE2568" w:rsidRPr="00C447EF" w:rsidRDefault="00CE2568" w:rsidP="00D4327E">
      <w:pPr>
        <w:pStyle w:val="3"/>
      </w:pPr>
      <w:r>
        <w:t xml:space="preserve">Activitatea suplimentară 3: Jocul amuzant la fermă </w:t>
      </w:r>
    </w:p>
    <w:p w14:paraId="0219AFD4" w14:textId="77777777" w:rsidR="00CE2568" w:rsidRPr="00C447EF" w:rsidRDefault="00CE2568" w:rsidP="00D4327E">
      <w:pPr>
        <w:pStyle w:val="4"/>
      </w:pPr>
      <w:r>
        <w:t xml:space="preserve">Pentru elev </w:t>
      </w:r>
    </w:p>
    <w:p w14:paraId="2E7B1ADA" w14:textId="77777777" w:rsidR="00CE2568" w:rsidRDefault="00CE2568" w:rsidP="00CE2568">
      <w:pPr>
        <w:pStyle w:val="a3"/>
        <w:numPr>
          <w:ilvl w:val="0"/>
          <w:numId w:val="51"/>
        </w:numPr>
        <w:spacing w:before="120" w:after="120" w:line="240" w:lineRule="auto"/>
        <w:ind w:left="360"/>
        <w:contextualSpacing w:val="0"/>
      </w:pPr>
      <w:r>
        <w:t xml:space="preserve">Un dispozitiv de accesare a site-ului e-Bug (e-bug.eu) </w:t>
      </w:r>
    </w:p>
    <w:p w14:paraId="43C1F7F0" w14:textId="3B491F63" w:rsidR="00CE2568" w:rsidRPr="00C447EF" w:rsidRDefault="00CE2568" w:rsidP="00CE2568">
      <w:pPr>
        <w:pStyle w:val="2"/>
      </w:pPr>
      <w:r>
        <w:br w:type="column"/>
      </w:r>
      <w:r>
        <w:t xml:space="preserve"> Materiale suport</w:t>
      </w:r>
    </w:p>
    <w:p w14:paraId="03517B65" w14:textId="77777777" w:rsidR="00CE2568" w:rsidRPr="00C447EF" w:rsidRDefault="00CE2568" w:rsidP="00CE2568">
      <w:pPr>
        <w:pStyle w:val="a3"/>
        <w:numPr>
          <w:ilvl w:val="0"/>
          <w:numId w:val="3"/>
        </w:numPr>
        <w:spacing w:before="120" w:after="120" w:line="240" w:lineRule="auto"/>
        <w:contextualSpacing w:val="0"/>
        <w:rPr>
          <w:rFonts w:cs="Arial"/>
        </w:rPr>
      </w:pPr>
      <w:r>
        <w:t xml:space="preserve">SH1 (a-d): Jocul de memorie – suporturi de curs </w:t>
      </w:r>
    </w:p>
    <w:p w14:paraId="67F796EC" w14:textId="77777777" w:rsidR="00CE2568" w:rsidRPr="00761798" w:rsidRDefault="00CE2568" w:rsidP="00CE2568">
      <w:pPr>
        <w:pStyle w:val="a3"/>
        <w:numPr>
          <w:ilvl w:val="0"/>
          <w:numId w:val="3"/>
        </w:numPr>
        <w:spacing w:before="120" w:after="120" w:line="240" w:lineRule="auto"/>
        <w:contextualSpacing w:val="0"/>
        <w:rPr>
          <w:rFonts w:cs="Arial"/>
        </w:rPr>
      </w:pPr>
      <w:r>
        <w:t>SW1: Test igiena animalelor</w:t>
      </w:r>
    </w:p>
    <w:p w14:paraId="2065D5A6" w14:textId="77777777" w:rsidR="00CE2568" w:rsidRPr="00C447EF" w:rsidRDefault="00CE2568" w:rsidP="00CE2568">
      <w:pPr>
        <w:pStyle w:val="a3"/>
        <w:numPr>
          <w:ilvl w:val="0"/>
          <w:numId w:val="3"/>
        </w:numPr>
        <w:spacing w:before="120" w:after="120" w:line="240" w:lineRule="auto"/>
        <w:contextualSpacing w:val="0"/>
        <w:rPr>
          <w:rFonts w:cs="Arial"/>
        </w:rPr>
      </w:pPr>
      <w:r>
        <w:t xml:space="preserve">Prezentarea MS PowerPoint 1: Cum să ne îngrijim animalul de companie? </w:t>
      </w:r>
    </w:p>
    <w:p w14:paraId="7DC1F9B9" w14:textId="7F45FD97" w:rsidR="00CE2568" w:rsidRPr="00CE2568" w:rsidRDefault="00CE2568" w:rsidP="00CE2568">
      <w:pPr>
        <w:pStyle w:val="2"/>
        <w:rPr>
          <w:rStyle w:val="20"/>
          <w:b/>
        </w:rPr>
      </w:pPr>
      <w:r>
        <w:rPr>
          <w:rStyle w:val="20"/>
          <w:b/>
        </w:rPr>
        <w:t>Pregătire prealabilă</w:t>
      </w:r>
    </w:p>
    <w:p w14:paraId="159625CC" w14:textId="77777777" w:rsidR="00CE2568" w:rsidRDefault="00CE2568" w:rsidP="00CE2568">
      <w:r>
        <w:t>Tipăriți și lipiți pe un carton și/sau laminați și decupați cartonașele pentru jocul de memorie, care ilustrează problemele de sănătate la oameni și animale (SH1 a-d).</w:t>
      </w:r>
    </w:p>
    <w:p w14:paraId="3C34B2B0" w14:textId="6C33A842" w:rsidR="00333E56" w:rsidRDefault="00333E56">
      <w:pPr>
        <w:rPr>
          <w:rFonts w:cs="Arial"/>
          <w:b/>
          <w:bCs/>
          <w:sz w:val="56"/>
          <w:szCs w:val="56"/>
        </w:rPr>
      </w:pPr>
      <w:r>
        <w:br w:type="page"/>
      </w:r>
    </w:p>
    <w:p w14:paraId="14CAD75A" w14:textId="77777777" w:rsidR="00CE2568" w:rsidRDefault="00CE2568" w:rsidP="00CE2568">
      <w:pPr>
        <w:spacing w:before="120"/>
        <w:rPr>
          <w:rFonts w:cs="Arial"/>
          <w:b/>
          <w:bCs/>
          <w:sz w:val="56"/>
          <w:szCs w:val="56"/>
        </w:rPr>
        <w:sectPr w:rsidR="00CE2568" w:rsidSect="00BA68D4">
          <w:type w:val="continuous"/>
          <w:pgSz w:w="11906" w:h="16838"/>
          <w:pgMar w:top="720" w:right="720" w:bottom="720" w:left="720" w:header="708" w:footer="708" w:gutter="0"/>
          <w:cols w:num="2" w:space="708"/>
          <w:docGrid w:linePitch="360"/>
        </w:sectPr>
      </w:pPr>
    </w:p>
    <w:p w14:paraId="4B6D8EBD" w14:textId="188D3D9F" w:rsidR="00CE2568" w:rsidRPr="00194A4B" w:rsidRDefault="00CE2568" w:rsidP="00CE2568">
      <w:pPr>
        <w:spacing w:before="120"/>
        <w:rPr>
          <w:rFonts w:cs="Arial"/>
        </w:rPr>
      </w:pPr>
      <w:r>
        <w:rPr>
          <w:noProof/>
          <w:color w:val="FFFFFF" w:themeColor="background1"/>
          <w:sz w:val="36"/>
          <w:szCs w:val="36"/>
        </w:rPr>
        <w:lastRenderedPageBreak/>
        <w:drawing>
          <wp:anchor distT="0" distB="0" distL="114300" distR="114300" simplePos="0" relativeHeight="251760640" behindDoc="1" locked="0" layoutInCell="1" allowOverlap="1" wp14:anchorId="32C63622" wp14:editId="3F48B88D">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56"/>
        </w:rPr>
        <w:t>Lecția 7: Igiena animalelor și cea din ferme</w:t>
      </w:r>
    </w:p>
    <w:p w14:paraId="4509B4DD" w14:textId="7D81B40E" w:rsidR="00CE2568" w:rsidRPr="00361406" w:rsidRDefault="006F652A" w:rsidP="00CE2568">
      <w:pPr>
        <w:spacing w:before="120" w:line="276" w:lineRule="auto"/>
        <w:rPr>
          <w:rFonts w:cs="Arial"/>
          <w:b/>
          <w:bCs/>
          <w:sz w:val="22"/>
        </w:rPr>
      </w:pPr>
      <w:r>
        <w:rPr>
          <w:b/>
          <w:bCs/>
          <w:noProof/>
          <w:sz w:val="70"/>
          <w:szCs w:val="70"/>
        </w:rPr>
        <mc:AlternateContent>
          <mc:Choice Requires="wps">
            <w:drawing>
              <wp:anchor distT="0" distB="0" distL="114300" distR="114300" simplePos="0" relativeHeight="251792384" behindDoc="0" locked="0" layoutInCell="1" allowOverlap="1" wp14:anchorId="1B49B52D" wp14:editId="7F9BFEC3">
                <wp:simplePos x="0" y="0"/>
                <wp:positionH relativeFrom="page">
                  <wp:posOffset>361950</wp:posOffset>
                </wp:positionH>
                <wp:positionV relativeFrom="paragraph">
                  <wp:posOffset>279400</wp:posOffset>
                </wp:positionV>
                <wp:extent cx="7015480" cy="2508250"/>
                <wp:effectExtent l="19050" t="19050" r="33020" b="4445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25082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27E51C9" id="Rectangle 3852" o:spid="_x0000_s1026" alt="&quot;&quot;" style="position:absolute;margin-left:28.5pt;margin-top:22pt;width:552.4pt;height:197.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" filled="f" strokecolor="#117e62" strokeweight="4.5pt">
                <w10:wrap anchorx="page"/>
              </v:rect>
            </w:pict>
          </mc:Fallback>
        </mc:AlternateContent>
      </w:r>
    </w:p>
    <w:p w14:paraId="206C51B6" w14:textId="77777777" w:rsidR="00CE2568" w:rsidRDefault="00CE2568" w:rsidP="00CE2568">
      <w:pPr>
        <w:pStyle w:val="2"/>
        <w:sectPr w:rsidR="00CE2568" w:rsidSect="00BA68D4">
          <w:type w:val="continuous"/>
          <w:pgSz w:w="11906" w:h="16838"/>
          <w:pgMar w:top="720" w:right="720" w:bottom="720" w:left="720" w:header="708" w:footer="708" w:gutter="0"/>
          <w:cols w:space="708"/>
          <w:docGrid w:linePitch="360"/>
        </w:sectPr>
      </w:pPr>
    </w:p>
    <w:p w14:paraId="76877B45" w14:textId="77777777" w:rsidR="00CE2568" w:rsidRPr="00EB74E7" w:rsidRDefault="00CE2568" w:rsidP="00CE2568">
      <w:pPr>
        <w:pStyle w:val="2"/>
      </w:pPr>
      <w:r>
        <w:t>Cuvinte cheie</w:t>
      </w:r>
    </w:p>
    <w:p w14:paraId="46910332" w14:textId="77777777" w:rsidR="00CE2568" w:rsidRDefault="00CE2568" w:rsidP="00CE2568">
      <w:r>
        <w:t>Animal de companie</w:t>
      </w:r>
    </w:p>
    <w:p w14:paraId="44347C31" w14:textId="77777777" w:rsidR="00CE2568" w:rsidRDefault="00CE2568" w:rsidP="00CE2568">
      <w:r>
        <w:t>Microbi</w:t>
      </w:r>
    </w:p>
    <w:p w14:paraId="2C8D3446" w14:textId="77777777" w:rsidR="00CE2568" w:rsidRDefault="00CE2568" w:rsidP="00CE2568">
      <w:r>
        <w:t>Transmitere</w:t>
      </w:r>
    </w:p>
    <w:p w14:paraId="401B3E6B" w14:textId="77777777" w:rsidR="00CE2568" w:rsidRDefault="00CE2568" w:rsidP="00CE2568">
      <w:r>
        <w:t>Prevenirea infecției</w:t>
      </w:r>
    </w:p>
    <w:p w14:paraId="7036524E" w14:textId="77777777" w:rsidR="00CE2568" w:rsidRDefault="00CE2568" w:rsidP="00CE2568">
      <w:r>
        <w:t>Vaccinuri</w:t>
      </w:r>
    </w:p>
    <w:p w14:paraId="6F006674" w14:textId="77777777" w:rsidR="00CE2568" w:rsidRDefault="00CE2568" w:rsidP="00CE2568">
      <w:r>
        <w:t>Fermă</w:t>
      </w:r>
    </w:p>
    <w:p w14:paraId="7D677489" w14:textId="77777777" w:rsidR="00CE2568" w:rsidRDefault="00CE2568" w:rsidP="00CE2568">
      <w:pPr>
        <w:rPr>
          <w:rStyle w:val="20"/>
        </w:rPr>
      </w:pPr>
      <w:r>
        <w:t xml:space="preserve">Igienă </w:t>
      </w:r>
    </w:p>
    <w:p w14:paraId="04EEAA7A" w14:textId="77777777" w:rsidR="00CE2568" w:rsidRPr="00361406" w:rsidRDefault="00CE2568" w:rsidP="00CE2568">
      <w:pPr>
        <w:pStyle w:val="2"/>
      </w:pPr>
      <w:r>
        <w:br w:type="column"/>
      </w:r>
      <w:r>
        <w:t>Sănătate și siguranță</w:t>
      </w:r>
    </w:p>
    <w:p w14:paraId="530EC3CA" w14:textId="77777777" w:rsidR="00CE2568" w:rsidRPr="00EB74E7" w:rsidRDefault="00CE2568" w:rsidP="00CE2568">
      <w:pPr>
        <w:spacing w:line="276" w:lineRule="auto"/>
        <w:rPr>
          <w:rFonts w:cs="Arial"/>
        </w:rPr>
      </w:pPr>
      <w:r>
        <w:t>Pentru o activitate de microbiologie sigură în clasă, consultați CLEAPPS</w:t>
      </w:r>
    </w:p>
    <w:p w14:paraId="787A026F" w14:textId="77777777" w:rsidR="00CE2568" w:rsidRDefault="00B15305" w:rsidP="00CE2568">
      <w:pPr>
        <w:rPr>
          <w:rFonts w:cs="Arial"/>
        </w:rPr>
      </w:pPr>
      <w:hyperlink r:id="rId156" w:history="1">
        <w:r w:rsidR="007D7D2D">
          <w:rPr>
            <w:rStyle w:val="a5"/>
          </w:rPr>
          <w:t>www.cleapps.org.uk</w:t>
        </w:r>
      </w:hyperlink>
      <w:r w:rsidR="007D7D2D">
        <w:t xml:space="preserve"> </w:t>
      </w:r>
    </w:p>
    <w:p w14:paraId="7BBC454C" w14:textId="77777777" w:rsidR="00CE2568" w:rsidRPr="00CE2568" w:rsidRDefault="00CE2568" w:rsidP="00CE2568">
      <w:pPr>
        <w:pStyle w:val="2"/>
        <w:rPr>
          <w:rStyle w:val="20"/>
          <w:b/>
        </w:rPr>
      </w:pPr>
      <w:r>
        <w:br w:type="column"/>
      </w:r>
      <w:r>
        <w:rPr>
          <w:rStyle w:val="20"/>
          <w:b/>
        </w:rPr>
        <w:t xml:space="preserve">Linkuri web </w:t>
      </w:r>
    </w:p>
    <w:p w14:paraId="00BB60E3" w14:textId="77777777" w:rsidR="00CE2568" w:rsidRDefault="00CE2568" w:rsidP="00CE2568">
      <w:pPr>
        <w:spacing w:line="276" w:lineRule="auto"/>
        <w:sectPr w:rsidR="00CE2568" w:rsidSect="00BA68D4">
          <w:type w:val="continuous"/>
          <w:pgSz w:w="11906" w:h="16838"/>
          <w:pgMar w:top="720" w:right="720" w:bottom="720" w:left="720" w:header="708" w:footer="708" w:gutter="0"/>
          <w:cols w:num="3" w:space="708"/>
          <w:docGrid w:linePitch="360"/>
        </w:sectPr>
      </w:pPr>
      <w:r>
        <w:t xml:space="preserve">e-bug.eu/eng/KS2/lesson/ Animal-Farm-Hygiene  </w:t>
      </w:r>
    </w:p>
    <w:p w14:paraId="2F8083B6" w14:textId="77777777" w:rsidR="00CE2568" w:rsidRDefault="00CE2568" w:rsidP="00CE2568">
      <w:pPr>
        <w:spacing w:line="276" w:lineRule="auto"/>
        <w:sectPr w:rsidR="00CE2568" w:rsidSect="00BA68D4">
          <w:type w:val="continuous"/>
          <w:pgSz w:w="11906" w:h="16838"/>
          <w:pgMar w:top="720" w:right="720" w:bottom="720" w:left="720" w:header="708" w:footer="708" w:gutter="0"/>
          <w:cols w:num="2" w:space="708"/>
          <w:docGrid w:linePitch="360"/>
        </w:sectPr>
      </w:pPr>
    </w:p>
    <w:p w14:paraId="7049AD24" w14:textId="3B1E87E3" w:rsidR="00CE2568" w:rsidRPr="00854715" w:rsidRDefault="00CE2568" w:rsidP="00CE2568">
      <w:pPr>
        <w:pStyle w:val="2"/>
      </w:pPr>
      <w:r>
        <w:lastRenderedPageBreak/>
        <w:t>Introducere</w:t>
      </w:r>
    </w:p>
    <w:p w14:paraId="5584231E" w14:textId="77777777" w:rsidR="00CE2568" w:rsidRDefault="00CE2568" w:rsidP="00CE2568">
      <w:pPr>
        <w:pStyle w:val="a9"/>
        <w:numPr>
          <w:ilvl w:val="0"/>
          <w:numId w:val="132"/>
        </w:numPr>
        <w:spacing w:before="240"/>
      </w:pPr>
      <w:r>
        <w:t xml:space="preserve">Începeți lecția întrebând câți dintre elevi au un animal de companie, ce specie de animal au și cum de au ajuns să-l aibă. </w:t>
      </w:r>
    </w:p>
    <w:p w14:paraId="494420D2" w14:textId="77777777" w:rsidR="00CE2568" w:rsidRDefault="00CE2568" w:rsidP="00CE2568">
      <w:pPr>
        <w:pStyle w:val="a9"/>
        <w:numPr>
          <w:ilvl w:val="0"/>
          <w:numId w:val="132"/>
        </w:numPr>
        <w:spacing w:before="240"/>
      </w:pPr>
      <w:r>
        <w:t xml:space="preserve">Discutați care este experiența elevilor când vine vorba de îngrijirea animalului, unde doarme acesta și unde se hrănește. Explicați-le că există multe asemănări între sănătatea oamenilor și sănătatea animalelor (puteți folosi prezentarea MS PowerPoint 1: „Cum să ne îngrijim animalul de companie?” pentru a explica acest lucru clasei). </w:t>
      </w:r>
    </w:p>
    <w:p w14:paraId="55ABF9D8" w14:textId="77777777" w:rsidR="00CE2568" w:rsidRDefault="00CE2568" w:rsidP="00CE2568">
      <w:pPr>
        <w:pStyle w:val="a9"/>
        <w:numPr>
          <w:ilvl w:val="0"/>
          <w:numId w:val="132"/>
        </w:numPr>
        <w:spacing w:before="240"/>
      </w:pPr>
      <w:r>
        <w:t xml:space="preserve">Microbii există atât în oameni, cât și în animale. Microbii benefici pot ajuta animalele să se mențină sănătoase, în timp ce anumiți microbi dăunători le pot îmbolnăvi, la fel ca pe oameni. Animalele pot, de asemenea, să contracte infecții specifice speciei lor, cum sunt infecțiile virale care pot fi mortale ca leucemia felină la pisici și Parvovirus la câini. </w:t>
      </w:r>
    </w:p>
    <w:p w14:paraId="419CC057" w14:textId="77777777" w:rsidR="00CE2568" w:rsidRDefault="00CE2568" w:rsidP="00CE2568">
      <w:pPr>
        <w:pStyle w:val="a9"/>
        <w:numPr>
          <w:ilvl w:val="0"/>
          <w:numId w:val="132"/>
        </w:numPr>
        <w:spacing w:before="240"/>
      </w:pPr>
      <w:r>
        <w:t xml:space="preserve">Unii microbi dăunători se pot răspândi de la animale la oameni (de exemplu, micozele de la pisici sau câini) și viceversa, de obicei prin atingere. Cel mai bun mod de a opri acest lucru este să ne spălăm cu regularitate pe mâini. </w:t>
      </w:r>
    </w:p>
    <w:p w14:paraId="358BA086" w14:textId="77777777" w:rsidR="00CE2568" w:rsidRDefault="00CE2568" w:rsidP="00CE2568">
      <w:pPr>
        <w:pStyle w:val="a9"/>
        <w:numPr>
          <w:ilvl w:val="0"/>
          <w:numId w:val="132"/>
        </w:numPr>
        <w:spacing w:before="240"/>
      </w:pPr>
      <w:r>
        <w:t xml:space="preserve">Explicați-le că animalele trebuie hrănite corespunzător și deparazitate, că dinții și blana acestora trebuie verificate frecvent și spălate cu produse adecvate. Animalele de companie trebuie, de asemenea, să aibă un loc special pentru ele, iar locul în care dorm trebuie dezinfectat frecvent. </w:t>
      </w:r>
    </w:p>
    <w:p w14:paraId="489A0321" w14:textId="77777777" w:rsidR="00CE2568" w:rsidRDefault="00CE2568" w:rsidP="00CE2568">
      <w:pPr>
        <w:pStyle w:val="a9"/>
        <w:numPr>
          <w:ilvl w:val="0"/>
          <w:numId w:val="132"/>
        </w:numPr>
        <w:spacing w:before="240"/>
      </w:pPr>
      <w:r>
        <w:t xml:space="preserve">Acestea trebuie, în plus, să fie vaccinate pentru a le proteja împotriva anumitor infecții grave. Fiecare specie are propria sa schemă de vaccinare. De exemplu, rabia a dispărut din unele țări datorită vaccinării, la fel cum a dispărut variola în rândul populației umane. Atunci când animalul nostru de companie se îmbolnăvește, trebuie să-l ducem la medicul veterinar. Acesta îi poate face câteva teste rapide pentru a depista bolile. Dacă medicul veterinar identifică o infecție bacteriană, animalul va avea nevoie de antibiotice, iar dozajul și durata tratamentului trebuie urmate cu strictețe. Antibioticele rămase de la o boală anterioară nu trebuie niciodată administrate, ci returnate medicului veterinar sau farmacistului. </w:t>
      </w:r>
    </w:p>
    <w:p w14:paraId="5776E9A5" w14:textId="77777777" w:rsidR="00CE2568" w:rsidRDefault="00CE2568" w:rsidP="00CE2568">
      <w:pPr>
        <w:pStyle w:val="a9"/>
        <w:numPr>
          <w:ilvl w:val="0"/>
          <w:numId w:val="132"/>
        </w:numPr>
        <w:spacing w:before="240"/>
      </w:pPr>
      <w:r>
        <w:t>Administrarea antibioticelor trebuie să respecte aceleași reguli ca cele din cazul oamenilor, iar folosirea incorectă a antibioticelor poate conduce la rezistența bacteriilor la antibiotice, moment în care acestea nu-și mai fac efectul. După administrarea antibioticelor atât la oameni, cât și la animale, bacteriile rezistente pot să se dezvolte în intestine și apoi să se răspândească rapid de la animale la oameni sau viceversa și, desigur, între oameni. De exemplu, MRSP (</w:t>
      </w:r>
      <w:r>
        <w:rPr>
          <w:i/>
        </w:rPr>
        <w:t>Staphylococcus pseudintermedius</w:t>
      </w:r>
      <w:r>
        <w:t xml:space="preserve"> meticilinorezistent) se poate răspândi de la om la animal. 8. Explicați clasei că urmează să învețe cum să prevină infectarea animalelor lor de companie.</w:t>
      </w:r>
    </w:p>
    <w:p w14:paraId="07EE44EC" w14:textId="1D4FD706" w:rsidR="00CE2568" w:rsidRPr="00854715" w:rsidRDefault="00CE2568" w:rsidP="00CE2568">
      <w:pPr>
        <w:pStyle w:val="2"/>
      </w:pPr>
      <w:r>
        <w:t xml:space="preserve"> Activitate</w:t>
      </w:r>
    </w:p>
    <w:p w14:paraId="5AD6CD60" w14:textId="77777777" w:rsidR="00CE2568" w:rsidRDefault="00CE2568" w:rsidP="00D4327E">
      <w:pPr>
        <w:pStyle w:val="3"/>
      </w:pPr>
      <w:r>
        <w:t xml:space="preserve">Activitatea principală: Jocul de memorie </w:t>
      </w:r>
    </w:p>
    <w:p w14:paraId="7D91CC30" w14:textId="77777777" w:rsidR="00CE2568" w:rsidRDefault="00CE2568" w:rsidP="00CE2568">
      <w:pPr>
        <w:spacing w:before="240"/>
      </w:pPr>
      <w:r>
        <w:t xml:space="preserve">Această activitate prezintă un joc de memorie cu cartonașe care identifică asemănările dintre sănătatea oamenilor și sănătatea animalelor. Fiecare cartonaș (SH1 a-d) prezintă o situație prin care ar putea trece elevii atunci când își îngrijesc animalul de companie și o altă situație paralelă care ar putea viza propria lor sănătate. </w:t>
      </w:r>
    </w:p>
    <w:p w14:paraId="5D53585A" w14:textId="77777777" w:rsidR="00CE2568" w:rsidRPr="00171ED7" w:rsidRDefault="00CE2568" w:rsidP="00D4327E">
      <w:pPr>
        <w:pStyle w:val="4"/>
      </w:pPr>
      <w:r>
        <w:t xml:space="preserve">Reguli </w:t>
      </w:r>
    </w:p>
    <w:p w14:paraId="61716BE8" w14:textId="77777777" w:rsidR="00CE2568" w:rsidRPr="00171ED7" w:rsidRDefault="00CE2568" w:rsidP="00CE2568">
      <w:pPr>
        <w:pStyle w:val="a3"/>
        <w:numPr>
          <w:ilvl w:val="0"/>
          <w:numId w:val="133"/>
        </w:numPr>
        <w:spacing w:before="240" w:after="120" w:line="240" w:lineRule="auto"/>
        <w:contextualSpacing w:val="0"/>
        <w:rPr>
          <w:i/>
          <w:iCs/>
        </w:rPr>
      </w:pPr>
      <w:r>
        <w:t xml:space="preserve">Cartonașele trebuie asociate în perechi, unul fiind specific sănătății umane (albastru), celălalt celei animale (verde). </w:t>
      </w:r>
    </w:p>
    <w:p w14:paraId="57457CBF" w14:textId="77777777" w:rsidR="00CE2568" w:rsidRPr="00171ED7" w:rsidRDefault="00CE2568" w:rsidP="00CE2568">
      <w:pPr>
        <w:pStyle w:val="a3"/>
        <w:numPr>
          <w:ilvl w:val="0"/>
          <w:numId w:val="133"/>
        </w:numPr>
        <w:spacing w:before="240" w:after="120" w:line="240" w:lineRule="auto"/>
        <w:contextualSpacing w:val="0"/>
        <w:rPr>
          <w:i/>
          <w:iCs/>
        </w:rPr>
      </w:pPr>
      <w:r>
        <w:lastRenderedPageBreak/>
        <w:t xml:space="preserve">Împărțiți clasa în două echipe, una pentru sănătatea umană (albastră) și cealaltă pentru sănătatea animală (verde). </w:t>
      </w:r>
    </w:p>
    <w:p w14:paraId="1FCF8095" w14:textId="77777777" w:rsidR="00CE2568" w:rsidRPr="00171ED7" w:rsidRDefault="00CE2568" w:rsidP="00CE2568">
      <w:pPr>
        <w:pStyle w:val="a3"/>
        <w:numPr>
          <w:ilvl w:val="0"/>
          <w:numId w:val="133"/>
        </w:numPr>
        <w:spacing w:before="240" w:after="120" w:line="240" w:lineRule="auto"/>
        <w:contextualSpacing w:val="0"/>
        <w:rPr>
          <w:i/>
          <w:iCs/>
        </w:rPr>
      </w:pPr>
      <w:r>
        <w:t xml:space="preserve">Amestecați cartonașele și puneți-le cu fața în jos pe o masă. </w:t>
      </w:r>
    </w:p>
    <w:p w14:paraId="76849BC2" w14:textId="77777777" w:rsidR="00CE2568" w:rsidRPr="00171ED7" w:rsidRDefault="00CE2568" w:rsidP="00CE2568">
      <w:pPr>
        <w:pStyle w:val="a3"/>
        <w:numPr>
          <w:ilvl w:val="0"/>
          <w:numId w:val="133"/>
        </w:numPr>
        <w:spacing w:before="240" w:after="120" w:line="240" w:lineRule="auto"/>
        <w:contextualSpacing w:val="0"/>
        <w:rPr>
          <w:i/>
          <w:iCs/>
        </w:rPr>
      </w:pPr>
      <w:r>
        <w:t xml:space="preserve">Pe rând, un jucător din fiecare echipă ridică câte un cartonaș în culoarea echipei sale, îl arată clasei și îl pune la loc de unde l-a luat, cu fața în jos. </w:t>
      </w:r>
    </w:p>
    <w:p w14:paraId="58585431" w14:textId="77777777" w:rsidR="00CE2568" w:rsidRPr="00171ED7" w:rsidRDefault="00CE2568" w:rsidP="00CE2568">
      <w:pPr>
        <w:pStyle w:val="a3"/>
        <w:numPr>
          <w:ilvl w:val="0"/>
          <w:numId w:val="133"/>
        </w:numPr>
        <w:spacing w:before="240" w:after="120" w:line="240" w:lineRule="auto"/>
        <w:contextualSpacing w:val="0"/>
        <w:rPr>
          <w:i/>
          <w:iCs/>
        </w:rPr>
      </w:pPr>
      <w:r>
        <w:t xml:space="preserve">Toți jucătorii vor trebui să încerce să memoreze locul cartonașelor. </w:t>
      </w:r>
    </w:p>
    <w:p w14:paraId="4FA2B93C" w14:textId="77777777" w:rsidR="00CE2568" w:rsidRPr="00171ED7" w:rsidRDefault="00CE2568" w:rsidP="00CE2568">
      <w:pPr>
        <w:pStyle w:val="a3"/>
        <w:numPr>
          <w:ilvl w:val="0"/>
          <w:numId w:val="133"/>
        </w:numPr>
        <w:spacing w:before="240" w:after="120" w:line="240" w:lineRule="auto"/>
        <w:contextualSpacing w:val="0"/>
        <w:rPr>
          <w:i/>
          <w:iCs/>
        </w:rPr>
      </w:pPr>
      <w:r>
        <w:t xml:space="preserve">Atunci când un jucător consideră că a memorat o pereche de cartonașe și îi vine rândul, acesta poate păstra perechea și poate continua să joace. Echipa obține câte un punct pentru fiecare pereche de cartonașe găsită. </w:t>
      </w:r>
    </w:p>
    <w:p w14:paraId="30A9200B" w14:textId="77777777" w:rsidR="00CE2568" w:rsidRPr="00171ED7" w:rsidRDefault="00CE2568" w:rsidP="00CE2568">
      <w:pPr>
        <w:pStyle w:val="a3"/>
        <w:numPr>
          <w:ilvl w:val="0"/>
          <w:numId w:val="133"/>
        </w:numPr>
        <w:spacing w:before="240" w:after="120" w:line="240" w:lineRule="auto"/>
        <w:contextualSpacing w:val="0"/>
        <w:rPr>
          <w:i/>
          <w:iCs/>
        </w:rPr>
      </w:pPr>
      <w:r>
        <w:t xml:space="preserve">Atenție! Dacă un jucător face o greșeală, echipa trebuie să returneze o pereche de cartonașe câștigată deja. </w:t>
      </w:r>
    </w:p>
    <w:p w14:paraId="633F1964" w14:textId="77777777" w:rsidR="00CE2568" w:rsidRPr="00171ED7" w:rsidRDefault="00CE2568" w:rsidP="00CE2568">
      <w:pPr>
        <w:pStyle w:val="a3"/>
        <w:numPr>
          <w:ilvl w:val="0"/>
          <w:numId w:val="133"/>
        </w:numPr>
        <w:spacing w:before="240" w:after="120" w:line="240" w:lineRule="auto"/>
        <w:contextualSpacing w:val="0"/>
        <w:rPr>
          <w:i/>
          <w:iCs/>
        </w:rPr>
      </w:pPr>
      <w:r>
        <w:t xml:space="preserve">Unul dintre cartonașele de sănătate animală nu are o pereche corespondentă în sănătatea umană (Trebuie să-mi deparazitez animalul). Echipa care nimerește acest cartonaș trebuie să înapoieze o pereche de cartonașe asociate. </w:t>
      </w:r>
    </w:p>
    <w:p w14:paraId="06BDF18A" w14:textId="77777777" w:rsidR="00CE2568" w:rsidRPr="00171ED7" w:rsidRDefault="00CE2568" w:rsidP="00CE2568">
      <w:pPr>
        <w:pStyle w:val="a3"/>
        <w:numPr>
          <w:ilvl w:val="0"/>
          <w:numId w:val="133"/>
        </w:numPr>
        <w:spacing w:before="240" w:after="120" w:line="240" w:lineRule="auto"/>
        <w:contextualSpacing w:val="0"/>
        <w:rPr>
          <w:i/>
          <w:iCs/>
        </w:rPr>
      </w:pPr>
      <w:r>
        <w:t>Echipa cu cele mai multe perechi este câștigătoare.</w:t>
      </w:r>
    </w:p>
    <w:p w14:paraId="3FE7F74D" w14:textId="77777777" w:rsidR="00CE2568" w:rsidRDefault="00CE2568" w:rsidP="00CE2568">
      <w:pPr>
        <w:spacing w:before="240"/>
        <w:rPr>
          <w:i/>
          <w:iCs/>
        </w:rPr>
      </w:pPr>
    </w:p>
    <w:p w14:paraId="41071958" w14:textId="54E663CB" w:rsidR="00CE2568" w:rsidRPr="00EB74E7" w:rsidRDefault="00CE2568" w:rsidP="00CE2568">
      <w:pPr>
        <w:pStyle w:val="2"/>
      </w:pPr>
      <w:r>
        <w:t>Discuție</w:t>
      </w:r>
      <w:r>
        <w:tab/>
      </w:r>
    </w:p>
    <w:p w14:paraId="48640CAD" w14:textId="77777777" w:rsidR="00CE2568" w:rsidRDefault="00CE2568" w:rsidP="00CE2568">
      <w:pPr>
        <w:spacing w:before="240"/>
      </w:pPr>
      <w:r>
        <w:t>Asigurați-vă că elevii au înțeles multiplele asemănări dintre sănătatea umană și cea animală, adresându-le următoarele întrebări:</w:t>
      </w:r>
    </w:p>
    <w:p w14:paraId="41471C2B" w14:textId="77777777" w:rsidR="00CE2568" w:rsidRDefault="00CE2568" w:rsidP="00CE2568">
      <w:pPr>
        <w:pStyle w:val="a3"/>
        <w:numPr>
          <w:ilvl w:val="0"/>
          <w:numId w:val="51"/>
        </w:numPr>
        <w:spacing w:before="240" w:after="120" w:line="240" w:lineRule="auto"/>
        <w:ind w:left="360"/>
        <w:contextualSpacing w:val="0"/>
      </w:pPr>
      <w:r>
        <w:t>Ce trebuie să facem pentru ca animalul de companie să se mențină sănătos? Răspuns: Să verificăm igiena generală și dentară a animalului, să menținem curate locurile sale de odihnă și să nu uităm să ne spălăm pe mâini cu apă și săpun după aceea, să-l hrănim și să-l deparazităm corect în mod regular, să ne vaccinăm animalul de companie cât mai repede posibil, în conformitate cu schema de vaccinare aferentă speciei sale.</w:t>
      </w:r>
    </w:p>
    <w:p w14:paraId="601076DC" w14:textId="77777777" w:rsidR="00CE2568" w:rsidRPr="00171ED7" w:rsidRDefault="00CE2568" w:rsidP="00CE2568">
      <w:pPr>
        <w:pStyle w:val="a3"/>
        <w:numPr>
          <w:ilvl w:val="0"/>
          <w:numId w:val="51"/>
        </w:numPr>
        <w:spacing w:before="240" w:after="120" w:line="240" w:lineRule="auto"/>
        <w:ind w:left="360"/>
        <w:contextualSpacing w:val="0"/>
      </w:pPr>
      <w:r>
        <w:t>Ce trebuie să facem dacă animalul de companie este bolnav? Răspuns: Trebuie să-l ducem la medicul veterinar. Dacă aceste prescrie un tratament cu antibiotice, să ne asigurăm să urmăm tratamentul și să respectăm durata acestuia, chiar dacă animalul pare să se însănătoșească.</w:t>
      </w:r>
    </w:p>
    <w:p w14:paraId="72ACBC92" w14:textId="77777777" w:rsidR="00CE2568" w:rsidRPr="00283955" w:rsidRDefault="00CE2568" w:rsidP="00CE2568">
      <w:pPr>
        <w:spacing w:before="240"/>
        <w:rPr>
          <w:i/>
          <w:iCs/>
        </w:rPr>
      </w:pPr>
    </w:p>
    <w:p w14:paraId="67CB2765" w14:textId="0F38750C" w:rsidR="00CE2568" w:rsidRPr="00EB74E7" w:rsidRDefault="00CE2568" w:rsidP="00CE2568">
      <w:pPr>
        <w:pStyle w:val="2"/>
      </w:pPr>
      <w:r>
        <w:t xml:space="preserve">Activități suplimentare </w:t>
      </w:r>
    </w:p>
    <w:p w14:paraId="77B33F5B" w14:textId="77777777" w:rsidR="00CE2568" w:rsidRDefault="00CE2568" w:rsidP="00D4327E">
      <w:pPr>
        <w:pStyle w:val="3"/>
      </w:pPr>
      <w:r>
        <w:t xml:space="preserve">Test igiena animalelor și cea din ferme </w:t>
      </w:r>
    </w:p>
    <w:p w14:paraId="329274F4" w14:textId="77777777" w:rsidR="00CE2568" w:rsidRDefault="00CE2568" w:rsidP="00CE2568">
      <w:pPr>
        <w:spacing w:before="120" w:after="240"/>
        <w:jc w:val="both"/>
      </w:pPr>
      <w:r>
        <w:t xml:space="preserve">Înmânați SW1 fiecărui grup de 3 sau 4 elevi. Va câștiga echipa cu cele mai multe puncte. Alternativ, testul poate fi completat la începutul lecției pentru a evalua capacitatea de înțelegere. Răspunsurile sunt disponibile pe site-ul web e-Bug. </w:t>
      </w:r>
    </w:p>
    <w:p w14:paraId="379D87E3" w14:textId="77777777" w:rsidR="00CE2568" w:rsidRDefault="00CE2568" w:rsidP="00D4327E">
      <w:pPr>
        <w:pStyle w:val="3"/>
      </w:pPr>
      <w:r>
        <w:t xml:space="preserve">Animalele – design de afiș </w:t>
      </w:r>
    </w:p>
    <w:p w14:paraId="3172E1BD" w14:textId="77777777" w:rsidR="00CE2568" w:rsidRDefault="00CE2568" w:rsidP="00CE2568">
      <w:pPr>
        <w:spacing w:before="120" w:after="240"/>
        <w:jc w:val="both"/>
      </w:pPr>
      <w:r>
        <w:t xml:space="preserve">Cereți elevilor să creeze în grup un afiș (desene, colaj etc.) care să-i ajute să înțeleagă asemănările dintre sănătatea umană și cea animală și în care să inventeze slogane adecvate. Elevii trebuie să includă în afiș propriile animale de companie sau animalele pe care și-ar dori să le aibă, în situații asemănătoare, de exemplu, când sunt vaccinate. </w:t>
      </w:r>
    </w:p>
    <w:p w14:paraId="1F4AD412" w14:textId="77777777" w:rsidR="00CE2568" w:rsidRDefault="00CE2568" w:rsidP="00D4327E">
      <w:pPr>
        <w:pStyle w:val="3"/>
      </w:pPr>
      <w:r>
        <w:lastRenderedPageBreak/>
        <w:t xml:space="preserve">Jocul interactiv amuzant la fermă </w:t>
      </w:r>
    </w:p>
    <w:p w14:paraId="39DF15A5" w14:textId="045CB18B" w:rsidR="00CE2568" w:rsidRDefault="00CE2568" w:rsidP="00CE2568">
      <w:pPr>
        <w:spacing w:before="120"/>
        <w:jc w:val="both"/>
      </w:pPr>
      <w:r>
        <w:t xml:space="preserve">Vizitați e-bug.eu pentru acest joc amuzant care poate fi combinat cu o vizită la fermă. Elevilor li se cere să </w:t>
      </w:r>
      <w:r w:rsidR="00065FE8">
        <w:t>identifice</w:t>
      </w:r>
      <w:r>
        <w:t xml:space="preserve"> greșelile făcute de tinerii vizitatori în timpul vizitei și să explice de ce fiecare acțiune în parte i-a făcut să se simtă rău.</w:t>
      </w:r>
    </w:p>
    <w:p w14:paraId="3E4E311C" w14:textId="03EF0B2E" w:rsidR="00CE2568" w:rsidRPr="004863AC" w:rsidRDefault="00CE2568" w:rsidP="00CE2568">
      <w:pPr>
        <w:pStyle w:val="2"/>
        <w:rPr>
          <w:rStyle w:val="20"/>
        </w:rPr>
      </w:pPr>
      <w:r>
        <w:t>Fixarea cunoștințelor</w:t>
      </w:r>
    </w:p>
    <w:p w14:paraId="58BED4AA" w14:textId="77777777" w:rsidR="00CE2568" w:rsidRDefault="00CE2568" w:rsidP="00CE2568">
      <w:r>
        <w:t>La sfârșitul lecției, întrebați clasa dacă poate identifica diferite moduri în care elevii își pot îngriji animalul de companie: De exemplu:</w:t>
      </w:r>
    </w:p>
    <w:p w14:paraId="2BF16144" w14:textId="77777777" w:rsidR="00CE2568" w:rsidRDefault="00CE2568" w:rsidP="00CE2568">
      <w:pPr>
        <w:pStyle w:val="a3"/>
        <w:numPr>
          <w:ilvl w:val="0"/>
          <w:numId w:val="134"/>
        </w:numPr>
        <w:spacing w:after="120" w:line="240" w:lineRule="auto"/>
        <w:contextualSpacing w:val="0"/>
      </w:pPr>
      <w:r>
        <w:t xml:space="preserve">Să verificăm cu regularitate igiena generală și dentară a animalului de companie. </w:t>
      </w:r>
    </w:p>
    <w:p w14:paraId="662D2992" w14:textId="77777777" w:rsidR="00CE2568" w:rsidRDefault="00CE2568" w:rsidP="00CE2568">
      <w:pPr>
        <w:pStyle w:val="a3"/>
        <w:numPr>
          <w:ilvl w:val="0"/>
          <w:numId w:val="134"/>
        </w:numPr>
        <w:spacing w:after="120" w:line="240" w:lineRule="auto"/>
        <w:contextualSpacing w:val="0"/>
      </w:pPr>
      <w:r>
        <w:t xml:space="preserve">Să menținem curate locurile de odihnă ale animalului și să ne spălăm după aceea pe mâini. </w:t>
      </w:r>
    </w:p>
    <w:p w14:paraId="6DA0A4E5" w14:textId="77777777" w:rsidR="00CE2568" w:rsidRDefault="00CE2568" w:rsidP="00CE2568">
      <w:pPr>
        <w:pStyle w:val="a3"/>
        <w:numPr>
          <w:ilvl w:val="0"/>
          <w:numId w:val="134"/>
        </w:numPr>
        <w:spacing w:after="120" w:line="240" w:lineRule="auto"/>
        <w:contextualSpacing w:val="0"/>
      </w:pPr>
      <w:r>
        <w:t xml:space="preserve">Să hrănim și să deparazităm animalul în mod corect. </w:t>
      </w:r>
    </w:p>
    <w:p w14:paraId="46E2E3BF" w14:textId="77777777" w:rsidR="00CE2568" w:rsidRDefault="00CE2568" w:rsidP="00CE2568">
      <w:pPr>
        <w:pStyle w:val="a3"/>
        <w:numPr>
          <w:ilvl w:val="0"/>
          <w:numId w:val="134"/>
        </w:numPr>
        <w:spacing w:after="120" w:line="240" w:lineRule="auto"/>
        <w:contextualSpacing w:val="0"/>
      </w:pPr>
      <w:r>
        <w:t xml:space="preserve">Să ducem animalul de companie la veterinar pentru a fi vaccinat. </w:t>
      </w:r>
    </w:p>
    <w:p w14:paraId="79B68364" w14:textId="2911C416" w:rsidR="00154868" w:rsidRDefault="00CE2568" w:rsidP="00154868">
      <w:pPr>
        <w:pStyle w:val="a3"/>
        <w:numPr>
          <w:ilvl w:val="0"/>
          <w:numId w:val="134"/>
        </w:numPr>
        <w:spacing w:after="120" w:line="240" w:lineRule="auto"/>
        <w:contextualSpacing w:val="0"/>
      </w:pPr>
      <w:r>
        <w:t>Dacă medicul veterinar prescrie antibiotice, trebuie să ne asigurăm că respectăm tratamentul întocmai.</w:t>
      </w:r>
    </w:p>
    <w:p w14:paraId="5F57096F" w14:textId="74B663CB" w:rsidR="00CE2568" w:rsidRDefault="00154868" w:rsidP="00154868">
      <w:r>
        <w:br w:type="page"/>
      </w:r>
    </w:p>
    <w:bookmarkStart w:id="35" w:name="_Hlk112322266"/>
    <w:p w14:paraId="69DB9554" w14:textId="0008B048" w:rsidR="00CE2568" w:rsidRDefault="00E11156" w:rsidP="00CE2568">
      <w:pPr>
        <w:pStyle w:val="a3"/>
      </w:pPr>
      <w:r>
        <w:rPr>
          <w:noProof/>
        </w:rPr>
        <w:lastRenderedPageBreak/>
        <mc:AlternateContent>
          <mc:Choice Requires="wps">
            <w:drawing>
              <wp:inline distT="0" distB="0" distL="0" distR="0" wp14:anchorId="685F5FFE" wp14:editId="37999052">
                <wp:extent cx="2681605"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582EA0EC" w14:textId="77777777" w:rsidR="00BA68D4" w:rsidRDefault="00BA68D4" w:rsidP="00154868">
                            <w:pPr>
                              <w:pStyle w:val="2"/>
                            </w:pPr>
                            <w:r>
                              <w:t>SH1 (a-d): Jocul de memorie – suporturi de curs</w:t>
                            </w:r>
                          </w:p>
                        </w:txbxContent>
                      </wps:txbx>
                      <wps:bodyPr wrap="none" rtlCol="0">
                        <a:spAutoFit/>
                      </wps:bodyPr>
                    </wps:wsp>
                  </a:graphicData>
                </a:graphic>
              </wp:inline>
            </w:drawing>
          </mc:Choice>
          <mc:Fallback xmlns:oel="http://schemas.microsoft.com/office/2019/extlst">
            <w:pict>
              <v:shape w14:anchorId="685F5FFE" id="_x0000_s1444"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F/OAoqBAQAA8AIAAA4AAAAAAAAAAAAAAAAALgIAAGRycy9lMm9E&#10;b2MueG1sUEsBAi0AFAAGAAgAAAAhAJTmzLfZAAAABAEAAA8AAAAAAAAAAAAAAAAA2wMAAGRycy9k&#10;b3ducmV2LnhtbFBLBQYAAAAABAAEAPMAAADhBAAAAAA=&#10;" filled="f" stroked="f">
                <v:textbox style="mso-fit-shape-to-text:t">
                  <w:txbxContent>
                    <w:p w14:paraId="582EA0EC" w14:textId="77777777" w:rsidR="00BA68D4" w:rsidRDefault="00BA68D4" w:rsidP="00154868">
                      <w:pPr>
                        <w:pStyle w:val="Heading2"/>
                      </w:pPr>
                      <w:r>
                        <w:t>SH1 (a-d): Jocul de memorie – suporturi de curs</w:t>
                      </w:r>
                    </w:p>
                  </w:txbxContent>
                </v:textbox>
                <w10:anchorlock/>
              </v:shape>
            </w:pict>
          </mc:Fallback>
        </mc:AlternateContent>
      </w:r>
    </w:p>
    <w:p w14:paraId="27FC970D" w14:textId="77777777" w:rsidR="00CE2568" w:rsidRDefault="00CE2568" w:rsidP="00CE2568">
      <w:pPr>
        <w:pStyle w:val="a3"/>
      </w:pPr>
    </w:p>
    <w:p w14:paraId="203B97E7" w14:textId="4F57C2F8" w:rsidR="00CE2568" w:rsidRDefault="00683321" w:rsidP="00CE2568">
      <w:pPr>
        <w:pStyle w:val="a3"/>
      </w:pPr>
      <w:r>
        <w:rPr>
          <w:noProof/>
        </w:rPr>
        <mc:AlternateContent>
          <mc:Choice Requires="wps">
            <w:drawing>
              <wp:inline distT="0" distB="0" distL="0" distR="0" wp14:anchorId="6DC6BA05" wp14:editId="19427AD3">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13233" w14:textId="77777777" w:rsidR="00683321" w:rsidRDefault="00683321" w:rsidP="00683321">
                            <w:pPr>
                              <w:jc w:val="center"/>
                            </w:pPr>
                            <w:r>
                              <w:rPr>
                                <w:color w:val="000000" w:themeColor="text1"/>
                                <w:sz w:val="48"/>
                              </w:rPr>
                              <w:t>Mă vaccinez conform recomandărilor</w:t>
                            </w:r>
                          </w:p>
                        </w:txbxContent>
                      </wps:txbx>
                      <wps:bodyPr rtlCol="0" anchor="ctr"/>
                    </wps:wsp>
                  </a:graphicData>
                </a:graphic>
              </wp:inline>
            </w:drawing>
          </mc:Choice>
          <mc:Fallback xmlns:oel="http://schemas.microsoft.com/office/2019/extlst">
            <w:pict>
              <v:roundrect w14:anchorId="6DC6BA05" id="Rectangle: Rounded Corners 3795" o:spid="_x0000_s144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EVH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TRJ3k3zT2RHE5d4TH80NjKPIHG8BJ5FHn4HJCx95VmMayDRFr79zqpe/jcMv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KFERUceAgAAfgQAAA4AAAAAAAAAAAAAAAAALgIAAGRycy9lMm9Eb2MueG1sUEsBAi0A&#10;FAAGAAgAAAAhAMHIcBrbAAAABQEAAA8AAAAAAAAAAAAAAAAAeAQAAGRycy9kb3ducmV2LnhtbFBL&#10;BQYAAAAABAAEAPMAAACABQAAAAA=&#10;" filled="f" strokecolor="#2863a4" strokeweight="4.5pt">
                <v:stroke joinstyle="miter"/>
                <v:textbox>
                  <w:txbxContent>
                    <w:p w14:paraId="5C013233" w14:textId="77777777" w:rsidR="00683321" w:rsidRDefault="00683321" w:rsidP="00683321">
                      <w:pPr>
                        <w:jc w:val="center"/>
                      </w:pPr>
                      <w:r>
                        <w:rPr>
                          <w:color w:val="000000" w:themeColor="text1"/>
                          <w:sz w:val="48"/>
                        </w:rPr>
                        <w:t>Mă vaccinez conform recomandărilor</w:t>
                      </w:r>
                    </w:p>
                  </w:txbxContent>
                </v:textbox>
                <w10:anchorlock/>
              </v:roundrect>
            </w:pict>
          </mc:Fallback>
        </mc:AlternateContent>
      </w:r>
      <w:r>
        <w:rPr>
          <w:noProof/>
        </w:rPr>
        <mc:AlternateContent>
          <mc:Choice Requires="wps">
            <w:drawing>
              <wp:inline distT="0" distB="0" distL="0" distR="0" wp14:anchorId="54837B21" wp14:editId="266EACBF">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FCAE8" w14:textId="77777777" w:rsidR="00683321" w:rsidRDefault="00683321" w:rsidP="00683321">
                            <w:pPr>
                              <w:jc w:val="center"/>
                            </w:pPr>
                            <w:r>
                              <w:rPr>
                                <w:color w:val="000000" w:themeColor="text1"/>
                                <w:sz w:val="40"/>
                              </w:rPr>
                              <w:t>Mă spăl pe mâini des în timpul zilei cu apă și săpun</w:t>
                            </w:r>
                          </w:p>
                        </w:txbxContent>
                      </wps:txbx>
                      <wps:bodyPr rtlCol="0" anchor="ctr"/>
                    </wps:wsp>
                  </a:graphicData>
                </a:graphic>
              </wp:inline>
            </w:drawing>
          </mc:Choice>
          <mc:Fallback xmlns:oel="http://schemas.microsoft.com/office/2019/extlst">
            <w:pict>
              <v:roundrect w14:anchorId="54837B21" id="Rectangle: Rounded Corners 3796" o:spid="_x0000_s144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n8j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TRJ3m3zT2RHE5d4TH80NjKPIHG8BJ5FHn4HJCx95VmMayDRFr79zqpe/jcMv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HsifyMeAgAAfgQAAA4AAAAAAAAAAAAAAAAALgIAAGRycy9lMm9Eb2MueG1sUEsBAi0A&#10;FAAGAAgAAAAhAMHIcBrbAAAABQEAAA8AAAAAAAAAAAAAAAAAeAQAAGRycy9kb3ducmV2LnhtbFBL&#10;BQYAAAAABAAEAPMAAACABQAAAAA=&#10;" filled="f" strokecolor="#2863a4" strokeweight="4.5pt">
                <v:stroke joinstyle="miter"/>
                <v:textbox>
                  <w:txbxContent>
                    <w:p w14:paraId="64CFCAE8" w14:textId="77777777" w:rsidR="00683321" w:rsidRDefault="00683321" w:rsidP="00683321">
                      <w:pPr>
                        <w:jc w:val="center"/>
                      </w:pPr>
                      <w:r>
                        <w:rPr>
                          <w:color w:val="000000" w:themeColor="text1"/>
                          <w:sz w:val="40"/>
                        </w:rPr>
                        <w:t>Mă spăl pe mâini des în timpul zilei cu apă și săpun</w:t>
                      </w:r>
                    </w:p>
                  </w:txbxContent>
                </v:textbox>
                <w10:anchorlock/>
              </v:roundrect>
            </w:pict>
          </mc:Fallback>
        </mc:AlternateContent>
      </w:r>
      <w:r>
        <w:rPr>
          <w:noProof/>
        </w:rPr>
        <mc:AlternateContent>
          <mc:Choice Requires="wps">
            <w:drawing>
              <wp:inline distT="0" distB="0" distL="0" distR="0" wp14:anchorId="74DF8340" wp14:editId="7EE5E8C9">
                <wp:extent cx="2606038" cy="1904915"/>
                <wp:effectExtent l="26670" t="11430" r="31115" b="3111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019E" w14:textId="77777777" w:rsidR="00683321" w:rsidRDefault="00683321" w:rsidP="00683321">
                            <w:pPr>
                              <w:jc w:val="center"/>
                            </w:pPr>
                            <w:r>
                              <w:rPr>
                                <w:color w:val="000000" w:themeColor="text1"/>
                                <w:sz w:val="40"/>
                              </w:rPr>
                              <w:t>Am microbi benefici în tractul digestiv care mă ajută să rămân sănătos</w:t>
                            </w:r>
                          </w:p>
                        </w:txbxContent>
                      </wps:txbx>
                      <wps:bodyPr rtlCol="0" anchor="ctr"/>
                    </wps:wsp>
                  </a:graphicData>
                </a:graphic>
              </wp:inline>
            </w:drawing>
          </mc:Choice>
          <mc:Fallback xmlns:oel="http://schemas.microsoft.com/office/2019/extlst">
            <w:pict>
              <v:roundrect w14:anchorId="74DF8340" id="Rectangle: Rounded Corners 3797" o:spid="_x0000_s144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a2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QOWzo4gLvee+GhuYBxF5ngLOIk8+gxMXvjIsxrTQKYpev2dU738bRx+AQ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F9/FrYeAgAAfgQAAA4AAAAAAAAAAAAAAAAALgIAAGRycy9lMm9Eb2MueG1sUEsBAi0A&#10;FAAGAAgAAAAhAMHIcBrbAAAABQEAAA8AAAAAAAAAAAAAAAAAeAQAAGRycy9kb3ducmV2LnhtbFBL&#10;BQYAAAAABAAEAPMAAACABQAAAAA=&#10;" filled="f" strokecolor="#2863a4" strokeweight="4.5pt">
                <v:stroke joinstyle="miter"/>
                <v:textbox>
                  <w:txbxContent>
                    <w:p w14:paraId="0971019E" w14:textId="77777777" w:rsidR="00683321" w:rsidRDefault="00683321" w:rsidP="00683321">
                      <w:pPr>
                        <w:jc w:val="center"/>
                      </w:pPr>
                      <w:r>
                        <w:rPr>
                          <w:color w:val="000000" w:themeColor="text1"/>
                          <w:sz w:val="40"/>
                        </w:rPr>
                        <w:t>Am microbi benefici în tractul digestiv care mă ajută să rămân sănătos</w:t>
                      </w:r>
                    </w:p>
                  </w:txbxContent>
                </v:textbox>
                <w10:anchorlock/>
              </v:roundrect>
            </w:pict>
          </mc:Fallback>
        </mc:AlternateContent>
      </w:r>
    </w:p>
    <w:p w14:paraId="293F4C04" w14:textId="77777777" w:rsidR="00CE2568" w:rsidRDefault="00CE2568" w:rsidP="00CE2568">
      <w:pPr>
        <w:pStyle w:val="a3"/>
      </w:pPr>
    </w:p>
    <w:p w14:paraId="7C53F9C9" w14:textId="55676937" w:rsidR="00CE2568" w:rsidRDefault="00683321" w:rsidP="00CE2568">
      <w:pPr>
        <w:pStyle w:val="a3"/>
      </w:pPr>
      <w:r>
        <w:rPr>
          <w:noProof/>
        </w:rPr>
        <mc:AlternateContent>
          <mc:Choice Requires="wps">
            <w:drawing>
              <wp:inline distT="0" distB="0" distL="0" distR="0" wp14:anchorId="19E8D239" wp14:editId="55205936">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F33C5" w14:textId="77777777" w:rsidR="00683321" w:rsidRDefault="00683321" w:rsidP="00683321">
                            <w:pPr>
                              <w:jc w:val="center"/>
                            </w:pPr>
                            <w:r>
                              <w:rPr>
                                <w:color w:val="000000" w:themeColor="text1"/>
                                <w:sz w:val="48"/>
                              </w:rPr>
                              <w:t>Am un carnet de vaccinări</w:t>
                            </w:r>
                          </w:p>
                        </w:txbxContent>
                      </wps:txbx>
                      <wps:bodyPr rtlCol="0" anchor="ctr"/>
                    </wps:wsp>
                  </a:graphicData>
                </a:graphic>
              </wp:inline>
            </w:drawing>
          </mc:Choice>
          <mc:Fallback xmlns:oel="http://schemas.microsoft.com/office/2019/extlst">
            <w:pict>
              <v:roundrect w14:anchorId="19E8D239" id="Rectangle: Rounded Corners 3798" o:spid="_x0000_s144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zS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b7p7Ajicu+Jj+YGxlFkjreAk8ijz8DkhY88qzENZJqi19851cvfxuEX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IUZLNIeAgAAfgQAAA4AAAAAAAAAAAAAAAAALgIAAGRycy9lMm9Eb2MueG1sUEsBAi0A&#10;FAAGAAgAAAAhAMHIcBrbAAAABQEAAA8AAAAAAAAAAAAAAAAAeAQAAGRycy9kb3ducmV2LnhtbFBL&#10;BQYAAAAABAAEAPMAAACABQAAAAA=&#10;" filled="f" strokecolor="#2863a4" strokeweight="4.5pt">
                <v:stroke joinstyle="miter"/>
                <v:textbox>
                  <w:txbxContent>
                    <w:p w14:paraId="58FF33C5" w14:textId="77777777" w:rsidR="00683321" w:rsidRDefault="00683321" w:rsidP="00683321">
                      <w:pPr>
                        <w:jc w:val="center"/>
                      </w:pPr>
                      <w:r>
                        <w:rPr>
                          <w:color w:val="000000" w:themeColor="text1"/>
                          <w:sz w:val="48"/>
                        </w:rPr>
                        <w:t>Am un carnet de vaccinări</w:t>
                      </w:r>
                    </w:p>
                  </w:txbxContent>
                </v:textbox>
                <w10:anchorlock/>
              </v:roundrect>
            </w:pict>
          </mc:Fallback>
        </mc:AlternateContent>
      </w:r>
      <w:r>
        <w:rPr>
          <w:noProof/>
        </w:rPr>
        <mc:AlternateContent>
          <mc:Choice Requires="wps">
            <w:drawing>
              <wp:inline distT="0" distB="0" distL="0" distR="0" wp14:anchorId="7ACFACFE" wp14:editId="550B3F90">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0970" w14:textId="77777777" w:rsidR="00683321" w:rsidRDefault="00683321" w:rsidP="00683321">
                            <w:pPr>
                              <w:jc w:val="center"/>
                            </w:pPr>
                            <w:r>
                              <w:rPr>
                                <w:color w:val="000000" w:themeColor="text1"/>
                                <w:sz w:val="40"/>
                              </w:rPr>
                              <w:t>Sistemul meu imunitar luptă împotriva majorității infecțiilor comune</w:t>
                            </w:r>
                          </w:p>
                        </w:txbxContent>
                      </wps:txbx>
                      <wps:bodyPr rtlCol="0" anchor="ctr"/>
                    </wps:wsp>
                  </a:graphicData>
                </a:graphic>
              </wp:inline>
            </w:drawing>
          </mc:Choice>
          <mc:Fallback xmlns:oel="http://schemas.microsoft.com/office/2019/extlst">
            <w:pict>
              <v:roundrect w14:anchorId="7ACFACFE" id="Rectangle: Rounded Corners 3799" o:spid="_x0000_s144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mJ+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XSbfdHYEcbn3xEdzA+MoMsdbwEnk0Wdg8sJHntWYBjJN0evvnOrlb+PwCw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OuyYn4eAgAAfgQAAA4AAAAAAAAAAAAAAAAALgIAAGRycy9lMm9Eb2MueG1sUEsBAi0A&#10;FAAGAAgAAAAhAMHIcBrbAAAABQEAAA8AAAAAAAAAAAAAAAAAeAQAAGRycy9kb3ducmV2LnhtbFBL&#10;BQYAAAAABAAEAPMAAACABQAAAAA=&#10;" filled="f" strokecolor="#2863a4" strokeweight="4.5pt">
                <v:stroke joinstyle="miter"/>
                <v:textbox>
                  <w:txbxContent>
                    <w:p w14:paraId="1DBB0970" w14:textId="77777777" w:rsidR="00683321" w:rsidRDefault="00683321" w:rsidP="00683321">
                      <w:pPr>
                        <w:jc w:val="center"/>
                      </w:pPr>
                      <w:r>
                        <w:rPr>
                          <w:color w:val="000000" w:themeColor="text1"/>
                          <w:sz w:val="40"/>
                        </w:rPr>
                        <w:t>Sistemul meu imunitar luptă împotriva majorității infecțiilor comune</w:t>
                      </w:r>
                    </w:p>
                  </w:txbxContent>
                </v:textbox>
                <w10:anchorlock/>
              </v:roundrect>
            </w:pict>
          </mc:Fallback>
        </mc:AlternateContent>
      </w:r>
      <w:r>
        <w:rPr>
          <w:noProof/>
        </w:rPr>
        <mc:AlternateContent>
          <mc:Choice Requires="wps">
            <w:drawing>
              <wp:inline distT="0" distB="0" distL="0" distR="0" wp14:anchorId="7B3C3BD8" wp14:editId="2B925413">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B707E" w14:textId="77777777" w:rsidR="00683321" w:rsidRDefault="00683321" w:rsidP="00683321">
                            <w:pPr>
                              <w:jc w:val="center"/>
                            </w:pPr>
                            <w:r>
                              <w:rPr>
                                <w:color w:val="000000" w:themeColor="text1"/>
                                <w:sz w:val="40"/>
                              </w:rPr>
                              <w:t>Când mă plimb prin pădure, verific să nu am căpușe pe piele sau în păr</w:t>
                            </w:r>
                          </w:p>
                        </w:txbxContent>
                      </wps:txbx>
                      <wps:bodyPr rtlCol="0" anchor="ctr"/>
                    </wps:wsp>
                  </a:graphicData>
                </a:graphic>
              </wp:inline>
            </w:drawing>
          </mc:Choice>
          <mc:Fallback xmlns:oel="http://schemas.microsoft.com/office/2019/extlst">
            <w:pict>
              <v:roundrect w14:anchorId="7B3C3BD8" id="Rectangle: Rounded Corners 3800" o:spid="_x0000_s145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DHUWBoeAgAAfgQAAA4AAAAAAAAAAAAAAAAALgIAAGRycy9lMm9Eb2MueG1sUEsBAi0A&#10;FAAGAAgAAAAhAMHIcBrbAAAABQEAAA8AAAAAAAAAAAAAAAAAeAQAAGRycy9kb3ducmV2LnhtbFBL&#10;BQYAAAAABAAEAPMAAACABQAAAAA=&#10;" filled="f" strokecolor="#2863a4" strokeweight="4.5pt">
                <v:stroke joinstyle="miter"/>
                <v:textbox>
                  <w:txbxContent>
                    <w:p w14:paraId="598B707E" w14:textId="77777777" w:rsidR="00683321" w:rsidRDefault="00683321" w:rsidP="00683321">
                      <w:pPr>
                        <w:jc w:val="center"/>
                      </w:pPr>
                      <w:r>
                        <w:rPr>
                          <w:color w:val="000000" w:themeColor="text1"/>
                          <w:sz w:val="40"/>
                        </w:rPr>
                        <w:t>Când mă plimb prin pădure, verific să nu am căpușe pe piele sau în păr</w:t>
                      </w:r>
                    </w:p>
                  </w:txbxContent>
                </v:textbox>
                <w10:anchorlock/>
              </v:roundrect>
            </w:pict>
          </mc:Fallback>
        </mc:AlternateContent>
      </w:r>
    </w:p>
    <w:p w14:paraId="079E9EAB" w14:textId="77777777" w:rsidR="00CE2568" w:rsidRDefault="00CE2568" w:rsidP="00CE2568">
      <w:pPr>
        <w:pStyle w:val="a3"/>
      </w:pPr>
    </w:p>
    <w:p w14:paraId="6330DEA5" w14:textId="51996CE3" w:rsidR="00CE2568" w:rsidRDefault="00683321" w:rsidP="00CE2568">
      <w:pPr>
        <w:pStyle w:val="a3"/>
      </w:pPr>
      <w:r>
        <w:rPr>
          <w:noProof/>
        </w:rPr>
        <mc:AlternateContent>
          <mc:Choice Requires="wps">
            <w:drawing>
              <wp:inline distT="0" distB="0" distL="0" distR="0" wp14:anchorId="3EF5030C" wp14:editId="27B031CC">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5810" w14:textId="77777777" w:rsidR="00683321" w:rsidRDefault="00683321" w:rsidP="00683321">
                            <w:pPr>
                              <w:jc w:val="center"/>
                            </w:pPr>
                            <w:r>
                              <w:rPr>
                                <w:color w:val="000000" w:themeColor="text1"/>
                                <w:sz w:val="48"/>
                              </w:rPr>
                              <w:t>Mă vaccinez</w:t>
                            </w:r>
                          </w:p>
                        </w:txbxContent>
                      </wps:txbx>
                      <wps:bodyPr rtlCol="0" anchor="ctr"/>
                    </wps:wsp>
                  </a:graphicData>
                </a:graphic>
              </wp:inline>
            </w:drawing>
          </mc:Choice>
          <mc:Fallback xmlns:oel="http://schemas.microsoft.com/office/2019/extlst">
            <w:pict>
              <v:roundrect w14:anchorId="3EF5030C" id="Rectangle: Rounded Corners 3801" o:spid="_x0000_s145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o79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zcqmsyOIy70nPpobGEeROd4CTiKPPgOTFz7yrMY0kGmKXn/nVC9/G4dfAA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Hbijv0eAgAAfgQAAA4AAAAAAAAAAAAAAAAALgIAAGRycy9lMm9Eb2MueG1sUEsBAi0A&#10;FAAGAAgAAAAhAMHIcBrbAAAABQEAAA8AAAAAAAAAAAAAAAAAeAQAAGRycy9kb3ducmV2LnhtbFBL&#10;BQYAAAAABAAEAPMAAACABQAAAAA=&#10;" filled="f" strokecolor="#2863a4" strokeweight="4.5pt">
                <v:stroke joinstyle="miter"/>
                <v:textbox>
                  <w:txbxContent>
                    <w:p w14:paraId="69245810" w14:textId="77777777" w:rsidR="00683321" w:rsidRDefault="00683321" w:rsidP="00683321">
                      <w:pPr>
                        <w:jc w:val="center"/>
                      </w:pPr>
                      <w:r>
                        <w:rPr>
                          <w:color w:val="000000" w:themeColor="text1"/>
                          <w:sz w:val="48"/>
                        </w:rPr>
                        <w:t>Mă vaccinez</w:t>
                      </w:r>
                    </w:p>
                  </w:txbxContent>
                </v:textbox>
                <w10:anchorlock/>
              </v:roundrect>
            </w:pict>
          </mc:Fallback>
        </mc:AlternateContent>
      </w:r>
      <w:r>
        <w:rPr>
          <w:noProof/>
        </w:rPr>
        <mc:AlternateContent>
          <mc:Choice Requires="wps">
            <w:drawing>
              <wp:inline distT="0" distB="0" distL="0" distR="0" wp14:anchorId="29C7023F" wp14:editId="2D73313B">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0CD20" w14:textId="77777777" w:rsidR="00683321" w:rsidRDefault="00683321" w:rsidP="00683321">
                            <w:pPr>
                              <w:jc w:val="center"/>
                            </w:pPr>
                            <w:r>
                              <w:rPr>
                                <w:color w:val="000000" w:themeColor="text1"/>
                                <w:sz w:val="40"/>
                              </w:rPr>
                              <w:t>Am un regim alimentar echilibrat cu multe fructe și legume</w:t>
                            </w:r>
                          </w:p>
                        </w:txbxContent>
                      </wps:txbx>
                      <wps:bodyPr rtlCol="0" anchor="ctr"/>
                    </wps:wsp>
                  </a:graphicData>
                </a:graphic>
              </wp:inline>
            </w:drawing>
          </mc:Choice>
          <mc:Fallback xmlns:oel="http://schemas.microsoft.com/office/2019/extlst">
            <w:pict>
              <v:roundrect w14:anchorId="29C7023F" id="Rectangle: Rounded Corners 3802" o:spid="_x0000_s145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KyEtJkeAgAAfgQAAA4AAAAAAAAAAAAAAAAALgIAAGRycy9lMm9Eb2MueG1sUEsBAi0A&#10;FAAGAAgAAAAhAMHIcBrbAAAABQEAAA8AAAAAAAAAAAAAAAAAeAQAAGRycy9kb3ducmV2LnhtbFBL&#10;BQYAAAAABAAEAPMAAACABQAAAAA=&#10;" filled="f" strokecolor="#2863a4" strokeweight="4.5pt">
                <v:stroke joinstyle="miter"/>
                <v:textbox>
                  <w:txbxContent>
                    <w:p w14:paraId="7390CD20" w14:textId="77777777" w:rsidR="00683321" w:rsidRDefault="00683321" w:rsidP="00683321">
                      <w:pPr>
                        <w:jc w:val="center"/>
                      </w:pPr>
                      <w:r>
                        <w:rPr>
                          <w:color w:val="000000" w:themeColor="text1"/>
                          <w:sz w:val="40"/>
                        </w:rPr>
                        <w:t>Am un regim alimentar echilibrat cu multe fructe și legume</w:t>
                      </w:r>
                    </w:p>
                  </w:txbxContent>
                </v:textbox>
                <w10:anchorlock/>
              </v:roundrect>
            </w:pict>
          </mc:Fallback>
        </mc:AlternateContent>
      </w:r>
      <w:r>
        <w:rPr>
          <w:noProof/>
        </w:rPr>
        <mc:AlternateContent>
          <mc:Choice Requires="wps">
            <w:drawing>
              <wp:inline distT="0" distB="0" distL="0" distR="0" wp14:anchorId="05F30F98" wp14:editId="37348145">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416C0" w14:textId="77777777" w:rsidR="00683321" w:rsidRDefault="00683321" w:rsidP="00683321">
                            <w:pPr>
                              <w:jc w:val="center"/>
                            </w:pPr>
                            <w:r>
                              <w:rPr>
                                <w:color w:val="000000" w:themeColor="text1"/>
                                <w:sz w:val="48"/>
                              </w:rPr>
                              <w:t>Îmi periez dinții</w:t>
                            </w:r>
                          </w:p>
                        </w:txbxContent>
                      </wps:txbx>
                      <wps:bodyPr rtlCol="0" anchor="ctr"/>
                    </wps:wsp>
                  </a:graphicData>
                </a:graphic>
              </wp:inline>
            </w:drawing>
          </mc:Choice>
          <mc:Fallback xmlns:oel="http://schemas.microsoft.com/office/2019/extlst">
            <w:pict>
              <v:roundrect w14:anchorId="05F30F98" id="Rectangle: Rounded Corners 3803" o:spid="_x0000_s145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" filled="f" strokecolor="#2863a4" strokeweight="4.5pt">
                <v:stroke joinstyle="miter"/>
                <v:textbox>
                  <w:txbxContent>
                    <w:p w14:paraId="057416C0" w14:textId="77777777" w:rsidR="00683321" w:rsidRDefault="00683321" w:rsidP="00683321">
                      <w:pPr>
                        <w:jc w:val="center"/>
                      </w:pPr>
                      <w:r>
                        <w:rPr>
                          <w:color w:val="000000" w:themeColor="text1"/>
                          <w:sz w:val="48"/>
                        </w:rPr>
                        <w:t>Îmi periez dinții</w:t>
                      </w:r>
                    </w:p>
                  </w:txbxContent>
                </v:textbox>
                <w10:anchorlock/>
              </v:roundrect>
            </w:pict>
          </mc:Fallback>
        </mc:AlternateContent>
      </w:r>
    </w:p>
    <w:p w14:paraId="245C27B1" w14:textId="2C75AA8E" w:rsidR="00333E56" w:rsidRDefault="00333E56" w:rsidP="00333E56">
      <w:pPr>
        <w:pStyle w:val="a3"/>
      </w:pPr>
      <w:r>
        <w:br w:type="page"/>
      </w:r>
    </w:p>
    <w:p w14:paraId="7E6B7495" w14:textId="57291229" w:rsidR="00CE2568" w:rsidRDefault="00E11156" w:rsidP="00CE2568">
      <w:pPr>
        <w:pStyle w:val="a3"/>
      </w:pPr>
      <w:r>
        <w:rPr>
          <w:noProof/>
        </w:rPr>
        <w:lastRenderedPageBreak/>
        <mc:AlternateContent>
          <mc:Choice Requires="wps">
            <w:drawing>
              <wp:inline distT="0" distB="0" distL="0" distR="0" wp14:anchorId="5DAA9A91" wp14:editId="5584DB20">
                <wp:extent cx="5905500" cy="382270"/>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5905500" cy="382270"/>
                        </a:xfrm>
                        <a:prstGeom prst="rect">
                          <a:avLst/>
                        </a:prstGeom>
                        <a:noFill/>
                      </wps:spPr>
                      <wps:txbx>
                        <w:txbxContent>
                          <w:p w14:paraId="56A8DDB1" w14:textId="77777777" w:rsidR="00BA68D4" w:rsidRPr="00E008AF" w:rsidRDefault="00BA68D4" w:rsidP="00154868">
                            <w:pPr>
                              <w:pStyle w:val="2"/>
                              <w:rPr>
                                <w:szCs w:val="28"/>
                              </w:rPr>
                            </w:pPr>
                            <w:r w:rsidRPr="00E008AF">
                              <w:rPr>
                                <w:szCs w:val="28"/>
                              </w:rPr>
                              <w:t>SH1 (a-d): Jocul de memorie – suporturi de curs</w:t>
                            </w:r>
                          </w:p>
                        </w:txbxContent>
                      </wps:txbx>
                      <wps:bodyPr wrap="square" rtlCol="0">
                        <a:noAutofit/>
                      </wps:bodyPr>
                    </wps:wsp>
                  </a:graphicData>
                </a:graphic>
              </wp:inline>
            </w:drawing>
          </mc:Choice>
          <mc:Fallback xmlns:oel="http://schemas.microsoft.com/office/2019/extlst">
            <w:pict>
              <v:shape w14:anchorId="5DAA9A91" id="_x0000_s1454" type="#_x0000_t202" alt="SH1 - (a-d) Memory Game Handouts&#10;" style="width:46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" filled="f" stroked="f">
                <v:textbox>
                  <w:txbxContent>
                    <w:p w14:paraId="56A8DDB1" w14:textId="77777777" w:rsidR="00BA68D4" w:rsidRPr="00E008AF" w:rsidRDefault="00BA68D4" w:rsidP="00154868">
                      <w:pPr>
                        <w:pStyle w:val="Heading2"/>
                        <w:rPr>
                          <w:szCs w:val="28"/>
                        </w:rPr>
                      </w:pPr>
                      <w:r w:rsidRPr="00E008AF">
                        <w:rPr>
                          <w:szCs w:val="28"/>
                        </w:rPr>
                        <w:t>SH1 (a-d): Jocul de memorie – suporturi de curs</w:t>
                      </w:r>
                    </w:p>
                  </w:txbxContent>
                </v:textbox>
                <w10:anchorlock/>
              </v:shape>
            </w:pict>
          </mc:Fallback>
        </mc:AlternateContent>
      </w:r>
    </w:p>
    <w:p w14:paraId="7B647CAC" w14:textId="77777777" w:rsidR="00CE2568" w:rsidRDefault="00CE2568" w:rsidP="00CE2568">
      <w:pPr>
        <w:pStyle w:val="a3"/>
      </w:pPr>
    </w:p>
    <w:p w14:paraId="590FDF20" w14:textId="1600A3E7" w:rsidR="00CE2568" w:rsidRDefault="00683321" w:rsidP="00CE2568">
      <w:pPr>
        <w:pStyle w:val="a3"/>
      </w:pPr>
      <w:r>
        <w:rPr>
          <w:noProof/>
        </w:rPr>
        <mc:AlternateContent>
          <mc:Choice Requires="wps">
            <w:drawing>
              <wp:inline distT="0" distB="0" distL="0" distR="0" wp14:anchorId="319C83C0" wp14:editId="3E7FEB76">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8F3C" w14:textId="77777777" w:rsidR="00683321" w:rsidRDefault="00683321" w:rsidP="00683321">
                            <w:pPr>
                              <w:jc w:val="center"/>
                            </w:pPr>
                            <w:r>
                              <w:rPr>
                                <w:color w:val="000000" w:themeColor="text1"/>
                                <w:sz w:val="40"/>
                              </w:rPr>
                              <w:t>Dacă medicul îmi prescrie antibiotice, termin tratamentul prescris</w:t>
                            </w:r>
                          </w:p>
                        </w:txbxContent>
                      </wps:txbx>
                      <wps:bodyPr rtlCol="0" anchor="ctr"/>
                    </wps:wsp>
                  </a:graphicData>
                </a:graphic>
              </wp:inline>
            </w:drawing>
          </mc:Choice>
          <mc:Fallback xmlns:oel="http://schemas.microsoft.com/office/2019/extlst">
            <w:pict>
              <v:roundrect w14:anchorId="319C83C0" id="Rectangle: Rounded Corners 3806" o:spid="_x0000_s1455"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N2HJSR0CAAB+BAAADgAAAAAAAAAAAAAAAAAuAgAAZHJzL2Uyb0RvYy54bWxQSwEC&#10;LQAUAAYACAAAACEAMIjuhN4AAAAFAQAADwAAAAAAAAAAAAAAAAB3BAAAZHJzL2Rvd25yZXYueG1s&#10;UEsFBgAAAAAEAAQA8wAAAIIFAAAAAA==&#10;" filled="f" strokecolor="#2863a4" strokeweight="4.5pt">
                <v:stroke joinstyle="miter"/>
                <v:textbox>
                  <w:txbxContent>
                    <w:p w14:paraId="09A18F3C" w14:textId="77777777" w:rsidR="00683321" w:rsidRDefault="00683321" w:rsidP="00683321">
                      <w:pPr>
                        <w:jc w:val="center"/>
                      </w:pPr>
                      <w:r>
                        <w:rPr>
                          <w:color w:val="000000" w:themeColor="text1"/>
                          <w:sz w:val="40"/>
                        </w:rPr>
                        <w:t>Dacă medicul îmi prescrie antibiotice, termin tratamentul prescris</w:t>
                      </w:r>
                    </w:p>
                  </w:txbxContent>
                </v:textbox>
                <w10:anchorlock/>
              </v:roundrect>
            </w:pict>
          </mc:Fallback>
        </mc:AlternateContent>
      </w:r>
    </w:p>
    <w:p w14:paraId="50EFA637" w14:textId="504E67F8" w:rsidR="00CE2568" w:rsidRDefault="00CE2568" w:rsidP="00CE2568">
      <w:pPr>
        <w:pStyle w:val="a3"/>
      </w:pPr>
    </w:p>
    <w:p w14:paraId="14C872C9" w14:textId="3B4F9ED0" w:rsidR="00CE2568" w:rsidRDefault="00683321" w:rsidP="00CE2568">
      <w:pPr>
        <w:pStyle w:val="a3"/>
      </w:pPr>
      <w:r>
        <w:rPr>
          <w:noProof/>
        </w:rPr>
        <mc:AlternateContent>
          <mc:Choice Requires="wps">
            <w:drawing>
              <wp:inline distT="0" distB="0" distL="0" distR="0" wp14:anchorId="746D911E" wp14:editId="4C78EB27">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54602" w14:textId="77777777" w:rsidR="00683321" w:rsidRPr="00E008AF" w:rsidRDefault="00683321" w:rsidP="00683321">
                            <w:pPr>
                              <w:jc w:val="center"/>
                              <w:rPr>
                                <w:sz w:val="20"/>
                                <w:szCs w:val="18"/>
                              </w:rPr>
                            </w:pPr>
                            <w:r w:rsidRPr="00E008AF">
                              <w:rPr>
                                <w:color w:val="000000" w:themeColor="text1"/>
                                <w:sz w:val="40"/>
                                <w:szCs w:val="18"/>
                              </w:rPr>
                              <w:t>Nu iau niciodată</w:t>
                            </w:r>
                          </w:p>
                          <w:p w14:paraId="6F4B77F1" w14:textId="77777777" w:rsidR="00683321" w:rsidRPr="00E008AF" w:rsidRDefault="00683321" w:rsidP="00683321">
                            <w:pPr>
                              <w:jc w:val="center"/>
                              <w:rPr>
                                <w:sz w:val="20"/>
                                <w:szCs w:val="18"/>
                              </w:rPr>
                            </w:pPr>
                            <w:r w:rsidRPr="00E008AF">
                              <w:rPr>
                                <w:color w:val="000000" w:themeColor="text1"/>
                                <w:sz w:val="40"/>
                                <w:szCs w:val="18"/>
                              </w:rPr>
                              <w:t>antibiotice</w:t>
                            </w:r>
                          </w:p>
                          <w:p w14:paraId="3D4541C0" w14:textId="77777777" w:rsidR="00683321" w:rsidRPr="00E008AF" w:rsidRDefault="00683321" w:rsidP="00683321">
                            <w:pPr>
                              <w:jc w:val="center"/>
                              <w:rPr>
                                <w:sz w:val="20"/>
                                <w:szCs w:val="18"/>
                              </w:rPr>
                            </w:pPr>
                            <w:r w:rsidRPr="00E008AF">
                              <w:rPr>
                                <w:color w:val="000000" w:themeColor="text1"/>
                                <w:sz w:val="40"/>
                                <w:szCs w:val="18"/>
                              </w:rPr>
                              <w:t>de la un tratament</w:t>
                            </w:r>
                          </w:p>
                          <w:p w14:paraId="24F83D7D" w14:textId="77777777" w:rsidR="00683321" w:rsidRPr="00E008AF" w:rsidRDefault="00683321" w:rsidP="00683321">
                            <w:pPr>
                              <w:jc w:val="center"/>
                              <w:rPr>
                                <w:sz w:val="20"/>
                                <w:szCs w:val="18"/>
                              </w:rPr>
                            </w:pPr>
                            <w:r w:rsidRPr="00E008AF">
                              <w:rPr>
                                <w:color w:val="000000" w:themeColor="text1"/>
                                <w:sz w:val="40"/>
                                <w:szCs w:val="18"/>
                              </w:rPr>
                              <w:t>mai vechi</w:t>
                            </w:r>
                          </w:p>
                        </w:txbxContent>
                      </wps:txbx>
                      <wps:bodyPr rtlCol="0" anchor="ctr"/>
                    </wps:wsp>
                  </a:graphicData>
                </a:graphic>
              </wp:inline>
            </w:drawing>
          </mc:Choice>
          <mc:Fallback xmlns:oel="http://schemas.microsoft.com/office/2019/extlst">
            <w:pict>
              <v:roundrect w14:anchorId="746D911E" id="Rectangle: Rounded Corners 3807" o:spid="_x0000_s1456"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O0H8y0eAgAAfgQAAA4AAAAAAAAAAAAAAAAALgIAAGRycy9lMm9Eb2MueG1sUEsB&#10;Ai0AFAAGAAgAAAAhADCI7oTeAAAABQEAAA8AAAAAAAAAAAAAAAAAeAQAAGRycy9kb3ducmV2Lnht&#10;bFBLBQYAAAAABAAEAPMAAACDBQAAAAA=&#10;" filled="f" strokecolor="#2863a4" strokeweight="4.5pt">
                <v:stroke joinstyle="miter"/>
                <v:textbox>
                  <w:txbxContent>
                    <w:p w14:paraId="32B54602" w14:textId="77777777" w:rsidR="00683321" w:rsidRPr="00E008AF" w:rsidRDefault="00683321" w:rsidP="00683321">
                      <w:pPr>
                        <w:jc w:val="center"/>
                        <w:rPr>
                          <w:sz w:val="20"/>
                          <w:szCs w:val="18"/>
                        </w:rPr>
                      </w:pPr>
                      <w:r w:rsidRPr="00E008AF">
                        <w:rPr>
                          <w:color w:val="000000" w:themeColor="text1"/>
                          <w:sz w:val="40"/>
                          <w:szCs w:val="18"/>
                        </w:rPr>
                        <w:t>Nu iau niciodată</w:t>
                      </w:r>
                    </w:p>
                    <w:p w14:paraId="6F4B77F1" w14:textId="77777777" w:rsidR="00683321" w:rsidRPr="00E008AF" w:rsidRDefault="00683321" w:rsidP="00683321">
                      <w:pPr>
                        <w:jc w:val="center"/>
                        <w:rPr>
                          <w:sz w:val="20"/>
                          <w:szCs w:val="18"/>
                        </w:rPr>
                      </w:pPr>
                      <w:r w:rsidRPr="00E008AF">
                        <w:rPr>
                          <w:color w:val="000000" w:themeColor="text1"/>
                          <w:sz w:val="40"/>
                          <w:szCs w:val="18"/>
                        </w:rPr>
                        <w:t>antibiotice</w:t>
                      </w:r>
                    </w:p>
                    <w:p w14:paraId="3D4541C0" w14:textId="77777777" w:rsidR="00683321" w:rsidRPr="00E008AF" w:rsidRDefault="00683321" w:rsidP="00683321">
                      <w:pPr>
                        <w:jc w:val="center"/>
                        <w:rPr>
                          <w:sz w:val="20"/>
                          <w:szCs w:val="18"/>
                        </w:rPr>
                      </w:pPr>
                      <w:r w:rsidRPr="00E008AF">
                        <w:rPr>
                          <w:color w:val="000000" w:themeColor="text1"/>
                          <w:sz w:val="40"/>
                          <w:szCs w:val="18"/>
                        </w:rPr>
                        <w:t>de la un tratament</w:t>
                      </w:r>
                    </w:p>
                    <w:p w14:paraId="24F83D7D" w14:textId="77777777" w:rsidR="00683321" w:rsidRPr="00E008AF" w:rsidRDefault="00683321" w:rsidP="00683321">
                      <w:pPr>
                        <w:jc w:val="center"/>
                        <w:rPr>
                          <w:sz w:val="20"/>
                          <w:szCs w:val="18"/>
                        </w:rPr>
                      </w:pPr>
                      <w:r w:rsidRPr="00E008AF">
                        <w:rPr>
                          <w:color w:val="000000" w:themeColor="text1"/>
                          <w:sz w:val="40"/>
                          <w:szCs w:val="18"/>
                        </w:rPr>
                        <w:t>mai vechi</w:t>
                      </w:r>
                    </w:p>
                  </w:txbxContent>
                </v:textbox>
                <w10:anchorlock/>
              </v:roundrect>
            </w:pict>
          </mc:Fallback>
        </mc:AlternateContent>
      </w:r>
      <w:r>
        <w:tab/>
      </w:r>
      <w:r>
        <w:tab/>
      </w:r>
      <w:r>
        <w:rPr>
          <w:noProof/>
        </w:rPr>
        <mc:AlternateContent>
          <mc:Choice Requires="wps">
            <w:drawing>
              <wp:inline distT="0" distB="0" distL="0" distR="0" wp14:anchorId="0B687FB4" wp14:editId="55E2167A">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19602" w14:textId="77777777" w:rsidR="00683321" w:rsidRDefault="00683321" w:rsidP="00683321">
                            <w:pPr>
                              <w:jc w:val="center"/>
                            </w:pPr>
                            <w:r>
                              <w:rPr>
                                <w:color w:val="000000" w:themeColor="text1"/>
                                <w:sz w:val="48"/>
                              </w:rPr>
                              <w:t>Nu-mi hrănesc animalul când gătesc sau mănânc</w:t>
                            </w:r>
                          </w:p>
                        </w:txbxContent>
                      </wps:txbx>
                      <wps:bodyPr rtlCol="0" anchor="ctr"/>
                    </wps:wsp>
                  </a:graphicData>
                </a:graphic>
              </wp:inline>
            </w:drawing>
          </mc:Choice>
          <mc:Fallback xmlns:oel="http://schemas.microsoft.com/office/2019/extlst">
            <w:pict>
              <v:roundrect w14:anchorId="0B687FB4" id="Rectangle: Rounded Corners 3808" o:spid="_x0000_s1457"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OnWbuIeAgAAfgQAAA4AAAAAAAAAAAAAAAAALgIAAGRycy9lMm9Eb2MueG1sUEsB&#10;Ai0AFAAGAAgAAAAhADCI7oTeAAAABQEAAA8AAAAAAAAAAAAAAAAAeAQAAGRycy9kb3ducmV2Lnht&#10;bFBLBQYAAAAABAAEAPMAAACDBQAAAAA=&#10;" filled="f" strokecolor="#2863a4" strokeweight="4.5pt">
                <v:stroke joinstyle="miter"/>
                <v:textbox>
                  <w:txbxContent>
                    <w:p w14:paraId="2B519602" w14:textId="77777777" w:rsidR="00683321" w:rsidRDefault="00683321" w:rsidP="00683321">
                      <w:pPr>
                        <w:jc w:val="center"/>
                      </w:pPr>
                      <w:r>
                        <w:rPr>
                          <w:color w:val="000000" w:themeColor="text1"/>
                          <w:sz w:val="48"/>
                        </w:rPr>
                        <w:t>Nu-mi hrănesc animalul când gătesc sau mănânc</w:t>
                      </w:r>
                    </w:p>
                  </w:txbxContent>
                </v:textbox>
                <w10:anchorlock/>
              </v:roundrect>
            </w:pict>
          </mc:Fallback>
        </mc:AlternateContent>
      </w:r>
    </w:p>
    <w:p w14:paraId="68E84496" w14:textId="77777777" w:rsidR="00CE2568" w:rsidRDefault="00CE2568" w:rsidP="00CE2568">
      <w:pPr>
        <w:pStyle w:val="a3"/>
      </w:pPr>
    </w:p>
    <w:p w14:paraId="319C17D8" w14:textId="6A75FE62" w:rsidR="00CE2568" w:rsidRDefault="00683321" w:rsidP="00CE2568">
      <w:pPr>
        <w:pStyle w:val="a3"/>
      </w:pPr>
      <w:r>
        <w:rPr>
          <w:noProof/>
        </w:rPr>
        <mc:AlternateContent>
          <mc:Choice Requires="wps">
            <w:drawing>
              <wp:inline distT="0" distB="0" distL="0" distR="0" wp14:anchorId="2EFEDD9B" wp14:editId="5D8521F5">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1A077" w14:textId="77777777" w:rsidR="00683321" w:rsidRDefault="00683321" w:rsidP="00683321">
                            <w:pPr>
                              <w:jc w:val="center"/>
                            </w:pPr>
                            <w:r>
                              <w:rPr>
                                <w:color w:val="000000" w:themeColor="text1"/>
                                <w:sz w:val="40"/>
                              </w:rPr>
                              <w:t>Dacă mă îmbolnăvesc, iau doar antibioticele prescrise de medicul meu</w:t>
                            </w:r>
                          </w:p>
                        </w:txbxContent>
                      </wps:txbx>
                      <wps:bodyPr rtlCol="0" anchor="ctr"/>
                    </wps:wsp>
                  </a:graphicData>
                </a:graphic>
              </wp:inline>
            </w:drawing>
          </mc:Choice>
          <mc:Fallback xmlns:oel="http://schemas.microsoft.com/office/2019/extlst">
            <w:pict>
              <v:roundrect w14:anchorId="2EFEDD9B" id="Rectangle: Rounded Corners 3809" o:spid="_x0000_s1458"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SGHQ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" filled="f" strokecolor="#2863a4" strokeweight="4.5pt">
                <v:stroke joinstyle="miter"/>
                <v:textbox>
                  <w:txbxContent>
                    <w:p w14:paraId="43B1A077" w14:textId="77777777" w:rsidR="00683321" w:rsidRDefault="00683321" w:rsidP="00683321">
                      <w:pPr>
                        <w:jc w:val="center"/>
                      </w:pPr>
                      <w:r>
                        <w:rPr>
                          <w:color w:val="000000" w:themeColor="text1"/>
                          <w:sz w:val="40"/>
                        </w:rPr>
                        <w:t>Dacă mă îmbolnăvesc, iau doar antibioticele prescrise de medicul meu</w:t>
                      </w:r>
                    </w:p>
                  </w:txbxContent>
                </v:textbox>
                <w10:anchorlock/>
              </v:roundrect>
            </w:pict>
          </mc:Fallback>
        </mc:AlternateContent>
      </w:r>
      <w:r>
        <w:tab/>
      </w:r>
      <w:r>
        <w:tab/>
      </w:r>
      <w:r>
        <w:rPr>
          <w:noProof/>
        </w:rPr>
        <mc:AlternateContent>
          <mc:Choice Requires="wps">
            <w:drawing>
              <wp:inline distT="0" distB="0" distL="0" distR="0" wp14:anchorId="69D26561" wp14:editId="57749376">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ACF71" w14:textId="77777777" w:rsidR="00683321" w:rsidRDefault="00683321" w:rsidP="00683321">
                            <w:pPr>
                              <w:jc w:val="center"/>
                            </w:pPr>
                            <w:r>
                              <w:rPr>
                                <w:color w:val="000000" w:themeColor="text1"/>
                                <w:sz w:val="40"/>
                              </w:rPr>
                              <w:t>Returnez toate antibioticele rămase</w:t>
                            </w:r>
                            <w:r>
                              <w:t xml:space="preserve"> </w:t>
                            </w:r>
                            <w:r>
                              <w:rPr>
                                <w:color w:val="000000" w:themeColor="text1"/>
                                <w:sz w:val="40"/>
                              </w:rPr>
                              <w:t>la farmacie</w:t>
                            </w:r>
                          </w:p>
                        </w:txbxContent>
                      </wps:txbx>
                      <wps:bodyPr rtlCol="0" anchor="ctr"/>
                    </wps:wsp>
                  </a:graphicData>
                </a:graphic>
              </wp:inline>
            </w:drawing>
          </mc:Choice>
          <mc:Fallback xmlns:oel="http://schemas.microsoft.com/office/2019/extlst">
            <w:pict>
              <v:roundrect w14:anchorId="69D26561" id="Rectangle: Rounded Corners 3810" o:spid="_x0000_s1459"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" filled="f" strokecolor="#2863a4" strokeweight="4.5pt">
                <v:stroke joinstyle="miter"/>
                <v:textbox>
                  <w:txbxContent>
                    <w:p w14:paraId="07AACF71" w14:textId="77777777" w:rsidR="00683321" w:rsidRDefault="00683321" w:rsidP="00683321">
                      <w:pPr>
                        <w:jc w:val="center"/>
                      </w:pPr>
                      <w:r>
                        <w:rPr>
                          <w:color w:val="000000" w:themeColor="text1"/>
                          <w:sz w:val="40"/>
                        </w:rPr>
                        <w:t>Returnez toate antibioticele rămase</w:t>
                      </w:r>
                      <w:r>
                        <w:t xml:space="preserve"> </w:t>
                      </w:r>
                      <w:r>
                        <w:rPr>
                          <w:color w:val="000000" w:themeColor="text1"/>
                          <w:sz w:val="40"/>
                        </w:rPr>
                        <w:t>la farmacie</w:t>
                      </w:r>
                    </w:p>
                  </w:txbxContent>
                </v:textbox>
                <w10:anchorlock/>
              </v:roundrect>
            </w:pict>
          </mc:Fallback>
        </mc:AlternateContent>
      </w:r>
    </w:p>
    <w:p w14:paraId="6ACE79BF" w14:textId="4D1D4D62" w:rsidR="00333E56" w:rsidRDefault="00333E56" w:rsidP="00333E56">
      <w:pPr>
        <w:pStyle w:val="a3"/>
      </w:pPr>
      <w:r>
        <w:br w:type="page"/>
      </w:r>
    </w:p>
    <w:p w14:paraId="0E2176FF" w14:textId="27560EC4" w:rsidR="00CE2568" w:rsidRDefault="00E11156" w:rsidP="00CE2568">
      <w:pPr>
        <w:pStyle w:val="a3"/>
      </w:pPr>
      <w:r>
        <w:rPr>
          <w:noProof/>
        </w:rPr>
        <w:lastRenderedPageBreak/>
        <mc:AlternateContent>
          <mc:Choice Requires="wps">
            <w:drawing>
              <wp:inline distT="0" distB="0" distL="0" distR="0" wp14:anchorId="2B813AD0" wp14:editId="2E49FF71">
                <wp:extent cx="2681605"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2E9D444E" w14:textId="77777777" w:rsidR="00BA68D4" w:rsidRDefault="00BA68D4" w:rsidP="00154868">
                            <w:pPr>
                              <w:pStyle w:val="2"/>
                            </w:pPr>
                            <w:r>
                              <w:t>SH1 (a-d): Jocul de memorie – suporturi de curs</w:t>
                            </w:r>
                          </w:p>
                        </w:txbxContent>
                      </wps:txbx>
                      <wps:bodyPr wrap="none" rtlCol="0">
                        <a:spAutoFit/>
                      </wps:bodyPr>
                    </wps:wsp>
                  </a:graphicData>
                </a:graphic>
              </wp:inline>
            </w:drawing>
          </mc:Choice>
          <mc:Fallback xmlns:oel="http://schemas.microsoft.com/office/2019/extlst">
            <w:pict>
              <v:shape w14:anchorId="2B813AD0" id="_x0000_s1460"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GAO2USBAQAA8AIAAA4AAAAAAAAAAAAAAAAALgIAAGRycy9lMm9E&#10;b2MueG1sUEsBAi0AFAAGAAgAAAAhAJTmzLfZAAAABAEAAA8AAAAAAAAAAAAAAAAA2wMAAGRycy9k&#10;b3ducmV2LnhtbFBLBQYAAAAABAAEAPMAAADhBAAAAAA=&#10;" filled="f" stroked="f">
                <v:textbox style="mso-fit-shape-to-text:t">
                  <w:txbxContent>
                    <w:p w14:paraId="2E9D444E" w14:textId="77777777" w:rsidR="00BA68D4" w:rsidRDefault="00BA68D4" w:rsidP="00154868">
                      <w:pPr>
                        <w:pStyle w:val="Heading2"/>
                      </w:pPr>
                      <w:r>
                        <w:t>SH1 (a-d): Jocul de memorie – suporturi de curs</w:t>
                      </w:r>
                    </w:p>
                  </w:txbxContent>
                </v:textbox>
                <w10:anchorlock/>
              </v:shape>
            </w:pict>
          </mc:Fallback>
        </mc:AlternateContent>
      </w:r>
    </w:p>
    <w:p w14:paraId="34DEC99D" w14:textId="77777777" w:rsidR="00CE2568" w:rsidRDefault="00CE2568" w:rsidP="00CE2568">
      <w:pPr>
        <w:pStyle w:val="a3"/>
      </w:pPr>
    </w:p>
    <w:p w14:paraId="61E94F9E" w14:textId="2D5251A5" w:rsidR="00CE2568" w:rsidRDefault="00683321" w:rsidP="00CE2568">
      <w:pPr>
        <w:pStyle w:val="a3"/>
      </w:pPr>
      <w:r>
        <w:rPr>
          <w:noProof/>
        </w:rPr>
        <mc:AlternateContent>
          <mc:Choice Requires="wps">
            <w:drawing>
              <wp:inline distT="0" distB="0" distL="0" distR="0" wp14:anchorId="5667A8E2" wp14:editId="67D96944">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115A" w14:textId="77777777" w:rsidR="00683321" w:rsidRPr="00E008AF" w:rsidRDefault="00683321" w:rsidP="00683321">
                            <w:pPr>
                              <w:jc w:val="center"/>
                              <w:rPr>
                                <w:sz w:val="22"/>
                                <w:szCs w:val="20"/>
                              </w:rPr>
                            </w:pPr>
                            <w:r w:rsidRPr="00E008AF">
                              <w:rPr>
                                <w:color w:val="000000" w:themeColor="text1"/>
                                <w:sz w:val="36"/>
                                <w:szCs w:val="20"/>
                              </w:rPr>
                              <w:t>Îmi vaccinez animalul de companie conform schemei de vaccinare a speciei</w:t>
                            </w:r>
                          </w:p>
                        </w:txbxContent>
                      </wps:txbx>
                      <wps:bodyPr rtlCol="0" anchor="ctr"/>
                    </wps:wsp>
                  </a:graphicData>
                </a:graphic>
              </wp:inline>
            </w:drawing>
          </mc:Choice>
          <mc:Fallback xmlns:oel="http://schemas.microsoft.com/office/2019/extlst">
            <w:pict>
              <v:roundrect w14:anchorId="5667A8E2" id="Rectangle: Rounded Corners 3813" o:spid="_x0000_s146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gbVHwIAAH4EAAAOAAAAZHJzL2Uyb0RvYy54bWyslM1u2zAMx+8D9g6C7ovtNHGb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lXm2qd1C1GWqJ2PsQvEixJm4Z6&#10;eHbiAW8os9npa4hZQUEcs/hUmPhJibIG7+PEDNmsrqoJOPki+gWZAh3caWPyhRpH+oauL6v1WHgA&#10;o0WyJr/gj4cb4wlCsdLq8nO9nLhv3JBtHFb/qkrexbORiWHcg1REi9R4Lj8/WDljGefSxWo0tUzI&#10;Mds6SzmqMkdkjTIwkRVWObMnQBqG9+wRM/mnUJnf+xw8tf634DkiZwYX52CrHfg/dWawqynz6P8i&#10;0ihNUikOhwG1aehFuUq+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PYoG1R8CAAB+BAAADgAAAAAAAAAAAAAAAAAuAgAAZHJzL2Uyb0RvYy54bWxQSwEC&#10;LQAUAAYACAAAACEApK3UH9wAAAAFAQAADwAAAAAAAAAAAAAAAAB5BAAAZHJzL2Rvd25yZXYueG1s&#10;UEsFBgAAAAAEAAQA8wAAAIIFAAAAAA==&#10;" filled="f" strokecolor="#117e62" strokeweight="4.5pt">
                <v:stroke joinstyle="miter"/>
                <v:textbox>
                  <w:txbxContent>
                    <w:p w14:paraId="3FC6115A" w14:textId="77777777" w:rsidR="00683321" w:rsidRPr="00E008AF" w:rsidRDefault="00683321" w:rsidP="00683321">
                      <w:pPr>
                        <w:jc w:val="center"/>
                        <w:rPr>
                          <w:sz w:val="22"/>
                          <w:szCs w:val="20"/>
                        </w:rPr>
                      </w:pPr>
                      <w:r w:rsidRPr="00E008AF">
                        <w:rPr>
                          <w:color w:val="000000" w:themeColor="text1"/>
                          <w:sz w:val="36"/>
                          <w:szCs w:val="20"/>
                        </w:rPr>
                        <w:t>Îmi vaccinez animalul de companie conform schemei de vaccinare a speciei</w:t>
                      </w:r>
                    </w:p>
                  </w:txbxContent>
                </v:textbox>
                <w10:anchorlock/>
              </v:roundrect>
            </w:pict>
          </mc:Fallback>
        </mc:AlternateContent>
      </w:r>
      <w:r>
        <w:rPr>
          <w:noProof/>
        </w:rPr>
        <mc:AlternateContent>
          <mc:Choice Requires="wps">
            <w:drawing>
              <wp:inline distT="0" distB="0" distL="0" distR="0" wp14:anchorId="6C39661D" wp14:editId="1AA84007">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09AB5" w14:textId="77777777" w:rsidR="00683321" w:rsidRPr="00E008AF" w:rsidRDefault="00683321" w:rsidP="00683321">
                            <w:pPr>
                              <w:jc w:val="center"/>
                              <w:rPr>
                                <w:sz w:val="18"/>
                                <w:szCs w:val="16"/>
                              </w:rPr>
                            </w:pPr>
                            <w:r w:rsidRPr="00E008AF">
                              <w:rPr>
                                <w:color w:val="000000" w:themeColor="text1"/>
                                <w:sz w:val="36"/>
                                <w:szCs w:val="20"/>
                              </w:rPr>
                              <w:t>Îmi spăl animalul de companie</w:t>
                            </w:r>
                          </w:p>
                          <w:p w14:paraId="504BC3A8" w14:textId="77777777" w:rsidR="00683321" w:rsidRPr="00E008AF" w:rsidRDefault="00683321" w:rsidP="00683321">
                            <w:pPr>
                              <w:jc w:val="center"/>
                              <w:rPr>
                                <w:sz w:val="18"/>
                                <w:szCs w:val="16"/>
                              </w:rPr>
                            </w:pPr>
                            <w:r w:rsidRPr="00E008AF">
                              <w:rPr>
                                <w:color w:val="000000" w:themeColor="text1"/>
                                <w:sz w:val="36"/>
                                <w:szCs w:val="20"/>
                              </w:rPr>
                              <w:t>cu un șampon</w:t>
                            </w:r>
                          </w:p>
                          <w:p w14:paraId="059DDCD3" w14:textId="77777777" w:rsidR="00683321" w:rsidRPr="00E008AF" w:rsidRDefault="00683321" w:rsidP="00683321">
                            <w:pPr>
                              <w:jc w:val="center"/>
                              <w:rPr>
                                <w:sz w:val="18"/>
                                <w:szCs w:val="16"/>
                              </w:rPr>
                            </w:pPr>
                            <w:r w:rsidRPr="00E008AF">
                              <w:rPr>
                                <w:color w:val="000000" w:themeColor="text1"/>
                                <w:sz w:val="36"/>
                                <w:szCs w:val="20"/>
                              </w:rPr>
                              <w:t>corespunzător</w:t>
                            </w:r>
                          </w:p>
                          <w:p w14:paraId="142D477F" w14:textId="77777777" w:rsidR="00683321" w:rsidRPr="00E008AF" w:rsidRDefault="00683321" w:rsidP="00683321">
                            <w:pPr>
                              <w:jc w:val="center"/>
                              <w:rPr>
                                <w:sz w:val="18"/>
                                <w:szCs w:val="16"/>
                              </w:rPr>
                            </w:pPr>
                            <w:r w:rsidRPr="00E008AF">
                              <w:rPr>
                                <w:color w:val="000000" w:themeColor="text1"/>
                                <w:sz w:val="36"/>
                                <w:szCs w:val="20"/>
                              </w:rPr>
                              <w:t>când se murdărește</w:t>
                            </w:r>
                          </w:p>
                        </w:txbxContent>
                      </wps:txbx>
                      <wps:bodyPr rtlCol="0" anchor="ctr"/>
                    </wps:wsp>
                  </a:graphicData>
                </a:graphic>
              </wp:inline>
            </w:drawing>
          </mc:Choice>
          <mc:Fallback xmlns:oel="http://schemas.microsoft.com/office/2019/extlst">
            <w:pict>
              <v:roundrect w14:anchorId="6C39661D" id="Rectangle: Rounded Corners 3814" o:spid="_x0000_s146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n7DyxHgIAAH4EAAAOAAAAAAAAAAAAAAAAAC4CAABkcnMvZTJvRG9jLnhtbFBLAQIt&#10;ABQABgAIAAAAIQCkrdQf3AAAAAUBAAAPAAAAAAAAAAAAAAAAAHgEAABkcnMvZG93bnJldi54bWxQ&#10;SwUGAAAAAAQABADzAAAAgQUAAAAA&#10;" filled="f" strokecolor="#117e62" strokeweight="4.5pt">
                <v:stroke joinstyle="miter"/>
                <v:textbox>
                  <w:txbxContent>
                    <w:p w14:paraId="15509AB5" w14:textId="77777777" w:rsidR="00683321" w:rsidRPr="00E008AF" w:rsidRDefault="00683321" w:rsidP="00683321">
                      <w:pPr>
                        <w:jc w:val="center"/>
                        <w:rPr>
                          <w:sz w:val="18"/>
                          <w:szCs w:val="16"/>
                        </w:rPr>
                      </w:pPr>
                      <w:r w:rsidRPr="00E008AF">
                        <w:rPr>
                          <w:color w:val="000000" w:themeColor="text1"/>
                          <w:sz w:val="36"/>
                          <w:szCs w:val="20"/>
                        </w:rPr>
                        <w:t>Îmi spăl animalul de companie</w:t>
                      </w:r>
                    </w:p>
                    <w:p w14:paraId="504BC3A8" w14:textId="77777777" w:rsidR="00683321" w:rsidRPr="00E008AF" w:rsidRDefault="00683321" w:rsidP="00683321">
                      <w:pPr>
                        <w:jc w:val="center"/>
                        <w:rPr>
                          <w:sz w:val="18"/>
                          <w:szCs w:val="16"/>
                        </w:rPr>
                      </w:pPr>
                      <w:r w:rsidRPr="00E008AF">
                        <w:rPr>
                          <w:color w:val="000000" w:themeColor="text1"/>
                          <w:sz w:val="36"/>
                          <w:szCs w:val="20"/>
                        </w:rPr>
                        <w:t>cu un șampon</w:t>
                      </w:r>
                    </w:p>
                    <w:p w14:paraId="059DDCD3" w14:textId="77777777" w:rsidR="00683321" w:rsidRPr="00E008AF" w:rsidRDefault="00683321" w:rsidP="00683321">
                      <w:pPr>
                        <w:jc w:val="center"/>
                        <w:rPr>
                          <w:sz w:val="18"/>
                          <w:szCs w:val="16"/>
                        </w:rPr>
                      </w:pPr>
                      <w:r w:rsidRPr="00E008AF">
                        <w:rPr>
                          <w:color w:val="000000" w:themeColor="text1"/>
                          <w:sz w:val="36"/>
                          <w:szCs w:val="20"/>
                        </w:rPr>
                        <w:t>corespunzător</w:t>
                      </w:r>
                    </w:p>
                    <w:p w14:paraId="142D477F" w14:textId="77777777" w:rsidR="00683321" w:rsidRPr="00E008AF" w:rsidRDefault="00683321" w:rsidP="00683321">
                      <w:pPr>
                        <w:jc w:val="center"/>
                        <w:rPr>
                          <w:sz w:val="18"/>
                          <w:szCs w:val="16"/>
                        </w:rPr>
                      </w:pPr>
                      <w:r w:rsidRPr="00E008AF">
                        <w:rPr>
                          <w:color w:val="000000" w:themeColor="text1"/>
                          <w:sz w:val="36"/>
                          <w:szCs w:val="20"/>
                        </w:rPr>
                        <w:t>când se murdărește</w:t>
                      </w:r>
                    </w:p>
                  </w:txbxContent>
                </v:textbox>
                <w10:anchorlock/>
              </v:roundrect>
            </w:pict>
          </mc:Fallback>
        </mc:AlternateContent>
      </w:r>
      <w:r>
        <w:rPr>
          <w:noProof/>
        </w:rPr>
        <mc:AlternateContent>
          <mc:Choice Requires="wps">
            <w:drawing>
              <wp:inline distT="0" distB="0" distL="0" distR="0" wp14:anchorId="4A12F1B8" wp14:editId="6B285E55">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A573A" w14:textId="77777777" w:rsidR="00683321" w:rsidRPr="00E008AF" w:rsidRDefault="00683321" w:rsidP="00683321">
                            <w:pPr>
                              <w:jc w:val="center"/>
                              <w:rPr>
                                <w:sz w:val="18"/>
                                <w:szCs w:val="16"/>
                              </w:rPr>
                            </w:pPr>
                            <w:r w:rsidRPr="00E008AF">
                              <w:rPr>
                                <w:color w:val="000000" w:themeColor="text1"/>
                                <w:sz w:val="28"/>
                                <w:szCs w:val="16"/>
                              </w:rPr>
                              <w:t>Animalul meu de companie</w:t>
                            </w:r>
                          </w:p>
                          <w:p w14:paraId="6B3116D9" w14:textId="77777777" w:rsidR="00683321" w:rsidRPr="00E008AF" w:rsidRDefault="00683321" w:rsidP="00683321">
                            <w:pPr>
                              <w:jc w:val="center"/>
                              <w:rPr>
                                <w:sz w:val="18"/>
                                <w:szCs w:val="16"/>
                              </w:rPr>
                            </w:pPr>
                            <w:r w:rsidRPr="00E008AF">
                              <w:rPr>
                                <w:color w:val="000000" w:themeColor="text1"/>
                                <w:sz w:val="28"/>
                                <w:szCs w:val="16"/>
                              </w:rPr>
                              <w:t>are microbi benefici în</w:t>
                            </w:r>
                          </w:p>
                          <w:p w14:paraId="5546674F" w14:textId="77777777" w:rsidR="00683321" w:rsidRPr="00E008AF" w:rsidRDefault="00683321" w:rsidP="00683321">
                            <w:pPr>
                              <w:jc w:val="center"/>
                              <w:rPr>
                                <w:sz w:val="18"/>
                                <w:szCs w:val="16"/>
                              </w:rPr>
                            </w:pPr>
                            <w:r w:rsidRPr="00E008AF">
                              <w:rPr>
                                <w:color w:val="000000" w:themeColor="text1"/>
                                <w:sz w:val="28"/>
                                <w:szCs w:val="16"/>
                              </w:rPr>
                              <w:t>tractul său digestiv care</w:t>
                            </w:r>
                          </w:p>
                          <w:p w14:paraId="08F631DF" w14:textId="77777777" w:rsidR="00683321" w:rsidRPr="00E008AF" w:rsidRDefault="00683321" w:rsidP="00683321">
                            <w:pPr>
                              <w:jc w:val="center"/>
                              <w:rPr>
                                <w:sz w:val="18"/>
                                <w:szCs w:val="16"/>
                              </w:rPr>
                            </w:pPr>
                            <w:r w:rsidRPr="00E008AF">
                              <w:rPr>
                                <w:color w:val="000000" w:themeColor="text1"/>
                                <w:sz w:val="28"/>
                                <w:szCs w:val="16"/>
                              </w:rPr>
                              <w:t>îl ajută să se mențină</w:t>
                            </w:r>
                          </w:p>
                          <w:p w14:paraId="67E3E843" w14:textId="77777777" w:rsidR="00683321" w:rsidRPr="00E008AF" w:rsidRDefault="00683321" w:rsidP="00683321">
                            <w:pPr>
                              <w:jc w:val="center"/>
                              <w:rPr>
                                <w:sz w:val="18"/>
                                <w:szCs w:val="16"/>
                              </w:rPr>
                            </w:pPr>
                            <w:r w:rsidRPr="00E008AF">
                              <w:rPr>
                                <w:color w:val="000000" w:themeColor="text1"/>
                                <w:sz w:val="28"/>
                                <w:szCs w:val="16"/>
                              </w:rPr>
                              <w:t>sănătos</w:t>
                            </w:r>
                          </w:p>
                        </w:txbxContent>
                      </wps:txbx>
                      <wps:bodyPr rtlCol="0" anchor="ctr"/>
                    </wps:wsp>
                  </a:graphicData>
                </a:graphic>
              </wp:inline>
            </w:drawing>
          </mc:Choice>
          <mc:Fallback xmlns:oel="http://schemas.microsoft.com/office/2019/extlst">
            <w:pict>
              <v:roundrect w14:anchorId="4A12F1B8" id="Rectangle: Rounded Corners 3815" o:spid="_x0000_s146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3IdHg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hZWSffdLYHcbrzxEd9DeMoMstbwEnk0Wdg8sJHntWYBjJN0evvnOrlb2P3B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JR3IdHgIAAH4EAAAOAAAAAAAAAAAAAAAAAC4CAABkcnMvZTJvRG9jLnhtbFBLAQIt&#10;ABQABgAIAAAAIQCkrdQf3AAAAAUBAAAPAAAAAAAAAAAAAAAAAHgEAABkcnMvZG93bnJldi54bWxQ&#10;SwUGAAAAAAQABADzAAAAgQUAAAAA&#10;" filled="f" strokecolor="#117e62" strokeweight="4.5pt">
                <v:stroke joinstyle="miter"/>
                <v:textbox>
                  <w:txbxContent>
                    <w:p w14:paraId="3A3A573A" w14:textId="77777777" w:rsidR="00683321" w:rsidRPr="00E008AF" w:rsidRDefault="00683321" w:rsidP="00683321">
                      <w:pPr>
                        <w:jc w:val="center"/>
                        <w:rPr>
                          <w:sz w:val="18"/>
                          <w:szCs w:val="16"/>
                        </w:rPr>
                      </w:pPr>
                      <w:r w:rsidRPr="00E008AF">
                        <w:rPr>
                          <w:color w:val="000000" w:themeColor="text1"/>
                          <w:sz w:val="28"/>
                          <w:szCs w:val="16"/>
                        </w:rPr>
                        <w:t>Animalul meu de companie</w:t>
                      </w:r>
                    </w:p>
                    <w:p w14:paraId="6B3116D9" w14:textId="77777777" w:rsidR="00683321" w:rsidRPr="00E008AF" w:rsidRDefault="00683321" w:rsidP="00683321">
                      <w:pPr>
                        <w:jc w:val="center"/>
                        <w:rPr>
                          <w:sz w:val="18"/>
                          <w:szCs w:val="16"/>
                        </w:rPr>
                      </w:pPr>
                      <w:r w:rsidRPr="00E008AF">
                        <w:rPr>
                          <w:color w:val="000000" w:themeColor="text1"/>
                          <w:sz w:val="28"/>
                          <w:szCs w:val="16"/>
                        </w:rPr>
                        <w:t>are microbi benefici în</w:t>
                      </w:r>
                    </w:p>
                    <w:p w14:paraId="5546674F" w14:textId="77777777" w:rsidR="00683321" w:rsidRPr="00E008AF" w:rsidRDefault="00683321" w:rsidP="00683321">
                      <w:pPr>
                        <w:jc w:val="center"/>
                        <w:rPr>
                          <w:sz w:val="18"/>
                          <w:szCs w:val="16"/>
                        </w:rPr>
                      </w:pPr>
                      <w:r w:rsidRPr="00E008AF">
                        <w:rPr>
                          <w:color w:val="000000" w:themeColor="text1"/>
                          <w:sz w:val="28"/>
                          <w:szCs w:val="16"/>
                        </w:rPr>
                        <w:t>tractul său digestiv care</w:t>
                      </w:r>
                    </w:p>
                    <w:p w14:paraId="08F631DF" w14:textId="77777777" w:rsidR="00683321" w:rsidRPr="00E008AF" w:rsidRDefault="00683321" w:rsidP="00683321">
                      <w:pPr>
                        <w:jc w:val="center"/>
                        <w:rPr>
                          <w:sz w:val="18"/>
                          <w:szCs w:val="16"/>
                        </w:rPr>
                      </w:pPr>
                      <w:r w:rsidRPr="00E008AF">
                        <w:rPr>
                          <w:color w:val="000000" w:themeColor="text1"/>
                          <w:sz w:val="28"/>
                          <w:szCs w:val="16"/>
                        </w:rPr>
                        <w:t>îl ajută să se mențină</w:t>
                      </w:r>
                    </w:p>
                    <w:p w14:paraId="67E3E843" w14:textId="77777777" w:rsidR="00683321" w:rsidRPr="00E008AF" w:rsidRDefault="00683321" w:rsidP="00683321">
                      <w:pPr>
                        <w:jc w:val="center"/>
                        <w:rPr>
                          <w:sz w:val="18"/>
                          <w:szCs w:val="16"/>
                        </w:rPr>
                      </w:pPr>
                      <w:r w:rsidRPr="00E008AF">
                        <w:rPr>
                          <w:color w:val="000000" w:themeColor="text1"/>
                          <w:sz w:val="28"/>
                          <w:szCs w:val="16"/>
                        </w:rPr>
                        <w:t>sănătos</w:t>
                      </w:r>
                    </w:p>
                  </w:txbxContent>
                </v:textbox>
                <w10:anchorlock/>
              </v:roundrect>
            </w:pict>
          </mc:Fallback>
        </mc:AlternateContent>
      </w:r>
    </w:p>
    <w:p w14:paraId="4EA05A75" w14:textId="45BB5F9E" w:rsidR="00CE2568" w:rsidRDefault="00CE2568" w:rsidP="00CE2568">
      <w:pPr>
        <w:pStyle w:val="a3"/>
      </w:pPr>
    </w:p>
    <w:p w14:paraId="21B1004F" w14:textId="49E2C5F3" w:rsidR="00CE2568" w:rsidRDefault="00683321" w:rsidP="00CE2568">
      <w:pPr>
        <w:pStyle w:val="a3"/>
      </w:pPr>
      <w:r>
        <w:rPr>
          <w:noProof/>
        </w:rPr>
        <mc:AlternateContent>
          <mc:Choice Requires="wps">
            <w:drawing>
              <wp:inline distT="0" distB="0" distL="0" distR="0" wp14:anchorId="07B75A86" wp14:editId="63337FF4">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20616" w14:textId="77777777" w:rsidR="00683321" w:rsidRPr="00E008AF" w:rsidRDefault="00683321" w:rsidP="00683321">
                            <w:pPr>
                              <w:jc w:val="center"/>
                              <w:rPr>
                                <w:sz w:val="20"/>
                                <w:szCs w:val="18"/>
                              </w:rPr>
                            </w:pPr>
                            <w:r w:rsidRPr="00E008AF">
                              <w:rPr>
                                <w:color w:val="000000" w:themeColor="text1"/>
                                <w:sz w:val="40"/>
                                <w:szCs w:val="18"/>
                              </w:rPr>
                              <w:t>Animalul meu de companie</w:t>
                            </w:r>
                          </w:p>
                          <w:p w14:paraId="034052A3" w14:textId="77777777" w:rsidR="00683321" w:rsidRPr="00E008AF" w:rsidRDefault="00683321" w:rsidP="00683321">
                            <w:pPr>
                              <w:jc w:val="center"/>
                              <w:rPr>
                                <w:sz w:val="20"/>
                                <w:szCs w:val="18"/>
                              </w:rPr>
                            </w:pPr>
                            <w:r w:rsidRPr="00E008AF">
                              <w:rPr>
                                <w:color w:val="000000" w:themeColor="text1"/>
                                <w:sz w:val="40"/>
                                <w:szCs w:val="18"/>
                              </w:rPr>
                              <w:t>are un certificat de</w:t>
                            </w:r>
                          </w:p>
                          <w:p w14:paraId="55AEE61E" w14:textId="77777777" w:rsidR="00683321" w:rsidRPr="00E008AF" w:rsidRDefault="00683321" w:rsidP="00683321">
                            <w:pPr>
                              <w:jc w:val="center"/>
                              <w:rPr>
                                <w:sz w:val="20"/>
                                <w:szCs w:val="18"/>
                              </w:rPr>
                            </w:pPr>
                            <w:r w:rsidRPr="00E008AF">
                              <w:rPr>
                                <w:color w:val="000000" w:themeColor="text1"/>
                                <w:sz w:val="40"/>
                                <w:szCs w:val="18"/>
                              </w:rPr>
                              <w:t>vaccinuri</w:t>
                            </w:r>
                          </w:p>
                        </w:txbxContent>
                      </wps:txbx>
                      <wps:bodyPr rtlCol="0" anchor="ctr"/>
                    </wps:wsp>
                  </a:graphicData>
                </a:graphic>
              </wp:inline>
            </w:drawing>
          </mc:Choice>
          <mc:Fallback xmlns:oel="http://schemas.microsoft.com/office/2019/extlst">
            <w:pict>
              <v:roundrect w14:anchorId="07B75A86" id="Rectangle: Rounded Corners 3816" o:spid="_x0000_s146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Uh5HwIAAH4EAAAOAAAAZHJzL2Uyb0RvYy54bWyslM1u2zAMx+8D9g6C7ovttHGa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kvN9UqqVuMtETtfIhfJFiSNg31&#10;8OzEA95QZrPT1xCzgoI4ZvGpMPGTEmUN3seJGbK5vKom4OSL6BdkCnRwp43JF2oc6Ru6WlersfAA&#10;RotkTX7BHw83xhOEYqXV+nO9nLhv3JBtHFb/qkrexbORiWHcg1REi9R4Lj8/WDljGefSxWo0tUzI&#10;MdsqSzmqMkdkjTIwkRVWObMnQBqG9+wRM/mnUJnf+xw8tf634DkiZwYX52CrHfg/dWawqynz6P8i&#10;0ihNUikOhwG1aehFuU6+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UyFIeR8CAAB+BAAADgAAAAAAAAAAAAAAAAAuAgAAZHJzL2Uyb0RvYy54bWxQSwEC&#10;LQAUAAYACAAAACEApK3UH9wAAAAFAQAADwAAAAAAAAAAAAAAAAB5BAAAZHJzL2Rvd25yZXYueG1s&#10;UEsFBgAAAAAEAAQA8wAAAIIFAAAAAA==&#10;" filled="f" strokecolor="#117e62" strokeweight="4.5pt">
                <v:stroke joinstyle="miter"/>
                <v:textbox>
                  <w:txbxContent>
                    <w:p w14:paraId="3BD20616" w14:textId="77777777" w:rsidR="00683321" w:rsidRPr="00E008AF" w:rsidRDefault="00683321" w:rsidP="00683321">
                      <w:pPr>
                        <w:jc w:val="center"/>
                        <w:rPr>
                          <w:sz w:val="20"/>
                          <w:szCs w:val="18"/>
                        </w:rPr>
                      </w:pPr>
                      <w:r w:rsidRPr="00E008AF">
                        <w:rPr>
                          <w:color w:val="000000" w:themeColor="text1"/>
                          <w:sz w:val="40"/>
                          <w:szCs w:val="18"/>
                        </w:rPr>
                        <w:t>Animalul meu de companie</w:t>
                      </w:r>
                    </w:p>
                    <w:p w14:paraId="034052A3" w14:textId="77777777" w:rsidR="00683321" w:rsidRPr="00E008AF" w:rsidRDefault="00683321" w:rsidP="00683321">
                      <w:pPr>
                        <w:jc w:val="center"/>
                        <w:rPr>
                          <w:sz w:val="20"/>
                          <w:szCs w:val="18"/>
                        </w:rPr>
                      </w:pPr>
                      <w:r w:rsidRPr="00E008AF">
                        <w:rPr>
                          <w:color w:val="000000" w:themeColor="text1"/>
                          <w:sz w:val="40"/>
                          <w:szCs w:val="18"/>
                        </w:rPr>
                        <w:t>are un certificat de</w:t>
                      </w:r>
                    </w:p>
                    <w:p w14:paraId="55AEE61E" w14:textId="77777777" w:rsidR="00683321" w:rsidRPr="00E008AF" w:rsidRDefault="00683321" w:rsidP="00683321">
                      <w:pPr>
                        <w:jc w:val="center"/>
                        <w:rPr>
                          <w:sz w:val="20"/>
                          <w:szCs w:val="18"/>
                        </w:rPr>
                      </w:pPr>
                      <w:r w:rsidRPr="00E008AF">
                        <w:rPr>
                          <w:color w:val="000000" w:themeColor="text1"/>
                          <w:sz w:val="40"/>
                          <w:szCs w:val="18"/>
                        </w:rPr>
                        <w:t>vaccinuri</w:t>
                      </w:r>
                    </w:p>
                  </w:txbxContent>
                </v:textbox>
                <w10:anchorlock/>
              </v:roundrect>
            </w:pict>
          </mc:Fallback>
        </mc:AlternateContent>
      </w:r>
      <w:r>
        <w:rPr>
          <w:noProof/>
        </w:rPr>
        <mc:AlternateContent>
          <mc:Choice Requires="wps">
            <w:drawing>
              <wp:inline distT="0" distB="0" distL="0" distR="0" wp14:anchorId="6CFB82AF" wp14:editId="49C0ADEC">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410B9" w14:textId="77777777" w:rsidR="00683321" w:rsidRPr="00E008AF" w:rsidRDefault="00683321" w:rsidP="00683321">
                            <w:pPr>
                              <w:jc w:val="center"/>
                              <w:rPr>
                                <w:sz w:val="20"/>
                                <w:szCs w:val="18"/>
                              </w:rPr>
                            </w:pPr>
                            <w:r w:rsidRPr="00E008AF">
                              <w:rPr>
                                <w:color w:val="000000" w:themeColor="text1"/>
                                <w:sz w:val="32"/>
                                <w:szCs w:val="18"/>
                              </w:rPr>
                              <w:t>Animalul meu de companie</w:t>
                            </w:r>
                          </w:p>
                          <w:p w14:paraId="4A82460C" w14:textId="77777777" w:rsidR="00683321" w:rsidRPr="00E008AF" w:rsidRDefault="00683321" w:rsidP="00683321">
                            <w:pPr>
                              <w:jc w:val="center"/>
                              <w:rPr>
                                <w:sz w:val="20"/>
                                <w:szCs w:val="18"/>
                              </w:rPr>
                            </w:pPr>
                            <w:r w:rsidRPr="00E008AF">
                              <w:rPr>
                                <w:color w:val="000000" w:themeColor="text1"/>
                                <w:sz w:val="32"/>
                                <w:szCs w:val="18"/>
                              </w:rPr>
                              <w:t>are un sistem imunitar</w:t>
                            </w:r>
                          </w:p>
                          <w:p w14:paraId="02C62716" w14:textId="77777777" w:rsidR="00683321" w:rsidRPr="00E008AF" w:rsidRDefault="00683321" w:rsidP="00683321">
                            <w:pPr>
                              <w:jc w:val="center"/>
                              <w:rPr>
                                <w:sz w:val="20"/>
                                <w:szCs w:val="18"/>
                              </w:rPr>
                            </w:pPr>
                            <w:r w:rsidRPr="00E008AF">
                              <w:rPr>
                                <w:color w:val="000000" w:themeColor="text1"/>
                                <w:sz w:val="32"/>
                                <w:szCs w:val="18"/>
                              </w:rPr>
                              <w:t>care luptă împotriva</w:t>
                            </w:r>
                          </w:p>
                          <w:p w14:paraId="06D6199D" w14:textId="77777777" w:rsidR="00683321" w:rsidRPr="00E008AF" w:rsidRDefault="00683321" w:rsidP="00683321">
                            <w:pPr>
                              <w:jc w:val="center"/>
                              <w:rPr>
                                <w:sz w:val="20"/>
                                <w:szCs w:val="18"/>
                              </w:rPr>
                            </w:pPr>
                            <w:r w:rsidRPr="00E008AF">
                              <w:rPr>
                                <w:color w:val="000000" w:themeColor="text1"/>
                                <w:sz w:val="32"/>
                                <w:szCs w:val="18"/>
                              </w:rPr>
                              <w:t>infecțiilor comune</w:t>
                            </w:r>
                          </w:p>
                        </w:txbxContent>
                      </wps:txbx>
                      <wps:bodyPr rtlCol="0" anchor="ctr"/>
                    </wps:wsp>
                  </a:graphicData>
                </a:graphic>
              </wp:inline>
            </w:drawing>
          </mc:Choice>
          <mc:Fallback xmlns:oel="http://schemas.microsoft.com/office/2019/extlst">
            <w:pict>
              <v:roundrect w14:anchorId="6CFB82AF" id="Rectangle: Rounded Corners 3817" o:spid="_x0000_s146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Ri2vCR8CAAB+BAAADgAAAAAAAAAAAAAAAAAuAgAAZHJzL2Uyb0RvYy54bWxQSwEC&#10;LQAUAAYACAAAACEApK3UH9wAAAAFAQAADwAAAAAAAAAAAAAAAAB5BAAAZHJzL2Rvd25yZXYueG1s&#10;UEsFBgAAAAAEAAQA8wAAAIIFAAAAAA==&#10;" filled="f" strokecolor="#117e62" strokeweight="4.5pt">
                <v:stroke joinstyle="miter"/>
                <v:textbox>
                  <w:txbxContent>
                    <w:p w14:paraId="298410B9" w14:textId="77777777" w:rsidR="00683321" w:rsidRPr="00E008AF" w:rsidRDefault="00683321" w:rsidP="00683321">
                      <w:pPr>
                        <w:jc w:val="center"/>
                        <w:rPr>
                          <w:sz w:val="20"/>
                          <w:szCs w:val="18"/>
                        </w:rPr>
                      </w:pPr>
                      <w:r w:rsidRPr="00E008AF">
                        <w:rPr>
                          <w:color w:val="000000" w:themeColor="text1"/>
                          <w:sz w:val="32"/>
                          <w:szCs w:val="18"/>
                        </w:rPr>
                        <w:t>Animalul meu de companie</w:t>
                      </w:r>
                    </w:p>
                    <w:p w14:paraId="4A82460C" w14:textId="77777777" w:rsidR="00683321" w:rsidRPr="00E008AF" w:rsidRDefault="00683321" w:rsidP="00683321">
                      <w:pPr>
                        <w:jc w:val="center"/>
                        <w:rPr>
                          <w:sz w:val="20"/>
                          <w:szCs w:val="18"/>
                        </w:rPr>
                      </w:pPr>
                      <w:r w:rsidRPr="00E008AF">
                        <w:rPr>
                          <w:color w:val="000000" w:themeColor="text1"/>
                          <w:sz w:val="32"/>
                          <w:szCs w:val="18"/>
                        </w:rPr>
                        <w:t>are un sistem imunitar</w:t>
                      </w:r>
                    </w:p>
                    <w:p w14:paraId="02C62716" w14:textId="77777777" w:rsidR="00683321" w:rsidRPr="00E008AF" w:rsidRDefault="00683321" w:rsidP="00683321">
                      <w:pPr>
                        <w:jc w:val="center"/>
                        <w:rPr>
                          <w:sz w:val="20"/>
                          <w:szCs w:val="18"/>
                        </w:rPr>
                      </w:pPr>
                      <w:r w:rsidRPr="00E008AF">
                        <w:rPr>
                          <w:color w:val="000000" w:themeColor="text1"/>
                          <w:sz w:val="32"/>
                          <w:szCs w:val="18"/>
                        </w:rPr>
                        <w:t>care luptă împotriva</w:t>
                      </w:r>
                    </w:p>
                    <w:p w14:paraId="06D6199D" w14:textId="77777777" w:rsidR="00683321" w:rsidRPr="00E008AF" w:rsidRDefault="00683321" w:rsidP="00683321">
                      <w:pPr>
                        <w:jc w:val="center"/>
                        <w:rPr>
                          <w:sz w:val="20"/>
                          <w:szCs w:val="18"/>
                        </w:rPr>
                      </w:pPr>
                      <w:r w:rsidRPr="00E008AF">
                        <w:rPr>
                          <w:color w:val="000000" w:themeColor="text1"/>
                          <w:sz w:val="32"/>
                          <w:szCs w:val="18"/>
                        </w:rPr>
                        <w:t>infecțiilor comune</w:t>
                      </w:r>
                    </w:p>
                  </w:txbxContent>
                </v:textbox>
                <w10:anchorlock/>
              </v:roundrect>
            </w:pict>
          </mc:Fallback>
        </mc:AlternateContent>
      </w:r>
      <w:r>
        <w:rPr>
          <w:noProof/>
        </w:rPr>
        <mc:AlternateContent>
          <mc:Choice Requires="wps">
            <w:drawing>
              <wp:inline distT="0" distB="0" distL="0" distR="0" wp14:anchorId="1BD0E408" wp14:editId="7FDD215B">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F3405" w14:textId="77777777" w:rsidR="00683321" w:rsidRPr="00E008AF" w:rsidRDefault="00683321" w:rsidP="00683321">
                            <w:pPr>
                              <w:jc w:val="center"/>
                              <w:rPr>
                                <w:sz w:val="20"/>
                                <w:szCs w:val="18"/>
                              </w:rPr>
                            </w:pPr>
                            <w:r w:rsidRPr="00E008AF">
                              <w:rPr>
                                <w:color w:val="000000" w:themeColor="text1"/>
                                <w:sz w:val="32"/>
                                <w:szCs w:val="18"/>
                              </w:rPr>
                              <w:t>Când mă plimb prin pădure</w:t>
                            </w:r>
                          </w:p>
                          <w:p w14:paraId="028B76B1" w14:textId="77777777" w:rsidR="00683321" w:rsidRPr="00E008AF" w:rsidRDefault="00683321" w:rsidP="00683321">
                            <w:pPr>
                              <w:jc w:val="center"/>
                              <w:rPr>
                                <w:sz w:val="20"/>
                                <w:szCs w:val="18"/>
                              </w:rPr>
                            </w:pPr>
                            <w:r w:rsidRPr="00E008AF">
                              <w:rPr>
                                <w:color w:val="000000" w:themeColor="text1"/>
                                <w:sz w:val="32"/>
                                <w:szCs w:val="18"/>
                              </w:rPr>
                              <w:t>cu animalul meu, verific</w:t>
                            </w:r>
                          </w:p>
                          <w:p w14:paraId="3B5513BB" w14:textId="77777777" w:rsidR="00683321" w:rsidRPr="00E008AF" w:rsidRDefault="00683321" w:rsidP="00683321">
                            <w:pPr>
                              <w:jc w:val="center"/>
                              <w:rPr>
                                <w:sz w:val="20"/>
                                <w:szCs w:val="18"/>
                              </w:rPr>
                            </w:pPr>
                            <w:r w:rsidRPr="00E008AF">
                              <w:rPr>
                                <w:color w:val="000000" w:themeColor="text1"/>
                                <w:sz w:val="32"/>
                                <w:szCs w:val="18"/>
                              </w:rPr>
                              <w:t>să nu aibă căpușe în blană</w:t>
                            </w:r>
                          </w:p>
                        </w:txbxContent>
                      </wps:txbx>
                      <wps:bodyPr rtlCol="0" anchor="ctr"/>
                    </wps:wsp>
                  </a:graphicData>
                </a:graphic>
              </wp:inline>
            </w:drawing>
          </mc:Choice>
          <mc:Fallback xmlns:oel="http://schemas.microsoft.com/office/2019/extlst">
            <w:pict>
              <v:roundrect w14:anchorId="1BD0E408" id="Rectangle: Rounded Corners 3818" o:spid="_x0000_s146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Vt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XmfffLYHcboPJCRzA+MoMsc7wEnkKRRg9sJHXtSYBjJP0dvvkur1b2P3C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cS5VtHgIAAH4EAAAOAAAAAAAAAAAAAAAAAC4CAABkcnMvZTJvRG9jLnhtbFBLAQIt&#10;ABQABgAIAAAAIQCkrdQf3AAAAAUBAAAPAAAAAAAAAAAAAAAAAHgEAABkcnMvZG93bnJldi54bWxQ&#10;SwUGAAAAAAQABADzAAAAgQUAAAAA&#10;" filled="f" strokecolor="#117e62" strokeweight="4.5pt">
                <v:stroke joinstyle="miter"/>
                <v:textbox>
                  <w:txbxContent>
                    <w:p w14:paraId="1D4F3405" w14:textId="77777777" w:rsidR="00683321" w:rsidRPr="00E008AF" w:rsidRDefault="00683321" w:rsidP="00683321">
                      <w:pPr>
                        <w:jc w:val="center"/>
                        <w:rPr>
                          <w:sz w:val="20"/>
                          <w:szCs w:val="18"/>
                        </w:rPr>
                      </w:pPr>
                      <w:r w:rsidRPr="00E008AF">
                        <w:rPr>
                          <w:color w:val="000000" w:themeColor="text1"/>
                          <w:sz w:val="32"/>
                          <w:szCs w:val="18"/>
                        </w:rPr>
                        <w:t>Când mă plimb prin pădure</w:t>
                      </w:r>
                    </w:p>
                    <w:p w14:paraId="028B76B1" w14:textId="77777777" w:rsidR="00683321" w:rsidRPr="00E008AF" w:rsidRDefault="00683321" w:rsidP="00683321">
                      <w:pPr>
                        <w:jc w:val="center"/>
                        <w:rPr>
                          <w:sz w:val="20"/>
                          <w:szCs w:val="18"/>
                        </w:rPr>
                      </w:pPr>
                      <w:r w:rsidRPr="00E008AF">
                        <w:rPr>
                          <w:color w:val="000000" w:themeColor="text1"/>
                          <w:sz w:val="32"/>
                          <w:szCs w:val="18"/>
                        </w:rPr>
                        <w:t>cu animalul meu, verific</w:t>
                      </w:r>
                    </w:p>
                    <w:p w14:paraId="3B5513BB" w14:textId="77777777" w:rsidR="00683321" w:rsidRPr="00E008AF" w:rsidRDefault="00683321" w:rsidP="00683321">
                      <w:pPr>
                        <w:jc w:val="center"/>
                        <w:rPr>
                          <w:sz w:val="20"/>
                          <w:szCs w:val="18"/>
                        </w:rPr>
                      </w:pPr>
                      <w:r w:rsidRPr="00E008AF">
                        <w:rPr>
                          <w:color w:val="000000" w:themeColor="text1"/>
                          <w:sz w:val="32"/>
                          <w:szCs w:val="18"/>
                        </w:rPr>
                        <w:t>să nu aibă căpușe în blană</w:t>
                      </w:r>
                    </w:p>
                  </w:txbxContent>
                </v:textbox>
                <w10:anchorlock/>
              </v:roundrect>
            </w:pict>
          </mc:Fallback>
        </mc:AlternateContent>
      </w:r>
    </w:p>
    <w:p w14:paraId="1E65A9A6" w14:textId="77777777" w:rsidR="00CE2568" w:rsidRDefault="00CE2568" w:rsidP="00CE2568">
      <w:pPr>
        <w:pStyle w:val="a3"/>
      </w:pPr>
    </w:p>
    <w:p w14:paraId="0643D9FD" w14:textId="2DAF518B" w:rsidR="00CE2568" w:rsidRDefault="00683321" w:rsidP="00CE2568">
      <w:pPr>
        <w:pStyle w:val="a3"/>
      </w:pPr>
      <w:r>
        <w:rPr>
          <w:noProof/>
        </w:rPr>
        <mc:AlternateContent>
          <mc:Choice Requires="wps">
            <w:drawing>
              <wp:inline distT="0" distB="0" distL="0" distR="0" wp14:anchorId="3F5678A6" wp14:editId="61558C1A">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1A517" w14:textId="77777777" w:rsidR="00683321" w:rsidRPr="00E008AF" w:rsidRDefault="00683321" w:rsidP="00683321">
                            <w:pPr>
                              <w:jc w:val="center"/>
                              <w:rPr>
                                <w:sz w:val="22"/>
                                <w:szCs w:val="20"/>
                              </w:rPr>
                            </w:pPr>
                            <w:r w:rsidRPr="00E008AF">
                              <w:rPr>
                                <w:color w:val="000000" w:themeColor="text1"/>
                                <w:sz w:val="44"/>
                                <w:szCs w:val="20"/>
                              </w:rPr>
                              <w:t>Îmi voi vaccina</w:t>
                            </w:r>
                          </w:p>
                          <w:p w14:paraId="07974045" w14:textId="77777777" w:rsidR="00683321" w:rsidRPr="00E008AF" w:rsidRDefault="00683321" w:rsidP="00683321">
                            <w:pPr>
                              <w:jc w:val="center"/>
                              <w:rPr>
                                <w:sz w:val="22"/>
                                <w:szCs w:val="20"/>
                              </w:rPr>
                            </w:pPr>
                            <w:r w:rsidRPr="00E008AF">
                              <w:rPr>
                                <w:color w:val="000000" w:themeColor="text1"/>
                                <w:sz w:val="44"/>
                                <w:szCs w:val="20"/>
                              </w:rPr>
                              <w:t>animalul de companie</w:t>
                            </w:r>
                          </w:p>
                        </w:txbxContent>
                      </wps:txbx>
                      <wps:bodyPr rtlCol="0" anchor="ctr"/>
                    </wps:wsp>
                  </a:graphicData>
                </a:graphic>
              </wp:inline>
            </w:drawing>
          </mc:Choice>
          <mc:Fallback xmlns:oel="http://schemas.microsoft.com/office/2019/extlst">
            <w:pict>
              <v:roundrect w14:anchorId="3F5678A6" id="Rectangle: Rounded Corners 3819" o:spid="_x0000_s146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vz4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QOWz/YgTveBhGRuYBxF5ngHOIk8hQLMXvjIixrTQOYpevtdUr3+bex+AQ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C4Fvz4HgIAAH4EAAAOAAAAAAAAAAAAAAAAAC4CAABkcnMvZTJvRG9jLnhtbFBLAQIt&#10;ABQABgAIAAAAIQCkrdQf3AAAAAUBAAAPAAAAAAAAAAAAAAAAAHgEAABkcnMvZG93bnJldi54bWxQ&#10;SwUGAAAAAAQABADzAAAAgQUAAAAA&#10;" filled="f" strokecolor="#117e62" strokeweight="4.5pt">
                <v:stroke joinstyle="miter"/>
                <v:textbox>
                  <w:txbxContent>
                    <w:p w14:paraId="2C31A517" w14:textId="77777777" w:rsidR="00683321" w:rsidRPr="00E008AF" w:rsidRDefault="00683321" w:rsidP="00683321">
                      <w:pPr>
                        <w:jc w:val="center"/>
                        <w:rPr>
                          <w:sz w:val="22"/>
                          <w:szCs w:val="20"/>
                        </w:rPr>
                      </w:pPr>
                      <w:r w:rsidRPr="00E008AF">
                        <w:rPr>
                          <w:color w:val="000000" w:themeColor="text1"/>
                          <w:sz w:val="44"/>
                          <w:szCs w:val="20"/>
                        </w:rPr>
                        <w:t>Îmi voi vaccina</w:t>
                      </w:r>
                    </w:p>
                    <w:p w14:paraId="07974045" w14:textId="77777777" w:rsidR="00683321" w:rsidRPr="00E008AF" w:rsidRDefault="00683321" w:rsidP="00683321">
                      <w:pPr>
                        <w:jc w:val="center"/>
                        <w:rPr>
                          <w:sz w:val="22"/>
                          <w:szCs w:val="20"/>
                        </w:rPr>
                      </w:pPr>
                      <w:r w:rsidRPr="00E008AF">
                        <w:rPr>
                          <w:color w:val="000000" w:themeColor="text1"/>
                          <w:sz w:val="44"/>
                          <w:szCs w:val="20"/>
                        </w:rPr>
                        <w:t>animalul de companie</w:t>
                      </w:r>
                    </w:p>
                  </w:txbxContent>
                </v:textbox>
                <w10:anchorlock/>
              </v:roundrect>
            </w:pict>
          </mc:Fallback>
        </mc:AlternateContent>
      </w:r>
      <w:r>
        <w:rPr>
          <w:noProof/>
        </w:rPr>
        <mc:AlternateContent>
          <mc:Choice Requires="wps">
            <w:drawing>
              <wp:inline distT="0" distB="0" distL="0" distR="0" wp14:anchorId="5577E39D" wp14:editId="29ECBEF4">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2B18B" w14:textId="77777777" w:rsidR="00683321" w:rsidRPr="00E008AF" w:rsidRDefault="00683321" w:rsidP="00683321">
                            <w:pPr>
                              <w:jc w:val="center"/>
                              <w:rPr>
                                <w:sz w:val="16"/>
                                <w:szCs w:val="14"/>
                              </w:rPr>
                            </w:pPr>
                            <w:r w:rsidRPr="00E008AF">
                              <w:rPr>
                                <w:color w:val="000000" w:themeColor="text1"/>
                                <w:sz w:val="32"/>
                                <w:szCs w:val="16"/>
                              </w:rPr>
                              <w:t>Animalul meu de companie</w:t>
                            </w:r>
                          </w:p>
                          <w:p w14:paraId="1331D7F9" w14:textId="77777777" w:rsidR="00683321" w:rsidRPr="00E008AF" w:rsidRDefault="00683321" w:rsidP="00683321">
                            <w:pPr>
                              <w:jc w:val="center"/>
                              <w:rPr>
                                <w:sz w:val="16"/>
                                <w:szCs w:val="14"/>
                              </w:rPr>
                            </w:pPr>
                            <w:r w:rsidRPr="00E008AF">
                              <w:rPr>
                                <w:color w:val="000000" w:themeColor="text1"/>
                                <w:sz w:val="32"/>
                                <w:szCs w:val="16"/>
                              </w:rPr>
                              <w:t>are un regim alimentar</w:t>
                            </w:r>
                          </w:p>
                          <w:p w14:paraId="7A3720F4" w14:textId="77777777" w:rsidR="00683321" w:rsidRPr="00E008AF" w:rsidRDefault="00683321" w:rsidP="00683321">
                            <w:pPr>
                              <w:jc w:val="center"/>
                              <w:rPr>
                                <w:sz w:val="16"/>
                                <w:szCs w:val="14"/>
                              </w:rPr>
                            </w:pPr>
                            <w:r w:rsidRPr="00E008AF">
                              <w:rPr>
                                <w:color w:val="000000" w:themeColor="text1"/>
                                <w:sz w:val="32"/>
                                <w:szCs w:val="16"/>
                              </w:rPr>
                              <w:t>echilibrat, adaptat la</w:t>
                            </w:r>
                          </w:p>
                          <w:p w14:paraId="2FF82501" w14:textId="77777777" w:rsidR="00683321" w:rsidRPr="00E008AF" w:rsidRDefault="00683321" w:rsidP="00683321">
                            <w:pPr>
                              <w:jc w:val="center"/>
                              <w:rPr>
                                <w:sz w:val="16"/>
                                <w:szCs w:val="14"/>
                              </w:rPr>
                            </w:pPr>
                            <w:r w:rsidRPr="00E008AF">
                              <w:rPr>
                                <w:color w:val="000000" w:themeColor="text1"/>
                                <w:sz w:val="32"/>
                                <w:szCs w:val="16"/>
                              </w:rPr>
                              <w:t>specia sa</w:t>
                            </w:r>
                          </w:p>
                        </w:txbxContent>
                      </wps:txbx>
                      <wps:bodyPr rtlCol="0" anchor="ctr"/>
                    </wps:wsp>
                  </a:graphicData>
                </a:graphic>
              </wp:inline>
            </w:drawing>
          </mc:Choice>
          <mc:Fallback xmlns:oel="http://schemas.microsoft.com/office/2019/extlst">
            <w:pict>
              <v:roundrect w14:anchorId="5577E39D" id="Rectangle: Rounded Corners 3820" o:spid="_x0000_s146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ac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b75bA/idB9ISOYGxlFkjneAk8hTKMDshY+8qDENZJ6it98l1evfxu4X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icMacHgIAAH4EAAAOAAAAAAAAAAAAAAAAAC4CAABkcnMvZTJvRG9jLnhtbFBLAQIt&#10;ABQABgAIAAAAIQCkrdQf3AAAAAUBAAAPAAAAAAAAAAAAAAAAAHgEAABkcnMvZG93bnJldi54bWxQ&#10;SwUGAAAAAAQABADzAAAAgQUAAAAA&#10;" filled="f" strokecolor="#117e62" strokeweight="4.5pt">
                <v:stroke joinstyle="miter"/>
                <v:textbox>
                  <w:txbxContent>
                    <w:p w14:paraId="2712B18B" w14:textId="77777777" w:rsidR="00683321" w:rsidRPr="00E008AF" w:rsidRDefault="00683321" w:rsidP="00683321">
                      <w:pPr>
                        <w:jc w:val="center"/>
                        <w:rPr>
                          <w:sz w:val="16"/>
                          <w:szCs w:val="14"/>
                        </w:rPr>
                      </w:pPr>
                      <w:r w:rsidRPr="00E008AF">
                        <w:rPr>
                          <w:color w:val="000000" w:themeColor="text1"/>
                          <w:sz w:val="32"/>
                          <w:szCs w:val="16"/>
                        </w:rPr>
                        <w:t>Animalul meu de companie</w:t>
                      </w:r>
                    </w:p>
                    <w:p w14:paraId="1331D7F9" w14:textId="77777777" w:rsidR="00683321" w:rsidRPr="00E008AF" w:rsidRDefault="00683321" w:rsidP="00683321">
                      <w:pPr>
                        <w:jc w:val="center"/>
                        <w:rPr>
                          <w:sz w:val="16"/>
                          <w:szCs w:val="14"/>
                        </w:rPr>
                      </w:pPr>
                      <w:r w:rsidRPr="00E008AF">
                        <w:rPr>
                          <w:color w:val="000000" w:themeColor="text1"/>
                          <w:sz w:val="32"/>
                          <w:szCs w:val="16"/>
                        </w:rPr>
                        <w:t>are un regim alimentar</w:t>
                      </w:r>
                    </w:p>
                    <w:p w14:paraId="7A3720F4" w14:textId="77777777" w:rsidR="00683321" w:rsidRPr="00E008AF" w:rsidRDefault="00683321" w:rsidP="00683321">
                      <w:pPr>
                        <w:jc w:val="center"/>
                        <w:rPr>
                          <w:sz w:val="16"/>
                          <w:szCs w:val="14"/>
                        </w:rPr>
                      </w:pPr>
                      <w:r w:rsidRPr="00E008AF">
                        <w:rPr>
                          <w:color w:val="000000" w:themeColor="text1"/>
                          <w:sz w:val="32"/>
                          <w:szCs w:val="16"/>
                        </w:rPr>
                        <w:t>echilibrat, adaptat la</w:t>
                      </w:r>
                    </w:p>
                    <w:p w14:paraId="2FF82501" w14:textId="77777777" w:rsidR="00683321" w:rsidRPr="00E008AF" w:rsidRDefault="00683321" w:rsidP="00683321">
                      <w:pPr>
                        <w:jc w:val="center"/>
                        <w:rPr>
                          <w:sz w:val="16"/>
                          <w:szCs w:val="14"/>
                        </w:rPr>
                      </w:pPr>
                      <w:r w:rsidRPr="00E008AF">
                        <w:rPr>
                          <w:color w:val="000000" w:themeColor="text1"/>
                          <w:sz w:val="32"/>
                          <w:szCs w:val="16"/>
                        </w:rPr>
                        <w:t>specia sa</w:t>
                      </w:r>
                    </w:p>
                  </w:txbxContent>
                </v:textbox>
                <w10:anchorlock/>
              </v:roundrect>
            </w:pict>
          </mc:Fallback>
        </mc:AlternateContent>
      </w:r>
      <w:r>
        <w:rPr>
          <w:noProof/>
        </w:rPr>
        <mc:AlternateContent>
          <mc:Choice Requires="wps">
            <w:drawing>
              <wp:inline distT="0" distB="0" distL="0" distR="0" wp14:anchorId="39D80C93" wp14:editId="7A6653A1">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66091" w14:textId="77777777" w:rsidR="00683321" w:rsidRPr="00E008AF" w:rsidRDefault="00683321" w:rsidP="00683321">
                            <w:pPr>
                              <w:jc w:val="center"/>
                              <w:rPr>
                                <w:sz w:val="22"/>
                                <w:szCs w:val="20"/>
                              </w:rPr>
                            </w:pPr>
                            <w:r w:rsidRPr="00E008AF">
                              <w:rPr>
                                <w:color w:val="000000" w:themeColor="text1"/>
                                <w:sz w:val="44"/>
                                <w:szCs w:val="20"/>
                              </w:rPr>
                              <w:t>Verific</w:t>
                            </w:r>
                          </w:p>
                          <w:p w14:paraId="7693727D" w14:textId="77777777" w:rsidR="00683321" w:rsidRPr="00E008AF" w:rsidRDefault="00683321" w:rsidP="00683321">
                            <w:pPr>
                              <w:jc w:val="center"/>
                              <w:rPr>
                                <w:sz w:val="22"/>
                                <w:szCs w:val="20"/>
                              </w:rPr>
                            </w:pPr>
                            <w:r w:rsidRPr="00E008AF">
                              <w:rPr>
                                <w:color w:val="000000" w:themeColor="text1"/>
                                <w:sz w:val="44"/>
                                <w:szCs w:val="20"/>
                              </w:rPr>
                              <w:t>starea dinților</w:t>
                            </w:r>
                          </w:p>
                          <w:p w14:paraId="119C211F" w14:textId="77777777" w:rsidR="00683321" w:rsidRPr="00E008AF" w:rsidRDefault="00683321" w:rsidP="00683321">
                            <w:pPr>
                              <w:jc w:val="center"/>
                              <w:rPr>
                                <w:sz w:val="22"/>
                                <w:szCs w:val="20"/>
                              </w:rPr>
                            </w:pPr>
                            <w:r w:rsidRPr="00E008AF">
                              <w:rPr>
                                <w:color w:val="000000" w:themeColor="text1"/>
                                <w:sz w:val="44"/>
                                <w:szCs w:val="20"/>
                              </w:rPr>
                              <w:t>animalului meu</w:t>
                            </w:r>
                          </w:p>
                        </w:txbxContent>
                      </wps:txbx>
                      <wps:bodyPr rtlCol="0" anchor="ctr"/>
                    </wps:wsp>
                  </a:graphicData>
                </a:graphic>
              </wp:inline>
            </w:drawing>
          </mc:Choice>
          <mc:Fallback xmlns:oel="http://schemas.microsoft.com/office/2019/extlst">
            <w:pict>
              <v:roundrect w14:anchorId="39D80C93" id="Rectangle: Rounded Corners 3821" o:spid="_x0000_s146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4gw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Kcrmsz2I030gIZkbGEeROd4BTiJPoQCzFz7yosY0kHmK3n6XVK9/G7tf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M24gwHgIAAH4EAAAOAAAAAAAAAAAAAAAAAC4CAABkcnMvZTJvRG9jLnhtbFBLAQIt&#10;ABQABgAIAAAAIQCkrdQf3AAAAAUBAAAPAAAAAAAAAAAAAAAAAHgEAABkcnMvZG93bnJldi54bWxQ&#10;SwUGAAAAAAQABADzAAAAgQUAAAAA&#10;" filled="f" strokecolor="#117e62" strokeweight="4.5pt">
                <v:stroke joinstyle="miter"/>
                <v:textbox>
                  <w:txbxContent>
                    <w:p w14:paraId="54666091" w14:textId="77777777" w:rsidR="00683321" w:rsidRPr="00E008AF" w:rsidRDefault="00683321" w:rsidP="00683321">
                      <w:pPr>
                        <w:jc w:val="center"/>
                        <w:rPr>
                          <w:sz w:val="22"/>
                          <w:szCs w:val="20"/>
                        </w:rPr>
                      </w:pPr>
                      <w:r w:rsidRPr="00E008AF">
                        <w:rPr>
                          <w:color w:val="000000" w:themeColor="text1"/>
                          <w:sz w:val="44"/>
                          <w:szCs w:val="20"/>
                        </w:rPr>
                        <w:t>Verific</w:t>
                      </w:r>
                    </w:p>
                    <w:p w14:paraId="7693727D" w14:textId="77777777" w:rsidR="00683321" w:rsidRPr="00E008AF" w:rsidRDefault="00683321" w:rsidP="00683321">
                      <w:pPr>
                        <w:jc w:val="center"/>
                        <w:rPr>
                          <w:sz w:val="22"/>
                          <w:szCs w:val="20"/>
                        </w:rPr>
                      </w:pPr>
                      <w:r w:rsidRPr="00E008AF">
                        <w:rPr>
                          <w:color w:val="000000" w:themeColor="text1"/>
                          <w:sz w:val="44"/>
                          <w:szCs w:val="20"/>
                        </w:rPr>
                        <w:t>starea dinților</w:t>
                      </w:r>
                    </w:p>
                    <w:p w14:paraId="119C211F" w14:textId="77777777" w:rsidR="00683321" w:rsidRPr="00E008AF" w:rsidRDefault="00683321" w:rsidP="00683321">
                      <w:pPr>
                        <w:jc w:val="center"/>
                        <w:rPr>
                          <w:sz w:val="22"/>
                          <w:szCs w:val="20"/>
                        </w:rPr>
                      </w:pPr>
                      <w:r w:rsidRPr="00E008AF">
                        <w:rPr>
                          <w:color w:val="000000" w:themeColor="text1"/>
                          <w:sz w:val="44"/>
                          <w:szCs w:val="20"/>
                        </w:rPr>
                        <w:t>animalului meu</w:t>
                      </w:r>
                    </w:p>
                  </w:txbxContent>
                </v:textbox>
                <w10:anchorlock/>
              </v:roundrect>
            </w:pict>
          </mc:Fallback>
        </mc:AlternateContent>
      </w:r>
    </w:p>
    <w:p w14:paraId="25F6161B" w14:textId="510F754E" w:rsidR="00333E56" w:rsidRDefault="00333E56">
      <w:r>
        <w:br w:type="page"/>
      </w:r>
    </w:p>
    <w:p w14:paraId="6CBAC261" w14:textId="3CED0EAA" w:rsidR="00CE2568" w:rsidRDefault="00E11156" w:rsidP="00CE2568">
      <w:pPr>
        <w:pStyle w:val="a3"/>
      </w:pPr>
      <w:r>
        <w:rPr>
          <w:noProof/>
        </w:rPr>
        <w:lastRenderedPageBreak/>
        <mc:AlternateContent>
          <mc:Choice Requires="wps">
            <w:drawing>
              <wp:inline distT="0" distB="0" distL="0" distR="0" wp14:anchorId="6D587163" wp14:editId="42A34225">
                <wp:extent cx="2681605"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2681605" cy="382270"/>
                        </a:xfrm>
                        <a:prstGeom prst="rect">
                          <a:avLst/>
                        </a:prstGeom>
                        <a:noFill/>
                      </wps:spPr>
                      <wps:txbx>
                        <w:txbxContent>
                          <w:p w14:paraId="3894B45F" w14:textId="77777777" w:rsidR="00BA68D4" w:rsidRDefault="00BA68D4" w:rsidP="00154868">
                            <w:pPr>
                              <w:pStyle w:val="2"/>
                            </w:pPr>
                            <w:r>
                              <w:t>SH1 (a-d): Jocul de memorie – suporturi de curs</w:t>
                            </w:r>
                          </w:p>
                        </w:txbxContent>
                      </wps:txbx>
                      <wps:bodyPr wrap="none" rtlCol="0">
                        <a:spAutoFit/>
                      </wps:bodyPr>
                    </wps:wsp>
                  </a:graphicData>
                </a:graphic>
              </wp:inline>
            </w:drawing>
          </mc:Choice>
          <mc:Fallback xmlns:oel="http://schemas.microsoft.com/office/2019/extlst">
            <w:pict>
              <v:shape w14:anchorId="6D587163" id="_x0000_s1470" type="#_x0000_t202" alt="SH1 - (a-d) Memory Game Handouts&#10;" style="width:21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" filled="f" stroked="f">
                <v:textbox style="mso-fit-shape-to-text:t">
                  <w:txbxContent>
                    <w:p w14:paraId="3894B45F" w14:textId="77777777" w:rsidR="00BA68D4" w:rsidRDefault="00BA68D4" w:rsidP="00154868">
                      <w:pPr>
                        <w:pStyle w:val="Heading2"/>
                      </w:pPr>
                      <w:r>
                        <w:t>SH1 (a-d): Jocul de memorie – suporturi de curs</w:t>
                      </w:r>
                    </w:p>
                  </w:txbxContent>
                </v:textbox>
                <w10:anchorlock/>
              </v:shape>
            </w:pict>
          </mc:Fallback>
        </mc:AlternateContent>
      </w:r>
    </w:p>
    <w:p w14:paraId="53BFE265" w14:textId="77777777" w:rsidR="00CE2568" w:rsidRDefault="00CE2568" w:rsidP="00CE2568">
      <w:pPr>
        <w:pStyle w:val="a3"/>
      </w:pPr>
    </w:p>
    <w:p w14:paraId="035D30E9" w14:textId="50CE6264" w:rsidR="00CE2568" w:rsidRDefault="00683321" w:rsidP="00CE2568">
      <w:pPr>
        <w:pStyle w:val="a3"/>
      </w:pPr>
      <w:r>
        <w:rPr>
          <w:noProof/>
        </w:rPr>
        <mc:AlternateContent>
          <mc:Choice Requires="wps">
            <w:drawing>
              <wp:inline distT="0" distB="0" distL="0" distR="0" wp14:anchorId="1F473445" wp14:editId="0C2D6C9F">
                <wp:extent cx="2606038" cy="1904915"/>
                <wp:effectExtent l="26670" t="11430" r="31115" b="3111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21680" w14:textId="77777777" w:rsidR="00683321" w:rsidRPr="00E008AF" w:rsidRDefault="00683321" w:rsidP="00683321">
                            <w:pPr>
                              <w:jc w:val="center"/>
                              <w:rPr>
                                <w:sz w:val="20"/>
                                <w:szCs w:val="18"/>
                              </w:rPr>
                            </w:pPr>
                            <w:r w:rsidRPr="00E008AF">
                              <w:rPr>
                                <w:color w:val="000000" w:themeColor="text1"/>
                                <w:sz w:val="32"/>
                                <w:szCs w:val="20"/>
                              </w:rPr>
                              <w:t>Dacă veterinarul prescrie</w:t>
                            </w:r>
                            <w:r w:rsidRPr="00E008AF">
                              <w:rPr>
                                <w:sz w:val="20"/>
                                <w:szCs w:val="20"/>
                              </w:rPr>
                              <w:t xml:space="preserve"> </w:t>
                            </w:r>
                            <w:r w:rsidRPr="00E008AF">
                              <w:rPr>
                                <w:color w:val="000000" w:themeColor="text1"/>
                                <w:sz w:val="32"/>
                                <w:szCs w:val="20"/>
                              </w:rPr>
                              <w:t>antibiotice animalului meu de companie,</w:t>
                            </w:r>
                            <w:r w:rsidRPr="00E008AF">
                              <w:rPr>
                                <w:sz w:val="20"/>
                                <w:szCs w:val="20"/>
                              </w:rPr>
                              <w:t xml:space="preserve"> </w:t>
                            </w:r>
                            <w:r w:rsidRPr="00E008AF">
                              <w:rPr>
                                <w:color w:val="000000" w:themeColor="text1"/>
                                <w:sz w:val="32"/>
                                <w:szCs w:val="20"/>
                              </w:rPr>
                              <w:t>îi dau toate</w:t>
                            </w:r>
                            <w:r w:rsidRPr="00E008AF">
                              <w:rPr>
                                <w:sz w:val="20"/>
                                <w:szCs w:val="20"/>
                              </w:rPr>
                              <w:t xml:space="preserve"> </w:t>
                            </w:r>
                            <w:r w:rsidRPr="00E008AF">
                              <w:rPr>
                                <w:color w:val="000000" w:themeColor="text1"/>
                                <w:sz w:val="32"/>
                                <w:szCs w:val="20"/>
                              </w:rPr>
                              <w:t>antibioticele prescrise</w:t>
                            </w:r>
                          </w:p>
                          <w:p w14:paraId="4235F734" w14:textId="77777777" w:rsidR="00683321" w:rsidRPr="00E008AF" w:rsidRDefault="00683321" w:rsidP="00683321">
                            <w:pPr>
                              <w:jc w:val="center"/>
                              <w:rPr>
                                <w:sz w:val="20"/>
                                <w:szCs w:val="18"/>
                              </w:rPr>
                            </w:pPr>
                            <w:r w:rsidRPr="00E008AF">
                              <w:rPr>
                                <w:color w:val="000000" w:themeColor="text1"/>
                                <w:sz w:val="32"/>
                                <w:szCs w:val="20"/>
                              </w:rPr>
                              <w:t>în tratament</w:t>
                            </w:r>
                          </w:p>
                        </w:txbxContent>
                      </wps:txbx>
                      <wps:bodyPr rtlCol="0" anchor="ctr"/>
                    </wps:wsp>
                  </a:graphicData>
                </a:graphic>
              </wp:inline>
            </w:drawing>
          </mc:Choice>
          <mc:Fallback xmlns:oel="http://schemas.microsoft.com/office/2019/extlst">
            <w:pict>
              <v:roundrect w14:anchorId="1F473445" id="Rectangle: Rounded Corners 3824" o:spid="_x0000_s147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2SzHwIAAH4EAAAOAAAAZHJzL2Uyb0RvYy54bWyslM1u2zAMx+8D9g6C7ovtNHGb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lXm2qd1C1GWqJ2PsQvEixJm4Z6&#10;eHbiAW8os9npa4hZQUEcs/hUmPhJibIG7+PEDNmsrqoJOPki+gWZAh3caWPyhRpH+oauL6v1WHgA&#10;o0WyJr/gj4cb4wlCsdLq8nO9nLhv3JBtHFb/qkrexbORiWHcg1REi9R4Lj8/WDljGefSxWo0tUzI&#10;Mds6SzmqMkdkjTIwkRVWObMnQBqG9+wRM/mnUJnf+xw8tf634DkiZwYX52CrHfg/dWawqynz6P8i&#10;0ihNUikOhwG1aehFtUq+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kYtksx8CAAB+BAAADgAAAAAAAAAAAAAAAAAuAgAAZHJzL2Uyb0RvYy54bWxQSwEC&#10;LQAUAAYACAAAACEApK3UH9wAAAAFAQAADwAAAAAAAAAAAAAAAAB5BAAAZHJzL2Rvd25yZXYueG1s&#10;UEsFBgAAAAAEAAQA8wAAAIIFAAAAAA==&#10;" filled="f" strokecolor="#117e62" strokeweight="4.5pt">
                <v:stroke joinstyle="miter"/>
                <v:textbox>
                  <w:txbxContent>
                    <w:p w14:paraId="22521680" w14:textId="77777777" w:rsidR="00683321" w:rsidRPr="00E008AF" w:rsidRDefault="00683321" w:rsidP="00683321">
                      <w:pPr>
                        <w:jc w:val="center"/>
                        <w:rPr>
                          <w:sz w:val="20"/>
                          <w:szCs w:val="18"/>
                        </w:rPr>
                      </w:pPr>
                      <w:r w:rsidRPr="00E008AF">
                        <w:rPr>
                          <w:color w:val="000000" w:themeColor="text1"/>
                          <w:sz w:val="32"/>
                          <w:szCs w:val="20"/>
                        </w:rPr>
                        <w:t>Dacă veterinarul prescrie</w:t>
                      </w:r>
                      <w:r w:rsidRPr="00E008AF">
                        <w:rPr>
                          <w:sz w:val="20"/>
                          <w:szCs w:val="20"/>
                        </w:rPr>
                        <w:t xml:space="preserve"> </w:t>
                      </w:r>
                      <w:r w:rsidRPr="00E008AF">
                        <w:rPr>
                          <w:color w:val="000000" w:themeColor="text1"/>
                          <w:sz w:val="32"/>
                          <w:szCs w:val="20"/>
                        </w:rPr>
                        <w:t>antibiotice animalului meu de companie,</w:t>
                      </w:r>
                      <w:r w:rsidRPr="00E008AF">
                        <w:rPr>
                          <w:sz w:val="20"/>
                          <w:szCs w:val="20"/>
                        </w:rPr>
                        <w:t xml:space="preserve"> </w:t>
                      </w:r>
                      <w:r w:rsidRPr="00E008AF">
                        <w:rPr>
                          <w:color w:val="000000" w:themeColor="text1"/>
                          <w:sz w:val="32"/>
                          <w:szCs w:val="20"/>
                        </w:rPr>
                        <w:t>îi dau toate</w:t>
                      </w:r>
                      <w:r w:rsidRPr="00E008AF">
                        <w:rPr>
                          <w:sz w:val="20"/>
                          <w:szCs w:val="20"/>
                        </w:rPr>
                        <w:t xml:space="preserve"> </w:t>
                      </w:r>
                      <w:r w:rsidRPr="00E008AF">
                        <w:rPr>
                          <w:color w:val="000000" w:themeColor="text1"/>
                          <w:sz w:val="32"/>
                          <w:szCs w:val="20"/>
                        </w:rPr>
                        <w:t>antibioticele prescrise</w:t>
                      </w:r>
                    </w:p>
                    <w:p w14:paraId="4235F734" w14:textId="77777777" w:rsidR="00683321" w:rsidRPr="00E008AF" w:rsidRDefault="00683321" w:rsidP="00683321">
                      <w:pPr>
                        <w:jc w:val="center"/>
                        <w:rPr>
                          <w:sz w:val="20"/>
                          <w:szCs w:val="18"/>
                        </w:rPr>
                      </w:pPr>
                      <w:r w:rsidRPr="00E008AF">
                        <w:rPr>
                          <w:color w:val="000000" w:themeColor="text1"/>
                          <w:sz w:val="32"/>
                          <w:szCs w:val="20"/>
                        </w:rPr>
                        <w:t>în tratament</w:t>
                      </w:r>
                    </w:p>
                  </w:txbxContent>
                </v:textbox>
                <w10:anchorlock/>
              </v:roundrect>
            </w:pict>
          </mc:Fallback>
        </mc:AlternateContent>
      </w:r>
      <w:r>
        <w:tab/>
      </w:r>
      <w:r>
        <w:rPr>
          <w:noProof/>
        </w:rPr>
        <mc:AlternateContent>
          <mc:Choice Requires="wps">
            <w:drawing>
              <wp:inline distT="0" distB="0" distL="0" distR="0" wp14:anchorId="584F479A" wp14:editId="45ACC7CF">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502BA" w14:textId="77777777" w:rsidR="00683321" w:rsidRPr="00E008AF" w:rsidRDefault="00683321" w:rsidP="00683321">
                            <w:pPr>
                              <w:jc w:val="center"/>
                              <w:rPr>
                                <w:sz w:val="22"/>
                                <w:szCs w:val="20"/>
                              </w:rPr>
                            </w:pPr>
                            <w:r w:rsidRPr="00E008AF">
                              <w:rPr>
                                <w:color w:val="000000" w:themeColor="text1"/>
                                <w:sz w:val="44"/>
                                <w:szCs w:val="20"/>
                              </w:rPr>
                              <w:t>Îmi deparazitez</w:t>
                            </w:r>
                          </w:p>
                          <w:p w14:paraId="4216A071" w14:textId="77777777" w:rsidR="00683321" w:rsidRPr="00E008AF" w:rsidRDefault="00683321" w:rsidP="00683321">
                            <w:pPr>
                              <w:jc w:val="center"/>
                              <w:rPr>
                                <w:sz w:val="22"/>
                                <w:szCs w:val="20"/>
                              </w:rPr>
                            </w:pPr>
                            <w:r w:rsidRPr="00E008AF">
                              <w:rPr>
                                <w:color w:val="000000" w:themeColor="text1"/>
                                <w:sz w:val="44"/>
                                <w:szCs w:val="20"/>
                              </w:rPr>
                              <w:t>animalul frecvent</w:t>
                            </w:r>
                          </w:p>
                        </w:txbxContent>
                      </wps:txbx>
                      <wps:bodyPr rtlCol="0" anchor="ctr"/>
                    </wps:wsp>
                  </a:graphicData>
                </a:graphic>
              </wp:inline>
            </w:drawing>
          </mc:Choice>
          <mc:Fallback xmlns:oel="http://schemas.microsoft.com/office/2019/extlst">
            <w:pict>
              <v:roundrect w14:anchorId="584F479A" id="Rectangle: Rounded Corners 3825" o:spid="_x0000_s147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BL7V7XHgIAAH4EAAAOAAAAAAAAAAAAAAAAAC4CAABkcnMvZTJvRG9jLnhtbFBLAQIt&#10;ABQABgAIAAAAIQCkrdQf3AAAAAUBAAAPAAAAAAAAAAAAAAAAAHgEAABkcnMvZG93bnJldi54bWxQ&#10;SwUGAAAAAAQABADzAAAAgQUAAAAA&#10;" filled="f" strokecolor="#117e62" strokeweight="4.5pt">
                <v:stroke joinstyle="miter"/>
                <v:textbox>
                  <w:txbxContent>
                    <w:p w14:paraId="751502BA" w14:textId="77777777" w:rsidR="00683321" w:rsidRPr="00E008AF" w:rsidRDefault="00683321" w:rsidP="00683321">
                      <w:pPr>
                        <w:jc w:val="center"/>
                        <w:rPr>
                          <w:sz w:val="22"/>
                          <w:szCs w:val="20"/>
                        </w:rPr>
                      </w:pPr>
                      <w:r w:rsidRPr="00E008AF">
                        <w:rPr>
                          <w:color w:val="000000" w:themeColor="text1"/>
                          <w:sz w:val="44"/>
                          <w:szCs w:val="20"/>
                        </w:rPr>
                        <w:t>Îmi deparazitez</w:t>
                      </w:r>
                    </w:p>
                    <w:p w14:paraId="4216A071" w14:textId="77777777" w:rsidR="00683321" w:rsidRPr="00E008AF" w:rsidRDefault="00683321" w:rsidP="00683321">
                      <w:pPr>
                        <w:jc w:val="center"/>
                        <w:rPr>
                          <w:sz w:val="22"/>
                          <w:szCs w:val="20"/>
                        </w:rPr>
                      </w:pPr>
                      <w:r w:rsidRPr="00E008AF">
                        <w:rPr>
                          <w:color w:val="000000" w:themeColor="text1"/>
                          <w:sz w:val="44"/>
                          <w:szCs w:val="20"/>
                        </w:rPr>
                        <w:t>animalul frecvent</w:t>
                      </w:r>
                    </w:p>
                  </w:txbxContent>
                </v:textbox>
                <w10:anchorlock/>
              </v:roundrect>
            </w:pict>
          </mc:Fallback>
        </mc:AlternateContent>
      </w:r>
    </w:p>
    <w:p w14:paraId="292A038F" w14:textId="77777777" w:rsidR="00CE2568" w:rsidRDefault="00CE2568" w:rsidP="00CE2568">
      <w:pPr>
        <w:pStyle w:val="a3"/>
      </w:pPr>
    </w:p>
    <w:p w14:paraId="4AEE58A9" w14:textId="18A169CD" w:rsidR="00CE2568" w:rsidRDefault="00683321" w:rsidP="00CE2568">
      <w:pPr>
        <w:pStyle w:val="a3"/>
      </w:pPr>
      <w:r>
        <w:rPr>
          <w:noProof/>
        </w:rPr>
        <mc:AlternateContent>
          <mc:Choice Requires="wps">
            <w:drawing>
              <wp:inline distT="0" distB="0" distL="0" distR="0" wp14:anchorId="2D80DB41" wp14:editId="107A24F2">
                <wp:extent cx="2606038" cy="1904915"/>
                <wp:effectExtent l="26670" t="11430" r="31115" b="31115"/>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B0EC9" w14:textId="77777777" w:rsidR="00683321" w:rsidRDefault="00683321" w:rsidP="00683321">
                            <w:pPr>
                              <w:jc w:val="center"/>
                            </w:pPr>
                            <w:r>
                              <w:rPr>
                                <w:color w:val="000000" w:themeColor="text1"/>
                                <w:sz w:val="40"/>
                              </w:rPr>
                              <w:t>Niciodată nu-i dau animalului</w:t>
                            </w:r>
                          </w:p>
                          <w:p w14:paraId="06D33693" w14:textId="77777777" w:rsidR="00683321" w:rsidRDefault="00683321" w:rsidP="00683321">
                            <w:pPr>
                              <w:jc w:val="center"/>
                            </w:pPr>
                            <w:r>
                              <w:rPr>
                                <w:color w:val="000000" w:themeColor="text1"/>
                                <w:sz w:val="40"/>
                              </w:rPr>
                              <w:t>antibiotice de la un</w:t>
                            </w:r>
                          </w:p>
                          <w:p w14:paraId="6FE15B20" w14:textId="77777777" w:rsidR="00683321" w:rsidRDefault="00683321" w:rsidP="00683321">
                            <w:pPr>
                              <w:jc w:val="center"/>
                            </w:pPr>
                            <w:r>
                              <w:rPr>
                                <w:color w:val="000000" w:themeColor="text1"/>
                                <w:sz w:val="40"/>
                              </w:rPr>
                              <w:t>tratament mai vechi</w:t>
                            </w:r>
                          </w:p>
                        </w:txbxContent>
                      </wps:txbx>
                      <wps:bodyPr rtlCol="0" anchor="ctr"/>
                    </wps:wsp>
                  </a:graphicData>
                </a:graphic>
              </wp:inline>
            </w:drawing>
          </mc:Choice>
          <mc:Fallback xmlns:oel="http://schemas.microsoft.com/office/2019/extlst">
            <w:pict>
              <v:roundrect w14:anchorId="2D80DB41" id="Rectangle: Rounded Corners 3826" o:spid="_x0000_s147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lRhB7HgIAAH4EAAAOAAAAAAAAAAAAAAAAAC4CAABkcnMvZTJvRG9jLnhtbFBLAQIt&#10;ABQABgAIAAAAIQCkrdQf3AAAAAUBAAAPAAAAAAAAAAAAAAAAAHgEAABkcnMvZG93bnJldi54bWxQ&#10;SwUGAAAAAAQABADzAAAAgQUAAAAA&#10;" filled="f" strokecolor="#117e62" strokeweight="4.5pt">
                <v:stroke joinstyle="miter"/>
                <v:textbox>
                  <w:txbxContent>
                    <w:p w14:paraId="78DB0EC9" w14:textId="77777777" w:rsidR="00683321" w:rsidRDefault="00683321" w:rsidP="00683321">
                      <w:pPr>
                        <w:jc w:val="center"/>
                      </w:pPr>
                      <w:r>
                        <w:rPr>
                          <w:color w:val="000000" w:themeColor="text1"/>
                          <w:sz w:val="40"/>
                        </w:rPr>
                        <w:t>Niciodată nu-i dau animalului</w:t>
                      </w:r>
                    </w:p>
                    <w:p w14:paraId="06D33693" w14:textId="77777777" w:rsidR="00683321" w:rsidRDefault="00683321" w:rsidP="00683321">
                      <w:pPr>
                        <w:jc w:val="center"/>
                      </w:pPr>
                      <w:r>
                        <w:rPr>
                          <w:color w:val="000000" w:themeColor="text1"/>
                          <w:sz w:val="40"/>
                        </w:rPr>
                        <w:t>antibiotice de la un</w:t>
                      </w:r>
                    </w:p>
                    <w:p w14:paraId="6FE15B20" w14:textId="77777777" w:rsidR="00683321" w:rsidRDefault="00683321" w:rsidP="00683321">
                      <w:pPr>
                        <w:jc w:val="center"/>
                      </w:pPr>
                      <w:r>
                        <w:rPr>
                          <w:color w:val="000000" w:themeColor="text1"/>
                          <w:sz w:val="40"/>
                        </w:rPr>
                        <w:t>tratament mai vechi</w:t>
                      </w:r>
                    </w:p>
                  </w:txbxContent>
                </v:textbox>
                <w10:anchorlock/>
              </v:roundrect>
            </w:pict>
          </mc:Fallback>
        </mc:AlternateContent>
      </w:r>
      <w:r>
        <w:tab/>
      </w:r>
      <w:r>
        <w:rPr>
          <w:noProof/>
        </w:rPr>
        <mc:AlternateContent>
          <mc:Choice Requires="wps">
            <w:drawing>
              <wp:inline distT="0" distB="0" distL="0" distR="0" wp14:anchorId="4B908E2A" wp14:editId="38E81C19">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15D4A" w14:textId="77777777" w:rsidR="00683321" w:rsidRPr="00E008AF" w:rsidRDefault="00683321" w:rsidP="00683321">
                            <w:pPr>
                              <w:jc w:val="center"/>
                              <w:rPr>
                                <w:sz w:val="22"/>
                                <w:szCs w:val="20"/>
                              </w:rPr>
                            </w:pPr>
                            <w:r w:rsidRPr="00E008AF">
                              <w:rPr>
                                <w:color w:val="000000" w:themeColor="text1"/>
                                <w:sz w:val="44"/>
                                <w:szCs w:val="20"/>
                              </w:rPr>
                              <w:t>Las animalul să mănânce</w:t>
                            </w:r>
                          </w:p>
                          <w:p w14:paraId="69148246" w14:textId="77777777" w:rsidR="00683321" w:rsidRPr="00E008AF" w:rsidRDefault="00683321" w:rsidP="00683321">
                            <w:pPr>
                              <w:jc w:val="center"/>
                              <w:rPr>
                                <w:sz w:val="22"/>
                                <w:szCs w:val="20"/>
                              </w:rPr>
                            </w:pPr>
                            <w:r w:rsidRPr="00E008AF">
                              <w:rPr>
                                <w:color w:val="000000" w:themeColor="text1"/>
                                <w:sz w:val="44"/>
                                <w:szCs w:val="20"/>
                              </w:rPr>
                              <w:t>mâncarea din</w:t>
                            </w:r>
                          </w:p>
                          <w:p w14:paraId="52D69F94" w14:textId="77777777" w:rsidR="00683321" w:rsidRPr="00E008AF" w:rsidRDefault="00683321" w:rsidP="00683321">
                            <w:pPr>
                              <w:jc w:val="center"/>
                              <w:rPr>
                                <w:sz w:val="22"/>
                                <w:szCs w:val="20"/>
                              </w:rPr>
                            </w:pPr>
                            <w:r w:rsidRPr="00E008AF">
                              <w:rPr>
                                <w:color w:val="000000" w:themeColor="text1"/>
                                <w:sz w:val="44"/>
                                <w:szCs w:val="20"/>
                              </w:rPr>
                              <w:t>propriul său bol</w:t>
                            </w:r>
                          </w:p>
                        </w:txbxContent>
                      </wps:txbx>
                      <wps:bodyPr rtlCol="0" anchor="ctr"/>
                    </wps:wsp>
                  </a:graphicData>
                </a:graphic>
              </wp:inline>
            </w:drawing>
          </mc:Choice>
          <mc:Fallback xmlns:oel="http://schemas.microsoft.com/office/2019/extlst">
            <w:pict>
              <v:roundrect w14:anchorId="4B908E2A" id="Rectangle: Rounded Corners 3827" o:spid="_x0000_s147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yAqHx8CAAB+BAAADgAAAAAAAAAAAAAAAAAuAgAAZHJzL2Uyb0RvYy54bWxQSwEC&#10;LQAUAAYACAAAACEApK3UH9wAAAAFAQAADwAAAAAAAAAAAAAAAAB5BAAAZHJzL2Rvd25yZXYueG1s&#10;UEsFBgAAAAAEAAQA8wAAAIIFAAAAAA==&#10;" filled="f" strokecolor="#117e62" strokeweight="4.5pt">
                <v:stroke joinstyle="miter"/>
                <v:textbox>
                  <w:txbxContent>
                    <w:p w14:paraId="05715D4A" w14:textId="77777777" w:rsidR="00683321" w:rsidRPr="00E008AF" w:rsidRDefault="00683321" w:rsidP="00683321">
                      <w:pPr>
                        <w:jc w:val="center"/>
                        <w:rPr>
                          <w:sz w:val="22"/>
                          <w:szCs w:val="20"/>
                        </w:rPr>
                      </w:pPr>
                      <w:r w:rsidRPr="00E008AF">
                        <w:rPr>
                          <w:color w:val="000000" w:themeColor="text1"/>
                          <w:sz w:val="44"/>
                          <w:szCs w:val="20"/>
                        </w:rPr>
                        <w:t>Las animalul să mănânce</w:t>
                      </w:r>
                    </w:p>
                    <w:p w14:paraId="69148246" w14:textId="77777777" w:rsidR="00683321" w:rsidRPr="00E008AF" w:rsidRDefault="00683321" w:rsidP="00683321">
                      <w:pPr>
                        <w:jc w:val="center"/>
                        <w:rPr>
                          <w:sz w:val="22"/>
                          <w:szCs w:val="20"/>
                        </w:rPr>
                      </w:pPr>
                      <w:r w:rsidRPr="00E008AF">
                        <w:rPr>
                          <w:color w:val="000000" w:themeColor="text1"/>
                          <w:sz w:val="44"/>
                          <w:szCs w:val="20"/>
                        </w:rPr>
                        <w:t>mâncarea din</w:t>
                      </w:r>
                    </w:p>
                    <w:p w14:paraId="52D69F94" w14:textId="77777777" w:rsidR="00683321" w:rsidRPr="00E008AF" w:rsidRDefault="00683321" w:rsidP="00683321">
                      <w:pPr>
                        <w:jc w:val="center"/>
                        <w:rPr>
                          <w:sz w:val="22"/>
                          <w:szCs w:val="20"/>
                        </w:rPr>
                      </w:pPr>
                      <w:r w:rsidRPr="00E008AF">
                        <w:rPr>
                          <w:color w:val="000000" w:themeColor="text1"/>
                          <w:sz w:val="44"/>
                          <w:szCs w:val="20"/>
                        </w:rPr>
                        <w:t>propriul său bol</w:t>
                      </w:r>
                    </w:p>
                  </w:txbxContent>
                </v:textbox>
                <w10:anchorlock/>
              </v:roundrect>
            </w:pict>
          </mc:Fallback>
        </mc:AlternateContent>
      </w:r>
    </w:p>
    <w:p w14:paraId="34CC1773" w14:textId="77777777" w:rsidR="00CE2568" w:rsidRDefault="00CE2568" w:rsidP="00CE2568">
      <w:pPr>
        <w:pStyle w:val="a3"/>
      </w:pPr>
    </w:p>
    <w:p w14:paraId="2629CFC7" w14:textId="03649E4A" w:rsidR="00CE2568" w:rsidRDefault="00683321" w:rsidP="00CE2568">
      <w:pPr>
        <w:pStyle w:val="a3"/>
      </w:pPr>
      <w:r>
        <w:rPr>
          <w:noProof/>
        </w:rPr>
        <mc:AlternateContent>
          <mc:Choice Requires="wps">
            <w:drawing>
              <wp:inline distT="0" distB="0" distL="0" distR="0" wp14:anchorId="1BAB3BF6" wp14:editId="3B8AD029">
                <wp:extent cx="2606038" cy="1904915"/>
                <wp:effectExtent l="26670" t="11430" r="31115" b="31115"/>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09DB5" w14:textId="77777777" w:rsidR="00683321" w:rsidRPr="00E008AF" w:rsidRDefault="00683321" w:rsidP="00683321">
                            <w:pPr>
                              <w:jc w:val="center"/>
                              <w:rPr>
                                <w:sz w:val="22"/>
                                <w:szCs w:val="20"/>
                              </w:rPr>
                            </w:pPr>
                            <w:r w:rsidRPr="00E008AF">
                              <w:rPr>
                                <w:color w:val="000000" w:themeColor="text1"/>
                                <w:sz w:val="36"/>
                                <w:szCs w:val="20"/>
                              </w:rPr>
                              <w:t>Dacă animalul meu se îmbolnăvește, îi dau antibiotice doar dacă îi sunt prescrise de veterinar</w:t>
                            </w:r>
                          </w:p>
                        </w:txbxContent>
                      </wps:txbx>
                      <wps:bodyPr rtlCol="0" anchor="ctr"/>
                    </wps:wsp>
                  </a:graphicData>
                </a:graphic>
              </wp:inline>
            </w:drawing>
          </mc:Choice>
          <mc:Fallback xmlns:oel="http://schemas.microsoft.com/office/2019/extlst">
            <w:pict>
              <v:roundrect w14:anchorId="1BAB3BF6" id="Rectangle: Rounded Corners 3828" o:spid="_x0000_s147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" filled="f" strokecolor="#117e62" strokeweight="4.5pt">
                <v:stroke joinstyle="miter"/>
                <v:textbox>
                  <w:txbxContent>
                    <w:p w14:paraId="0B009DB5" w14:textId="77777777" w:rsidR="00683321" w:rsidRPr="00E008AF" w:rsidRDefault="00683321" w:rsidP="00683321">
                      <w:pPr>
                        <w:jc w:val="center"/>
                        <w:rPr>
                          <w:sz w:val="22"/>
                          <w:szCs w:val="20"/>
                        </w:rPr>
                      </w:pPr>
                      <w:r w:rsidRPr="00E008AF">
                        <w:rPr>
                          <w:color w:val="000000" w:themeColor="text1"/>
                          <w:sz w:val="36"/>
                          <w:szCs w:val="20"/>
                        </w:rPr>
                        <w:t>Dacă animalul meu se îmbolnăvește, îi dau antibiotice doar dacă îi sunt prescrise de veterinar</w:t>
                      </w:r>
                    </w:p>
                  </w:txbxContent>
                </v:textbox>
                <w10:anchorlock/>
              </v:roundrect>
            </w:pict>
          </mc:Fallback>
        </mc:AlternateContent>
      </w:r>
      <w:r>
        <w:tab/>
      </w:r>
      <w:r>
        <w:rPr>
          <w:noProof/>
        </w:rPr>
        <mc:AlternateContent>
          <mc:Choice Requires="wps">
            <w:drawing>
              <wp:inline distT="0" distB="0" distL="0" distR="0" wp14:anchorId="678C49B8" wp14:editId="57609002">
                <wp:extent cx="2606038" cy="1904915"/>
                <wp:effectExtent l="26670" t="11430" r="31115" b="31115"/>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E6BBD" w14:textId="77777777" w:rsidR="00683321" w:rsidRPr="00E008AF" w:rsidRDefault="00683321" w:rsidP="00683321">
                            <w:pPr>
                              <w:jc w:val="center"/>
                              <w:rPr>
                                <w:sz w:val="22"/>
                                <w:szCs w:val="20"/>
                              </w:rPr>
                            </w:pPr>
                            <w:r w:rsidRPr="00E008AF">
                              <w:rPr>
                                <w:color w:val="000000" w:themeColor="text1"/>
                                <w:sz w:val="44"/>
                                <w:szCs w:val="20"/>
                              </w:rPr>
                              <w:t>Returnez toate antibioticele rămase veterinarului</w:t>
                            </w:r>
                          </w:p>
                        </w:txbxContent>
                      </wps:txbx>
                      <wps:bodyPr rtlCol="0" anchor="ctr"/>
                    </wps:wsp>
                  </a:graphicData>
                </a:graphic>
              </wp:inline>
            </w:drawing>
          </mc:Choice>
          <mc:Fallback xmlns:oel="http://schemas.microsoft.com/office/2019/extlst">
            <w:pict>
              <v:roundrect w14:anchorId="678C49B8" id="Rectangle: Rounded Corners 3829" o:spid="_x0000_s147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wSvcLHgIAAH4EAAAOAAAAAAAAAAAAAAAAAC4CAABkcnMvZTJvRG9jLnhtbFBLAQIt&#10;ABQABgAIAAAAIQCkrdQf3AAAAAUBAAAPAAAAAAAAAAAAAAAAAHgEAABkcnMvZG93bnJldi54bWxQ&#10;SwUGAAAAAAQABADzAAAAgQUAAAAA&#10;" filled="f" strokecolor="#117e62" strokeweight="4.5pt">
                <v:stroke joinstyle="miter"/>
                <v:textbox>
                  <w:txbxContent>
                    <w:p w14:paraId="35DE6BBD" w14:textId="77777777" w:rsidR="00683321" w:rsidRPr="00E008AF" w:rsidRDefault="00683321" w:rsidP="00683321">
                      <w:pPr>
                        <w:jc w:val="center"/>
                        <w:rPr>
                          <w:sz w:val="22"/>
                          <w:szCs w:val="20"/>
                        </w:rPr>
                      </w:pPr>
                      <w:r w:rsidRPr="00E008AF">
                        <w:rPr>
                          <w:color w:val="000000" w:themeColor="text1"/>
                          <w:sz w:val="44"/>
                          <w:szCs w:val="20"/>
                        </w:rPr>
                        <w:t>Returnez toate antibioticele rămase veterinarului</w:t>
                      </w:r>
                    </w:p>
                  </w:txbxContent>
                </v:textbox>
                <w10:anchorlock/>
              </v:roundrect>
            </w:pict>
          </mc:Fallback>
        </mc:AlternateContent>
      </w:r>
    </w:p>
    <w:bookmarkEnd w:id="35"/>
    <w:p w14:paraId="646939B8" w14:textId="629D48BB" w:rsidR="00333E56" w:rsidRDefault="00333E56">
      <w:r>
        <w:br w:type="page"/>
      </w:r>
    </w:p>
    <w:bookmarkStart w:id="36" w:name="_Hlk112322313"/>
    <w:p w14:paraId="5494700D" w14:textId="2E11581C" w:rsidR="00333E56" w:rsidRDefault="00CB467B" w:rsidP="00333E56">
      <w:pPr>
        <w:pStyle w:val="a3"/>
      </w:pPr>
      <w:r>
        <w:rPr>
          <w:noProof/>
        </w:rPr>
        <w:lastRenderedPageBreak/>
        <mc:AlternateContent>
          <mc:Choice Requires="wpg">
            <w:drawing>
              <wp:anchor distT="0" distB="0" distL="114300" distR="114300" simplePos="0" relativeHeight="251847680" behindDoc="0" locked="0" layoutInCell="1" allowOverlap="1" wp14:anchorId="2BCF0A4B" wp14:editId="2E8171C6">
                <wp:simplePos x="0" y="0"/>
                <wp:positionH relativeFrom="column">
                  <wp:posOffset>196536</wp:posOffset>
                </wp:positionH>
                <wp:positionV relativeFrom="paragraph">
                  <wp:posOffset>168433</wp:posOffset>
                </wp:positionV>
                <wp:extent cx="6634304" cy="9260752"/>
                <wp:effectExtent l="38100" t="19050" r="14605" b="3619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4304" cy="9260752"/>
                          <a:chOff x="0" y="0"/>
                          <a:chExt cx="7303277" cy="9432137"/>
                        </a:xfrm>
                      </wpg:grpSpPr>
                      <wps:wsp>
                        <wps:cNvPr id="3835" name="Rectangle: Rounded Corners 3835"/>
                        <wps:cNvSpPr/>
                        <wps:spPr>
                          <a:xfrm>
                            <a:off x="0" y="237414"/>
                            <a:ext cx="7149329" cy="91947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6641058" y="0"/>
                            <a:ext cx="662219" cy="600828"/>
                            <a:chOff x="0" y="0"/>
                            <a:chExt cx="662219" cy="600828"/>
                          </a:xfrm>
                        </wpg:grpSpPr>
                        <wps:wsp>
                          <wps:cNvPr id="3836" name="Oval 3836"/>
                          <wps:cNvSpPr/>
                          <wps:spPr>
                            <a:xfrm>
                              <a:off x="0" y="0"/>
                              <a:ext cx="662219"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9189" y="21893"/>
                              <a:ext cx="562610"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332D254" id="Group 206" o:spid="_x0000_s1026" alt="&quot;&quot;" style="position:absolute;margin-left:15.5pt;margin-top:13.25pt;width:522.4pt;height:729.2pt;z-index:251847680;mso-width-relative:margin;mso-height-relative:margin" coordsize="73032,9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">
                <v:roundrect id="Rectangle: Rounded Corners 3835" o:spid="_x0000_s1027" style="position:absolute;top:2374;width:71493;height:9194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66410;width:6622;height:6008"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width:662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491;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53" o:title="Icon&#10;&#10;Description automatically generated"/>
                  </v:shape>
                </v:group>
              </v:group>
            </w:pict>
          </mc:Fallback>
        </mc:AlternateContent>
      </w:r>
      <w:r>
        <w:rPr>
          <w:noProof/>
        </w:rPr>
        <mc:AlternateContent>
          <mc:Choice Requires="wps">
            <w:drawing>
              <wp:inline distT="0" distB="0" distL="0" distR="0" wp14:anchorId="5E6BC91C" wp14:editId="36F672A0">
                <wp:extent cx="3485584" cy="407801"/>
                <wp:effectExtent l="0" t="0" r="0" b="0"/>
                <wp:docPr id="3838" name="TextBox 46" descr="SW1 - Animal Hygiene Quiz&#10;"/>
                <wp:cNvGraphicFramePr/>
                <a:graphic xmlns:a="http://schemas.openxmlformats.org/drawingml/2006/main">
                  <a:graphicData uri="http://schemas.microsoft.com/office/word/2010/wordprocessingShape">
                    <wps:wsp>
                      <wps:cNvSpPr txBox="1"/>
                      <wps:spPr>
                        <a:xfrm>
                          <a:off x="0" y="0"/>
                          <a:ext cx="3485584" cy="407801"/>
                        </a:xfrm>
                        <a:prstGeom prst="rect">
                          <a:avLst/>
                        </a:prstGeom>
                        <a:noFill/>
                      </wps:spPr>
                      <wps:txbx>
                        <w:txbxContent>
                          <w:p w14:paraId="5BC307C0" w14:textId="77777777" w:rsidR="00BA68D4" w:rsidRDefault="00BA68D4" w:rsidP="00154868">
                            <w:pPr>
                              <w:pStyle w:val="2"/>
                            </w:pPr>
                            <w:r>
                              <w:t>SW1: Test igiena animalelor</w:t>
                            </w:r>
                          </w:p>
                        </w:txbxContent>
                      </wps:txbx>
                      <wps:bodyPr wrap="square" rtlCol="0">
                        <a:noAutofit/>
                      </wps:bodyPr>
                    </wps:wsp>
                  </a:graphicData>
                </a:graphic>
              </wp:inline>
            </w:drawing>
          </mc:Choice>
          <mc:Fallback xmlns:oel="http://schemas.microsoft.com/office/2019/extlst">
            <w:pict>
              <v:shape w14:anchorId="5E6BC91C" id="_x0000_s1477" type="#_x0000_t202" alt="SW1 - Animal Hygiene Quiz&#10;" style="width:274.45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" filled="f" stroked="f">
                <v:textbox>
                  <w:txbxContent>
                    <w:p w14:paraId="5BC307C0" w14:textId="77777777" w:rsidR="00BA68D4" w:rsidRDefault="00BA68D4" w:rsidP="00154868">
                      <w:pPr>
                        <w:pStyle w:val="Heading2"/>
                      </w:pPr>
                      <w:r>
                        <w:t>SW1: Test igiena animalelor</w:t>
                      </w:r>
                    </w:p>
                  </w:txbxContent>
                </v:textbox>
                <w10:anchorlock/>
              </v:shape>
            </w:pict>
          </mc:Fallback>
        </mc:AlternateContent>
      </w:r>
      <w:r>
        <w:rPr>
          <w:noProof/>
        </w:rPr>
        <mc:AlternateContent>
          <mc:Choice Requires="wps">
            <w:drawing>
              <wp:inline distT="0" distB="0" distL="0" distR="0" wp14:anchorId="3B929D95" wp14:editId="279838B9">
                <wp:extent cx="6594201" cy="1310185"/>
                <wp:effectExtent l="0" t="0" r="0" b="0"/>
                <wp:docPr id="3831" name="TextBox 9" descr="Quiz: Animal and&#10;Farm Hygiene"/>
                <wp:cNvGraphicFramePr/>
                <a:graphic xmlns:a="http://schemas.openxmlformats.org/drawingml/2006/main">
                  <a:graphicData uri="http://schemas.microsoft.com/office/word/2010/wordprocessingShape">
                    <wps:wsp>
                      <wps:cNvSpPr txBox="1"/>
                      <wps:spPr>
                        <a:xfrm>
                          <a:off x="0" y="0"/>
                          <a:ext cx="6594201" cy="1310185"/>
                        </a:xfrm>
                        <a:prstGeom prst="rect">
                          <a:avLst/>
                        </a:prstGeom>
                        <a:noFill/>
                      </wps:spPr>
                      <wps:txbx>
                        <w:txbxContent>
                          <w:p w14:paraId="6BCDB60D" w14:textId="77777777" w:rsidR="00D65EBC" w:rsidRDefault="00CB467B" w:rsidP="00154868">
                            <w:pPr>
                              <w:pStyle w:val="3"/>
                              <w:rPr>
                                <w:sz w:val="72"/>
                              </w:rPr>
                            </w:pPr>
                            <w:r>
                              <w:rPr>
                                <w:sz w:val="72"/>
                              </w:rPr>
                              <w:t xml:space="preserve">Test: Igiena animalelor și </w:t>
                            </w:r>
                          </w:p>
                          <w:p w14:paraId="2F0FF527" w14:textId="133B7A40" w:rsidR="00CB467B" w:rsidRPr="00154868" w:rsidRDefault="00CB467B" w:rsidP="00154868">
                            <w:pPr>
                              <w:pStyle w:val="3"/>
                              <w:rPr>
                                <w:sz w:val="72"/>
                                <w:szCs w:val="56"/>
                              </w:rPr>
                            </w:pPr>
                            <w:r>
                              <w:rPr>
                                <w:sz w:val="72"/>
                              </w:rPr>
                              <w:t>cea din ferme</w:t>
                            </w:r>
                          </w:p>
                        </w:txbxContent>
                      </wps:txbx>
                      <wps:bodyPr wrap="square" rtlCol="0">
                        <a:noAutofit/>
                      </wps:bodyPr>
                    </wps:wsp>
                  </a:graphicData>
                </a:graphic>
              </wp:inline>
            </w:drawing>
          </mc:Choice>
          <mc:Fallback xmlns:oel="http://schemas.microsoft.com/office/2019/extlst">
            <w:pict>
              <v:shape w14:anchorId="3B929D95" id="_x0000_s1478" type="#_x0000_t202" alt="Quiz: Animal and&#10;Farm Hygiene" style="width:519.25pt;height:1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" filled="f" stroked="f">
                <v:textbox>
                  <w:txbxContent>
                    <w:p w14:paraId="6BCDB60D" w14:textId="77777777" w:rsidR="00D65EBC" w:rsidRDefault="00CB467B" w:rsidP="00154868">
                      <w:pPr>
                        <w:pStyle w:val="Heading3"/>
                        <w:rPr>
                          <w:sz w:val="72"/>
                        </w:rPr>
                      </w:pPr>
                      <w:r>
                        <w:rPr>
                          <w:sz w:val="72"/>
                        </w:rPr>
                        <w:t xml:space="preserve">Test: Igiena animalelor și </w:t>
                      </w:r>
                    </w:p>
                    <w:p w14:paraId="2F0FF527" w14:textId="133B7A40" w:rsidR="00CB467B" w:rsidRPr="00154868" w:rsidRDefault="00CB467B" w:rsidP="00154868">
                      <w:pPr>
                        <w:pStyle w:val="Heading3"/>
                        <w:rPr>
                          <w:sz w:val="72"/>
                          <w:szCs w:val="56"/>
                        </w:rPr>
                      </w:pPr>
                      <w:r>
                        <w:rPr>
                          <w:sz w:val="72"/>
                        </w:rPr>
                        <w:t>cea din ferme</w:t>
                      </w:r>
                    </w:p>
                  </w:txbxContent>
                </v:textbox>
                <w10:anchorlock/>
              </v:shape>
            </w:pict>
          </mc:Fallback>
        </mc:AlternateContent>
      </w:r>
      <w:r>
        <w:rPr>
          <w:noProof/>
        </w:rPr>
        <mc:AlternateContent>
          <mc:Choice Requires="wps">
            <w:drawing>
              <wp:inline distT="0" distB="0" distL="0" distR="0" wp14:anchorId="1CA0B333" wp14:editId="15C4C775">
                <wp:extent cx="4894880" cy="440994"/>
                <wp:effectExtent l="0" t="0" r="0" b="0"/>
                <wp:docPr id="3833" name="TextBox 2" descr="Please tick as many answers as appropriate&#10;"/>
                <wp:cNvGraphicFramePr/>
                <a:graphic xmlns:a="http://schemas.openxmlformats.org/drawingml/2006/main">
                  <a:graphicData uri="http://schemas.microsoft.com/office/word/2010/wordprocessingShape">
                    <wps:wsp>
                      <wps:cNvSpPr txBox="1"/>
                      <wps:spPr>
                        <a:xfrm>
                          <a:off x="0" y="0"/>
                          <a:ext cx="4894880" cy="440994"/>
                        </a:xfrm>
                        <a:prstGeom prst="rect">
                          <a:avLst/>
                        </a:prstGeom>
                        <a:noFill/>
                      </wps:spPr>
                      <wps:txbx>
                        <w:txbxContent>
                          <w:p w14:paraId="36169D15" w14:textId="77777777" w:rsidR="00CB467B" w:rsidRDefault="00CB467B" w:rsidP="00CB467B">
                            <w:r>
                              <w:rPr>
                                <w:color w:val="000000" w:themeColor="text1"/>
                                <w:sz w:val="28"/>
                              </w:rPr>
                              <w:t>Bifați răspunsurile care credeți că sunt corecte</w:t>
                            </w:r>
                          </w:p>
                        </w:txbxContent>
                      </wps:txbx>
                      <wps:bodyPr wrap="square" rtlCol="0">
                        <a:noAutofit/>
                      </wps:bodyPr>
                    </wps:wsp>
                  </a:graphicData>
                </a:graphic>
              </wp:inline>
            </w:drawing>
          </mc:Choice>
          <mc:Fallback xmlns:oel="http://schemas.microsoft.com/office/2019/extlst">
            <w:pict>
              <v:shape w14:anchorId="1CA0B333" id="_x0000_s1479" type="#_x0000_t202" alt="Please tick as many answers as appropriate&#10;" style="width:385.4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" filled="f" stroked="f">
                <v:textbox>
                  <w:txbxContent>
                    <w:p w14:paraId="36169D15" w14:textId="77777777" w:rsidR="00CB467B" w:rsidRDefault="00CB467B" w:rsidP="00CB467B">
                      <w:r>
                        <w:rPr>
                          <w:color w:val="000000" w:themeColor="text1"/>
                          <w:sz w:val="28"/>
                        </w:rPr>
                        <w:t>Bifați răspunsurile care credeți că sunt corecte</w:t>
                      </w:r>
                    </w:p>
                  </w:txbxContent>
                </v:textbox>
                <w10:anchorlock/>
              </v:shape>
            </w:pict>
          </mc:Fallback>
        </mc:AlternateContent>
      </w:r>
      <w:r>
        <w:rPr>
          <w:noProof/>
        </w:rPr>
        <mc:AlternateContent>
          <mc:Choice Requires="wps">
            <w:drawing>
              <wp:inline distT="0" distB="0" distL="0" distR="0" wp14:anchorId="1924176D" wp14:editId="39249A76">
                <wp:extent cx="3290381" cy="6712899"/>
                <wp:effectExtent l="0" t="0" r="0" b="0"/>
                <wp:doc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cNvGraphicFramePr/>
                <a:graphic xmlns:a="http://schemas.openxmlformats.org/drawingml/2006/main">
                  <a:graphicData uri="http://schemas.microsoft.com/office/word/2010/wordprocessingShape">
                    <wps:wsp>
                      <wps:cNvSpPr txBox="1"/>
                      <wps:spPr>
                        <a:xfrm>
                          <a:off x="0" y="0"/>
                          <a:ext cx="3290381" cy="6712899"/>
                        </a:xfrm>
                        <a:prstGeom prst="rect">
                          <a:avLst/>
                        </a:prstGeom>
                        <a:noFill/>
                      </wps:spPr>
                      <wps:txbx>
                        <w:txbxContent>
                          <w:p w14:paraId="4FA1BA52" w14:textId="77777777" w:rsidR="00CB467B" w:rsidRPr="00E20625" w:rsidRDefault="00CB467B" w:rsidP="00CB467B">
                            <w:pPr>
                              <w:rPr>
                                <w:sz w:val="26"/>
                                <w:szCs w:val="26"/>
                              </w:rPr>
                            </w:pPr>
                            <w:r w:rsidRPr="00E20625">
                              <w:rPr>
                                <w:color w:val="000000" w:themeColor="text1"/>
                                <w:sz w:val="26"/>
                                <w:szCs w:val="26"/>
                              </w:rPr>
                              <w:t>Când avem grijă de animale, trebuie:</w:t>
                            </w:r>
                          </w:p>
                          <w:p w14:paraId="0A75C5BE" w14:textId="77777777" w:rsidR="00CB467B" w:rsidRPr="00E20625" w:rsidRDefault="00CB467B" w:rsidP="00CB467B">
                            <w:pPr>
                              <w:rPr>
                                <w:sz w:val="26"/>
                                <w:szCs w:val="26"/>
                              </w:rPr>
                            </w:pPr>
                            <w:r w:rsidRPr="00E20625">
                              <w:rPr>
                                <w:color w:val="000000" w:themeColor="text1"/>
                                <w:sz w:val="26"/>
                                <w:szCs w:val="26"/>
                              </w:rPr>
                              <w:t>(3 puncte)</w:t>
                            </w:r>
                          </w:p>
                          <w:p w14:paraId="632FB75A" w14:textId="77777777" w:rsidR="00CB467B" w:rsidRPr="00E20625" w:rsidRDefault="00CB467B" w:rsidP="00CB467B">
                            <w:pPr>
                              <w:pStyle w:val="a3"/>
                              <w:numPr>
                                <w:ilvl w:val="0"/>
                                <w:numId w:val="135"/>
                              </w:numPr>
                              <w:spacing w:after="0" w:line="240" w:lineRule="auto"/>
                              <w:rPr>
                                <w:rFonts w:eastAsia="Times New Roman"/>
                                <w:color w:val="1DB28F"/>
                                <w:sz w:val="26"/>
                                <w:szCs w:val="26"/>
                              </w:rPr>
                            </w:pPr>
                            <w:r w:rsidRPr="00E20625">
                              <w:rPr>
                                <w:color w:val="000000" w:themeColor="text1"/>
                                <w:sz w:val="26"/>
                                <w:szCs w:val="26"/>
                              </w:rPr>
                              <w:t>Să le periem dinții</w:t>
                            </w:r>
                          </w:p>
                          <w:p w14:paraId="3899F3C7" w14:textId="77777777" w:rsidR="00CB467B" w:rsidRPr="00E20625" w:rsidRDefault="00CB467B" w:rsidP="00CB467B">
                            <w:pPr>
                              <w:pStyle w:val="a3"/>
                              <w:numPr>
                                <w:ilvl w:val="0"/>
                                <w:numId w:val="135"/>
                              </w:numPr>
                              <w:spacing w:after="0" w:line="240" w:lineRule="auto"/>
                              <w:rPr>
                                <w:rFonts w:eastAsia="Times New Roman"/>
                                <w:color w:val="1DB28F"/>
                                <w:sz w:val="26"/>
                                <w:szCs w:val="26"/>
                              </w:rPr>
                            </w:pPr>
                            <w:r w:rsidRPr="00E20625">
                              <w:rPr>
                                <w:color w:val="000000" w:themeColor="text1"/>
                                <w:sz w:val="26"/>
                                <w:szCs w:val="26"/>
                              </w:rPr>
                              <w:t>Să le ducem la veterinar să le vaccineze</w:t>
                            </w:r>
                          </w:p>
                          <w:p w14:paraId="0529EB58" w14:textId="77777777" w:rsidR="00CB467B" w:rsidRPr="00E20625" w:rsidRDefault="00CB467B" w:rsidP="00CB467B">
                            <w:pPr>
                              <w:pStyle w:val="a3"/>
                              <w:numPr>
                                <w:ilvl w:val="0"/>
                                <w:numId w:val="135"/>
                              </w:numPr>
                              <w:spacing w:after="0" w:line="240" w:lineRule="auto"/>
                              <w:rPr>
                                <w:rFonts w:eastAsia="Times New Roman"/>
                                <w:color w:val="1DB28F"/>
                                <w:sz w:val="26"/>
                                <w:szCs w:val="26"/>
                              </w:rPr>
                            </w:pPr>
                            <w:r w:rsidRPr="00E20625">
                              <w:rPr>
                                <w:color w:val="000000" w:themeColor="text1"/>
                                <w:sz w:val="26"/>
                                <w:szCs w:val="26"/>
                              </w:rPr>
                              <w:t>Să le hrănim cu orice tip de mâncare găsim</w:t>
                            </w:r>
                          </w:p>
                          <w:p w14:paraId="34363E79" w14:textId="77777777" w:rsidR="00CB467B" w:rsidRPr="00E20625" w:rsidRDefault="00CB467B" w:rsidP="00CB467B">
                            <w:pPr>
                              <w:pStyle w:val="a3"/>
                              <w:numPr>
                                <w:ilvl w:val="0"/>
                                <w:numId w:val="135"/>
                              </w:numPr>
                              <w:spacing w:after="0" w:line="240" w:lineRule="auto"/>
                              <w:rPr>
                                <w:rFonts w:eastAsia="Times New Roman"/>
                                <w:color w:val="1DB28F"/>
                                <w:sz w:val="26"/>
                                <w:szCs w:val="26"/>
                              </w:rPr>
                            </w:pPr>
                            <w:r w:rsidRPr="00E20625">
                              <w:rPr>
                                <w:color w:val="000000" w:themeColor="text1"/>
                                <w:sz w:val="26"/>
                                <w:szCs w:val="26"/>
                              </w:rPr>
                              <w:t>Să le deparazităm în mod regulat</w:t>
                            </w:r>
                          </w:p>
                          <w:p w14:paraId="200787F1" w14:textId="77777777" w:rsidR="00CB467B" w:rsidRPr="00E20625" w:rsidRDefault="00CB467B" w:rsidP="00CB467B">
                            <w:pPr>
                              <w:rPr>
                                <w:rFonts w:eastAsiaTheme="minorEastAsia"/>
                                <w:sz w:val="26"/>
                                <w:szCs w:val="26"/>
                              </w:rPr>
                            </w:pPr>
                            <w:r w:rsidRPr="00E20625">
                              <w:rPr>
                                <w:color w:val="000000" w:themeColor="text1"/>
                                <w:sz w:val="26"/>
                                <w:szCs w:val="26"/>
                              </w:rPr>
                              <w:t xml:space="preserve">Microbii benefici pot transforma produsele de origine animală în: </w:t>
                            </w:r>
                          </w:p>
                          <w:p w14:paraId="5BF6F62D" w14:textId="77777777" w:rsidR="00CB467B" w:rsidRPr="00E20625" w:rsidRDefault="00CB467B" w:rsidP="00CB467B">
                            <w:pPr>
                              <w:rPr>
                                <w:sz w:val="26"/>
                                <w:szCs w:val="26"/>
                              </w:rPr>
                            </w:pPr>
                            <w:r w:rsidRPr="00E20625">
                              <w:rPr>
                                <w:color w:val="000000" w:themeColor="text1"/>
                                <w:sz w:val="26"/>
                                <w:szCs w:val="26"/>
                              </w:rPr>
                              <w:t>(3 puncte)</w:t>
                            </w:r>
                          </w:p>
                          <w:p w14:paraId="2C4EFD15" w14:textId="77777777" w:rsidR="00CB467B" w:rsidRPr="00E20625" w:rsidRDefault="00CB467B" w:rsidP="00CB467B">
                            <w:pPr>
                              <w:pStyle w:val="a3"/>
                              <w:numPr>
                                <w:ilvl w:val="0"/>
                                <w:numId w:val="136"/>
                              </w:numPr>
                              <w:spacing w:after="0" w:line="240" w:lineRule="auto"/>
                              <w:rPr>
                                <w:rFonts w:eastAsia="Times New Roman"/>
                                <w:color w:val="1DB28F"/>
                                <w:sz w:val="26"/>
                                <w:szCs w:val="26"/>
                              </w:rPr>
                            </w:pPr>
                            <w:r w:rsidRPr="00E20625">
                              <w:rPr>
                                <w:color w:val="000000" w:themeColor="text1"/>
                                <w:sz w:val="26"/>
                                <w:szCs w:val="26"/>
                              </w:rPr>
                              <w:t>Lapte</w:t>
                            </w:r>
                          </w:p>
                          <w:p w14:paraId="6D4FD535" w14:textId="77777777" w:rsidR="00CB467B" w:rsidRPr="00E20625" w:rsidRDefault="00CB467B" w:rsidP="00CB467B">
                            <w:pPr>
                              <w:pStyle w:val="a3"/>
                              <w:numPr>
                                <w:ilvl w:val="0"/>
                                <w:numId w:val="136"/>
                              </w:numPr>
                              <w:spacing w:after="0" w:line="240" w:lineRule="auto"/>
                              <w:rPr>
                                <w:rFonts w:eastAsia="Times New Roman"/>
                                <w:color w:val="1DB28F"/>
                                <w:sz w:val="26"/>
                                <w:szCs w:val="26"/>
                              </w:rPr>
                            </w:pPr>
                            <w:r w:rsidRPr="00E20625">
                              <w:rPr>
                                <w:color w:val="000000" w:themeColor="text1"/>
                                <w:sz w:val="26"/>
                                <w:szCs w:val="26"/>
                              </w:rPr>
                              <w:t>Iaurt</w:t>
                            </w:r>
                          </w:p>
                          <w:p w14:paraId="2AB35681" w14:textId="77777777" w:rsidR="00CB467B" w:rsidRPr="00E20625" w:rsidRDefault="00CB467B" w:rsidP="00CB467B">
                            <w:pPr>
                              <w:pStyle w:val="a3"/>
                              <w:numPr>
                                <w:ilvl w:val="0"/>
                                <w:numId w:val="136"/>
                              </w:numPr>
                              <w:spacing w:after="0" w:line="240" w:lineRule="auto"/>
                              <w:rPr>
                                <w:rFonts w:eastAsia="Times New Roman"/>
                                <w:color w:val="1DB28F"/>
                                <w:sz w:val="26"/>
                                <w:szCs w:val="26"/>
                              </w:rPr>
                            </w:pPr>
                            <w:r w:rsidRPr="00E20625">
                              <w:rPr>
                                <w:color w:val="000000" w:themeColor="text1"/>
                                <w:sz w:val="26"/>
                                <w:szCs w:val="26"/>
                              </w:rPr>
                              <w:t>Smântână</w:t>
                            </w:r>
                          </w:p>
                          <w:p w14:paraId="3D0A5D45" w14:textId="77777777" w:rsidR="00CB467B" w:rsidRPr="00E20625" w:rsidRDefault="00CB467B" w:rsidP="00CB467B">
                            <w:pPr>
                              <w:pStyle w:val="a3"/>
                              <w:numPr>
                                <w:ilvl w:val="0"/>
                                <w:numId w:val="136"/>
                              </w:numPr>
                              <w:spacing w:after="0" w:line="240" w:lineRule="auto"/>
                              <w:rPr>
                                <w:rFonts w:eastAsia="Times New Roman"/>
                                <w:color w:val="1DB28F"/>
                                <w:sz w:val="26"/>
                                <w:szCs w:val="26"/>
                              </w:rPr>
                            </w:pPr>
                            <w:r w:rsidRPr="00E20625">
                              <w:rPr>
                                <w:color w:val="000000" w:themeColor="text1"/>
                                <w:sz w:val="26"/>
                                <w:szCs w:val="26"/>
                              </w:rPr>
                              <w:t>Brânză</w:t>
                            </w:r>
                          </w:p>
                          <w:p w14:paraId="51A8E1B4" w14:textId="77777777" w:rsidR="00CB467B" w:rsidRPr="00E20625" w:rsidRDefault="00CB467B" w:rsidP="00CB467B">
                            <w:pPr>
                              <w:rPr>
                                <w:rFonts w:eastAsiaTheme="minorEastAsia"/>
                                <w:sz w:val="26"/>
                                <w:szCs w:val="26"/>
                              </w:rPr>
                            </w:pPr>
                            <w:r w:rsidRPr="00E20625">
                              <w:rPr>
                                <w:color w:val="000000" w:themeColor="text1"/>
                                <w:sz w:val="26"/>
                                <w:szCs w:val="26"/>
                              </w:rPr>
                              <w:t>Putem preveni răspândirea infecției între animale și oameni:</w:t>
                            </w:r>
                          </w:p>
                          <w:p w14:paraId="56E794B9" w14:textId="77777777" w:rsidR="00CB467B" w:rsidRPr="00E20625" w:rsidRDefault="00CB467B" w:rsidP="00CB467B">
                            <w:pPr>
                              <w:rPr>
                                <w:sz w:val="26"/>
                                <w:szCs w:val="26"/>
                              </w:rPr>
                            </w:pPr>
                            <w:r w:rsidRPr="00E20625">
                              <w:rPr>
                                <w:color w:val="000000" w:themeColor="text1"/>
                                <w:sz w:val="26"/>
                                <w:szCs w:val="26"/>
                              </w:rPr>
                              <w:t>(2 puncte)</w:t>
                            </w:r>
                          </w:p>
                          <w:p w14:paraId="0D417159" w14:textId="77777777" w:rsidR="00CB467B" w:rsidRPr="00E20625" w:rsidRDefault="00CB467B" w:rsidP="00CB467B">
                            <w:pPr>
                              <w:pStyle w:val="a3"/>
                              <w:numPr>
                                <w:ilvl w:val="0"/>
                                <w:numId w:val="137"/>
                              </w:numPr>
                              <w:spacing w:after="0" w:line="240" w:lineRule="auto"/>
                              <w:rPr>
                                <w:rFonts w:eastAsia="Times New Roman"/>
                                <w:color w:val="1DB28F"/>
                                <w:sz w:val="26"/>
                                <w:szCs w:val="26"/>
                              </w:rPr>
                            </w:pPr>
                            <w:r w:rsidRPr="00E20625">
                              <w:rPr>
                                <w:color w:val="000000" w:themeColor="text1"/>
                                <w:sz w:val="26"/>
                                <w:szCs w:val="26"/>
                              </w:rPr>
                              <w:t>Spălându-ne pe mâini cu apă și săpun după ce ne jucăm cu animalele</w:t>
                            </w:r>
                          </w:p>
                          <w:p w14:paraId="22A62BA4" w14:textId="77777777" w:rsidR="00CB467B" w:rsidRPr="00E20625" w:rsidRDefault="00CB467B" w:rsidP="00CB467B">
                            <w:pPr>
                              <w:pStyle w:val="a3"/>
                              <w:numPr>
                                <w:ilvl w:val="0"/>
                                <w:numId w:val="137"/>
                              </w:numPr>
                              <w:spacing w:after="0" w:line="240" w:lineRule="auto"/>
                              <w:rPr>
                                <w:rFonts w:eastAsia="Times New Roman"/>
                                <w:color w:val="1DB28F"/>
                                <w:sz w:val="26"/>
                                <w:szCs w:val="26"/>
                              </w:rPr>
                            </w:pPr>
                            <w:r w:rsidRPr="00E20625">
                              <w:rPr>
                                <w:color w:val="000000" w:themeColor="text1"/>
                                <w:sz w:val="26"/>
                                <w:szCs w:val="26"/>
                              </w:rPr>
                              <w:t>Pupând sau apropiindu-ne fața de fața animalelor</w:t>
                            </w:r>
                          </w:p>
                          <w:p w14:paraId="5BE4F0EB" w14:textId="77777777" w:rsidR="00CB467B" w:rsidRPr="00E20625" w:rsidRDefault="00CB467B" w:rsidP="00CB467B">
                            <w:pPr>
                              <w:pStyle w:val="a3"/>
                              <w:numPr>
                                <w:ilvl w:val="0"/>
                                <w:numId w:val="137"/>
                              </w:numPr>
                              <w:spacing w:after="0" w:line="240" w:lineRule="auto"/>
                              <w:rPr>
                                <w:rFonts w:eastAsia="Times New Roman"/>
                                <w:color w:val="1DB28F"/>
                                <w:sz w:val="26"/>
                                <w:szCs w:val="26"/>
                              </w:rPr>
                            </w:pPr>
                            <w:r w:rsidRPr="00E20625">
                              <w:rPr>
                                <w:color w:val="000000" w:themeColor="text1"/>
                                <w:sz w:val="26"/>
                                <w:szCs w:val="26"/>
                              </w:rPr>
                              <w:t>Spălând în mod regulat animalele cu produse adecvate</w:t>
                            </w:r>
                          </w:p>
                          <w:p w14:paraId="78FB4601" w14:textId="77777777" w:rsidR="00CB467B" w:rsidRPr="00E20625" w:rsidRDefault="00CB467B" w:rsidP="00CB467B">
                            <w:pPr>
                              <w:pStyle w:val="a3"/>
                              <w:numPr>
                                <w:ilvl w:val="0"/>
                                <w:numId w:val="137"/>
                              </w:numPr>
                              <w:spacing w:after="0" w:line="240" w:lineRule="auto"/>
                              <w:rPr>
                                <w:rFonts w:eastAsia="Times New Roman"/>
                                <w:color w:val="1DB28F"/>
                                <w:sz w:val="26"/>
                                <w:szCs w:val="26"/>
                              </w:rPr>
                            </w:pPr>
                            <w:r w:rsidRPr="00E20625">
                              <w:rPr>
                                <w:color w:val="000000" w:themeColor="text1"/>
                                <w:sz w:val="26"/>
                                <w:szCs w:val="26"/>
                              </w:rPr>
                              <w:t>Păstrând un loc de odihnă separat pentru animale, curățat în mod constant</w:t>
                            </w:r>
                          </w:p>
                        </w:txbxContent>
                      </wps:txbx>
                      <wps:bodyPr wrap="square" rtlCol="0">
                        <a:noAutofit/>
                      </wps:bodyPr>
                    </wps:wsp>
                  </a:graphicData>
                </a:graphic>
              </wp:inline>
            </w:drawing>
          </mc:Choice>
          <mc:Fallback xmlns:oel="http://schemas.microsoft.com/office/2019/extlst">
            <w:pict>
              <v:shape w14:anchorId="1924176D" id="_x0000_s1480"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width:259.1pt;height:5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" filled="f" stroked="f">
                <v:textbox>
                  <w:txbxContent>
                    <w:p w14:paraId="4FA1BA52" w14:textId="77777777" w:rsidR="00CB467B" w:rsidRPr="00E20625" w:rsidRDefault="00CB467B" w:rsidP="00CB467B">
                      <w:pPr>
                        <w:rPr>
                          <w:sz w:val="26"/>
                          <w:szCs w:val="26"/>
                        </w:rPr>
                      </w:pPr>
                      <w:r w:rsidRPr="00E20625">
                        <w:rPr>
                          <w:color w:val="000000" w:themeColor="text1"/>
                          <w:sz w:val="26"/>
                          <w:szCs w:val="26"/>
                        </w:rPr>
                        <w:t>Când avem grijă de animale, trebuie:</w:t>
                      </w:r>
                    </w:p>
                    <w:p w14:paraId="0A75C5BE" w14:textId="77777777" w:rsidR="00CB467B" w:rsidRPr="00E20625" w:rsidRDefault="00CB467B" w:rsidP="00CB467B">
                      <w:pPr>
                        <w:rPr>
                          <w:sz w:val="26"/>
                          <w:szCs w:val="26"/>
                        </w:rPr>
                      </w:pPr>
                      <w:r w:rsidRPr="00E20625">
                        <w:rPr>
                          <w:color w:val="000000" w:themeColor="text1"/>
                          <w:sz w:val="26"/>
                          <w:szCs w:val="26"/>
                        </w:rPr>
                        <w:t>(3 puncte)</w:t>
                      </w:r>
                    </w:p>
                    <w:p w14:paraId="632FB75A" w14:textId="77777777" w:rsidR="00CB467B" w:rsidRPr="00E20625" w:rsidRDefault="00CB467B" w:rsidP="00CB467B">
                      <w:pPr>
                        <w:pStyle w:val="ListParagraph"/>
                        <w:numPr>
                          <w:ilvl w:val="0"/>
                          <w:numId w:val="135"/>
                        </w:numPr>
                        <w:spacing w:after="0" w:line="240" w:lineRule="auto"/>
                        <w:rPr>
                          <w:rFonts w:eastAsia="Times New Roman"/>
                          <w:color w:val="1DB28F"/>
                          <w:sz w:val="26"/>
                          <w:szCs w:val="26"/>
                        </w:rPr>
                      </w:pPr>
                      <w:r w:rsidRPr="00E20625">
                        <w:rPr>
                          <w:color w:val="000000" w:themeColor="text1"/>
                          <w:sz w:val="26"/>
                          <w:szCs w:val="26"/>
                        </w:rPr>
                        <w:t>Să le periem dinții</w:t>
                      </w:r>
                    </w:p>
                    <w:p w14:paraId="3899F3C7" w14:textId="77777777" w:rsidR="00CB467B" w:rsidRPr="00E20625" w:rsidRDefault="00CB467B" w:rsidP="00CB467B">
                      <w:pPr>
                        <w:pStyle w:val="ListParagraph"/>
                        <w:numPr>
                          <w:ilvl w:val="0"/>
                          <w:numId w:val="135"/>
                        </w:numPr>
                        <w:spacing w:after="0" w:line="240" w:lineRule="auto"/>
                        <w:rPr>
                          <w:rFonts w:eastAsia="Times New Roman"/>
                          <w:color w:val="1DB28F"/>
                          <w:sz w:val="26"/>
                          <w:szCs w:val="26"/>
                        </w:rPr>
                      </w:pPr>
                      <w:r w:rsidRPr="00E20625">
                        <w:rPr>
                          <w:color w:val="000000" w:themeColor="text1"/>
                          <w:sz w:val="26"/>
                          <w:szCs w:val="26"/>
                        </w:rPr>
                        <w:t>Să le ducem la veterinar să le vaccineze</w:t>
                      </w:r>
                    </w:p>
                    <w:p w14:paraId="0529EB58" w14:textId="77777777" w:rsidR="00CB467B" w:rsidRPr="00E20625" w:rsidRDefault="00CB467B" w:rsidP="00CB467B">
                      <w:pPr>
                        <w:pStyle w:val="ListParagraph"/>
                        <w:numPr>
                          <w:ilvl w:val="0"/>
                          <w:numId w:val="135"/>
                        </w:numPr>
                        <w:spacing w:after="0" w:line="240" w:lineRule="auto"/>
                        <w:rPr>
                          <w:rFonts w:eastAsia="Times New Roman"/>
                          <w:color w:val="1DB28F"/>
                          <w:sz w:val="26"/>
                          <w:szCs w:val="26"/>
                        </w:rPr>
                      </w:pPr>
                      <w:r w:rsidRPr="00E20625">
                        <w:rPr>
                          <w:color w:val="000000" w:themeColor="text1"/>
                          <w:sz w:val="26"/>
                          <w:szCs w:val="26"/>
                        </w:rPr>
                        <w:t>Să le hrănim cu orice tip de mâncare găsim</w:t>
                      </w:r>
                    </w:p>
                    <w:p w14:paraId="34363E79" w14:textId="77777777" w:rsidR="00CB467B" w:rsidRPr="00E20625" w:rsidRDefault="00CB467B" w:rsidP="00CB467B">
                      <w:pPr>
                        <w:pStyle w:val="ListParagraph"/>
                        <w:numPr>
                          <w:ilvl w:val="0"/>
                          <w:numId w:val="135"/>
                        </w:numPr>
                        <w:spacing w:after="0" w:line="240" w:lineRule="auto"/>
                        <w:rPr>
                          <w:rFonts w:eastAsia="Times New Roman"/>
                          <w:color w:val="1DB28F"/>
                          <w:sz w:val="26"/>
                          <w:szCs w:val="26"/>
                        </w:rPr>
                      </w:pPr>
                      <w:r w:rsidRPr="00E20625">
                        <w:rPr>
                          <w:color w:val="000000" w:themeColor="text1"/>
                          <w:sz w:val="26"/>
                          <w:szCs w:val="26"/>
                        </w:rPr>
                        <w:t>Să le deparazităm în mod regulat</w:t>
                      </w:r>
                    </w:p>
                    <w:p w14:paraId="200787F1" w14:textId="77777777" w:rsidR="00CB467B" w:rsidRPr="00E20625" w:rsidRDefault="00CB467B" w:rsidP="00CB467B">
                      <w:pPr>
                        <w:rPr>
                          <w:rFonts w:eastAsiaTheme="minorEastAsia"/>
                          <w:sz w:val="26"/>
                          <w:szCs w:val="26"/>
                        </w:rPr>
                      </w:pPr>
                      <w:r w:rsidRPr="00E20625">
                        <w:rPr>
                          <w:color w:val="000000" w:themeColor="text1"/>
                          <w:sz w:val="26"/>
                          <w:szCs w:val="26"/>
                        </w:rPr>
                        <w:t xml:space="preserve">Microbii benefici pot transforma produsele de origine animală în: </w:t>
                      </w:r>
                    </w:p>
                    <w:p w14:paraId="5BF6F62D" w14:textId="77777777" w:rsidR="00CB467B" w:rsidRPr="00E20625" w:rsidRDefault="00CB467B" w:rsidP="00CB467B">
                      <w:pPr>
                        <w:rPr>
                          <w:sz w:val="26"/>
                          <w:szCs w:val="26"/>
                        </w:rPr>
                      </w:pPr>
                      <w:r w:rsidRPr="00E20625">
                        <w:rPr>
                          <w:color w:val="000000" w:themeColor="text1"/>
                          <w:sz w:val="26"/>
                          <w:szCs w:val="26"/>
                        </w:rPr>
                        <w:t>(3 puncte)</w:t>
                      </w:r>
                    </w:p>
                    <w:p w14:paraId="2C4EFD15" w14:textId="77777777" w:rsidR="00CB467B" w:rsidRPr="00E20625" w:rsidRDefault="00CB467B" w:rsidP="00CB467B">
                      <w:pPr>
                        <w:pStyle w:val="ListParagraph"/>
                        <w:numPr>
                          <w:ilvl w:val="0"/>
                          <w:numId w:val="136"/>
                        </w:numPr>
                        <w:spacing w:after="0" w:line="240" w:lineRule="auto"/>
                        <w:rPr>
                          <w:rFonts w:eastAsia="Times New Roman"/>
                          <w:color w:val="1DB28F"/>
                          <w:sz w:val="26"/>
                          <w:szCs w:val="26"/>
                        </w:rPr>
                      </w:pPr>
                      <w:r w:rsidRPr="00E20625">
                        <w:rPr>
                          <w:color w:val="000000" w:themeColor="text1"/>
                          <w:sz w:val="26"/>
                          <w:szCs w:val="26"/>
                        </w:rPr>
                        <w:t>Lapte</w:t>
                      </w:r>
                    </w:p>
                    <w:p w14:paraId="6D4FD535" w14:textId="77777777" w:rsidR="00CB467B" w:rsidRPr="00E20625" w:rsidRDefault="00CB467B" w:rsidP="00CB467B">
                      <w:pPr>
                        <w:pStyle w:val="ListParagraph"/>
                        <w:numPr>
                          <w:ilvl w:val="0"/>
                          <w:numId w:val="136"/>
                        </w:numPr>
                        <w:spacing w:after="0" w:line="240" w:lineRule="auto"/>
                        <w:rPr>
                          <w:rFonts w:eastAsia="Times New Roman"/>
                          <w:color w:val="1DB28F"/>
                          <w:sz w:val="26"/>
                          <w:szCs w:val="26"/>
                        </w:rPr>
                      </w:pPr>
                      <w:r w:rsidRPr="00E20625">
                        <w:rPr>
                          <w:color w:val="000000" w:themeColor="text1"/>
                          <w:sz w:val="26"/>
                          <w:szCs w:val="26"/>
                        </w:rPr>
                        <w:t>Iaurt</w:t>
                      </w:r>
                    </w:p>
                    <w:p w14:paraId="2AB35681" w14:textId="77777777" w:rsidR="00CB467B" w:rsidRPr="00E20625" w:rsidRDefault="00CB467B" w:rsidP="00CB467B">
                      <w:pPr>
                        <w:pStyle w:val="ListParagraph"/>
                        <w:numPr>
                          <w:ilvl w:val="0"/>
                          <w:numId w:val="136"/>
                        </w:numPr>
                        <w:spacing w:after="0" w:line="240" w:lineRule="auto"/>
                        <w:rPr>
                          <w:rFonts w:eastAsia="Times New Roman"/>
                          <w:color w:val="1DB28F"/>
                          <w:sz w:val="26"/>
                          <w:szCs w:val="26"/>
                        </w:rPr>
                      </w:pPr>
                      <w:r w:rsidRPr="00E20625">
                        <w:rPr>
                          <w:color w:val="000000" w:themeColor="text1"/>
                          <w:sz w:val="26"/>
                          <w:szCs w:val="26"/>
                        </w:rPr>
                        <w:t>Smântână</w:t>
                      </w:r>
                    </w:p>
                    <w:p w14:paraId="3D0A5D45" w14:textId="77777777" w:rsidR="00CB467B" w:rsidRPr="00E20625" w:rsidRDefault="00CB467B" w:rsidP="00CB467B">
                      <w:pPr>
                        <w:pStyle w:val="ListParagraph"/>
                        <w:numPr>
                          <w:ilvl w:val="0"/>
                          <w:numId w:val="136"/>
                        </w:numPr>
                        <w:spacing w:after="0" w:line="240" w:lineRule="auto"/>
                        <w:rPr>
                          <w:rFonts w:eastAsia="Times New Roman"/>
                          <w:color w:val="1DB28F"/>
                          <w:sz w:val="26"/>
                          <w:szCs w:val="26"/>
                        </w:rPr>
                      </w:pPr>
                      <w:r w:rsidRPr="00E20625">
                        <w:rPr>
                          <w:color w:val="000000" w:themeColor="text1"/>
                          <w:sz w:val="26"/>
                          <w:szCs w:val="26"/>
                        </w:rPr>
                        <w:t>Brânză</w:t>
                      </w:r>
                    </w:p>
                    <w:p w14:paraId="51A8E1B4" w14:textId="77777777" w:rsidR="00CB467B" w:rsidRPr="00E20625" w:rsidRDefault="00CB467B" w:rsidP="00CB467B">
                      <w:pPr>
                        <w:rPr>
                          <w:rFonts w:eastAsiaTheme="minorEastAsia"/>
                          <w:sz w:val="26"/>
                          <w:szCs w:val="26"/>
                        </w:rPr>
                      </w:pPr>
                      <w:r w:rsidRPr="00E20625">
                        <w:rPr>
                          <w:color w:val="000000" w:themeColor="text1"/>
                          <w:sz w:val="26"/>
                          <w:szCs w:val="26"/>
                        </w:rPr>
                        <w:t>Putem preveni răspândirea infecției între animale și oameni:</w:t>
                      </w:r>
                    </w:p>
                    <w:p w14:paraId="56E794B9" w14:textId="77777777" w:rsidR="00CB467B" w:rsidRPr="00E20625" w:rsidRDefault="00CB467B" w:rsidP="00CB467B">
                      <w:pPr>
                        <w:rPr>
                          <w:sz w:val="26"/>
                          <w:szCs w:val="26"/>
                        </w:rPr>
                      </w:pPr>
                      <w:r w:rsidRPr="00E20625">
                        <w:rPr>
                          <w:color w:val="000000" w:themeColor="text1"/>
                          <w:sz w:val="26"/>
                          <w:szCs w:val="26"/>
                        </w:rPr>
                        <w:t>(2 puncte)</w:t>
                      </w:r>
                    </w:p>
                    <w:p w14:paraId="0D417159" w14:textId="77777777" w:rsidR="00CB467B" w:rsidRPr="00E20625" w:rsidRDefault="00CB467B" w:rsidP="00CB467B">
                      <w:pPr>
                        <w:pStyle w:val="ListParagraph"/>
                        <w:numPr>
                          <w:ilvl w:val="0"/>
                          <w:numId w:val="137"/>
                        </w:numPr>
                        <w:spacing w:after="0" w:line="240" w:lineRule="auto"/>
                        <w:rPr>
                          <w:rFonts w:eastAsia="Times New Roman"/>
                          <w:color w:val="1DB28F"/>
                          <w:sz w:val="26"/>
                          <w:szCs w:val="26"/>
                        </w:rPr>
                      </w:pPr>
                      <w:r w:rsidRPr="00E20625">
                        <w:rPr>
                          <w:color w:val="000000" w:themeColor="text1"/>
                          <w:sz w:val="26"/>
                          <w:szCs w:val="26"/>
                        </w:rPr>
                        <w:t>Spălându-ne pe mâini cu apă și săpun după ce ne jucăm cu animalele</w:t>
                      </w:r>
                    </w:p>
                    <w:p w14:paraId="22A62BA4" w14:textId="77777777" w:rsidR="00CB467B" w:rsidRPr="00E20625" w:rsidRDefault="00CB467B" w:rsidP="00CB467B">
                      <w:pPr>
                        <w:pStyle w:val="ListParagraph"/>
                        <w:numPr>
                          <w:ilvl w:val="0"/>
                          <w:numId w:val="137"/>
                        </w:numPr>
                        <w:spacing w:after="0" w:line="240" w:lineRule="auto"/>
                        <w:rPr>
                          <w:rFonts w:eastAsia="Times New Roman"/>
                          <w:color w:val="1DB28F"/>
                          <w:sz w:val="26"/>
                          <w:szCs w:val="26"/>
                        </w:rPr>
                      </w:pPr>
                      <w:r w:rsidRPr="00E20625">
                        <w:rPr>
                          <w:color w:val="000000" w:themeColor="text1"/>
                          <w:sz w:val="26"/>
                          <w:szCs w:val="26"/>
                        </w:rPr>
                        <w:t>Pupând sau apropiindu-ne fața de fața animalelor</w:t>
                      </w:r>
                    </w:p>
                    <w:p w14:paraId="5BE4F0EB" w14:textId="77777777" w:rsidR="00CB467B" w:rsidRPr="00E20625" w:rsidRDefault="00CB467B" w:rsidP="00CB467B">
                      <w:pPr>
                        <w:pStyle w:val="ListParagraph"/>
                        <w:numPr>
                          <w:ilvl w:val="0"/>
                          <w:numId w:val="137"/>
                        </w:numPr>
                        <w:spacing w:after="0" w:line="240" w:lineRule="auto"/>
                        <w:rPr>
                          <w:rFonts w:eastAsia="Times New Roman"/>
                          <w:color w:val="1DB28F"/>
                          <w:sz w:val="26"/>
                          <w:szCs w:val="26"/>
                        </w:rPr>
                      </w:pPr>
                      <w:r w:rsidRPr="00E20625">
                        <w:rPr>
                          <w:color w:val="000000" w:themeColor="text1"/>
                          <w:sz w:val="26"/>
                          <w:szCs w:val="26"/>
                        </w:rPr>
                        <w:t>Spălând în mod regulat animalele cu produse adecvate</w:t>
                      </w:r>
                    </w:p>
                    <w:p w14:paraId="78FB4601" w14:textId="77777777" w:rsidR="00CB467B" w:rsidRPr="00E20625" w:rsidRDefault="00CB467B" w:rsidP="00CB467B">
                      <w:pPr>
                        <w:pStyle w:val="ListParagraph"/>
                        <w:numPr>
                          <w:ilvl w:val="0"/>
                          <w:numId w:val="137"/>
                        </w:numPr>
                        <w:spacing w:after="0" w:line="240" w:lineRule="auto"/>
                        <w:rPr>
                          <w:rFonts w:eastAsia="Times New Roman"/>
                          <w:color w:val="1DB28F"/>
                          <w:sz w:val="26"/>
                          <w:szCs w:val="26"/>
                        </w:rPr>
                      </w:pPr>
                      <w:r w:rsidRPr="00E20625">
                        <w:rPr>
                          <w:color w:val="000000" w:themeColor="text1"/>
                          <w:sz w:val="26"/>
                          <w:szCs w:val="26"/>
                        </w:rPr>
                        <w:t>Păstrând un loc de odihnă separat pentru animale, curățat în mod constant</w:t>
                      </w:r>
                    </w:p>
                  </w:txbxContent>
                </v:textbox>
                <w10:anchorlock/>
              </v:shape>
            </w:pict>
          </mc:Fallback>
        </mc:AlternateContent>
      </w:r>
      <w:r>
        <w:rPr>
          <w:noProof/>
        </w:rPr>
        <mc:AlternateContent>
          <mc:Choice Requires="wps">
            <w:drawing>
              <wp:inline distT="0" distB="0" distL="0" distR="0" wp14:anchorId="5888BF60" wp14:editId="765847AD">
                <wp:extent cx="2838734" cy="6782937"/>
                <wp:effectExtent l="0" t="0" r="0" b="0"/>
                <wp:doc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cNvGraphicFramePr/>
                <a:graphic xmlns:a="http://schemas.openxmlformats.org/drawingml/2006/main">
                  <a:graphicData uri="http://schemas.microsoft.com/office/word/2010/wordprocessingShape">
                    <wps:wsp>
                      <wps:cNvSpPr txBox="1"/>
                      <wps:spPr>
                        <a:xfrm>
                          <a:off x="0" y="0"/>
                          <a:ext cx="2838734" cy="6782937"/>
                        </a:xfrm>
                        <a:prstGeom prst="rect">
                          <a:avLst/>
                        </a:prstGeom>
                        <a:noFill/>
                      </wps:spPr>
                      <wps:txbx>
                        <w:txbxContent>
                          <w:p w14:paraId="6D824FEB" w14:textId="77777777" w:rsidR="00CB467B" w:rsidRPr="00E20625" w:rsidRDefault="00CB467B" w:rsidP="00CB467B">
                            <w:pPr>
                              <w:rPr>
                                <w:sz w:val="26"/>
                                <w:szCs w:val="26"/>
                              </w:rPr>
                            </w:pPr>
                            <w:r w:rsidRPr="00E20625">
                              <w:rPr>
                                <w:color w:val="000000" w:themeColor="text1"/>
                                <w:sz w:val="26"/>
                                <w:szCs w:val="26"/>
                              </w:rPr>
                              <w:t xml:space="preserve">Când vizitează o fermă, persoanele trebuie să se spele pe mâini: </w:t>
                            </w:r>
                          </w:p>
                          <w:p w14:paraId="3B40D093" w14:textId="77777777" w:rsidR="00CB467B" w:rsidRPr="00E20625" w:rsidRDefault="00CB467B" w:rsidP="00CB467B">
                            <w:pPr>
                              <w:rPr>
                                <w:sz w:val="26"/>
                                <w:szCs w:val="26"/>
                              </w:rPr>
                            </w:pPr>
                            <w:r w:rsidRPr="00E20625">
                              <w:rPr>
                                <w:color w:val="000000" w:themeColor="text1"/>
                                <w:sz w:val="26"/>
                                <w:szCs w:val="26"/>
                              </w:rPr>
                              <w:t xml:space="preserve">(3 puncte) </w:t>
                            </w:r>
                          </w:p>
                          <w:p w14:paraId="408E67F3" w14:textId="77777777" w:rsidR="00CB467B" w:rsidRPr="00E20625" w:rsidRDefault="00CB467B" w:rsidP="00CB467B">
                            <w:pPr>
                              <w:pStyle w:val="a3"/>
                              <w:numPr>
                                <w:ilvl w:val="0"/>
                                <w:numId w:val="138"/>
                              </w:numPr>
                              <w:spacing w:after="0" w:line="240" w:lineRule="auto"/>
                              <w:rPr>
                                <w:rFonts w:eastAsia="Times New Roman"/>
                                <w:color w:val="1DB28F"/>
                                <w:sz w:val="26"/>
                                <w:szCs w:val="26"/>
                              </w:rPr>
                            </w:pPr>
                            <w:r w:rsidRPr="00E20625">
                              <w:rPr>
                                <w:color w:val="000000" w:themeColor="text1"/>
                                <w:sz w:val="26"/>
                                <w:szCs w:val="26"/>
                              </w:rPr>
                              <w:t>Înainte să mănânce</w:t>
                            </w:r>
                          </w:p>
                          <w:p w14:paraId="3236B93C" w14:textId="77777777" w:rsidR="00CB467B" w:rsidRPr="00E20625" w:rsidRDefault="00CB467B" w:rsidP="00CB467B">
                            <w:pPr>
                              <w:pStyle w:val="a3"/>
                              <w:numPr>
                                <w:ilvl w:val="0"/>
                                <w:numId w:val="138"/>
                              </w:numPr>
                              <w:spacing w:after="0" w:line="240" w:lineRule="auto"/>
                              <w:rPr>
                                <w:rFonts w:eastAsia="Times New Roman"/>
                                <w:color w:val="1DB28F"/>
                                <w:sz w:val="26"/>
                                <w:szCs w:val="26"/>
                              </w:rPr>
                            </w:pPr>
                            <w:r w:rsidRPr="00E20625">
                              <w:rPr>
                                <w:color w:val="000000" w:themeColor="text1"/>
                                <w:sz w:val="26"/>
                                <w:szCs w:val="26"/>
                              </w:rPr>
                              <w:t>După ce mângâie animalele</w:t>
                            </w:r>
                          </w:p>
                          <w:p w14:paraId="786CF21C" w14:textId="77777777" w:rsidR="00CB467B" w:rsidRPr="00E20625" w:rsidRDefault="00CB467B" w:rsidP="00CB467B">
                            <w:pPr>
                              <w:pStyle w:val="a3"/>
                              <w:numPr>
                                <w:ilvl w:val="0"/>
                                <w:numId w:val="138"/>
                              </w:numPr>
                              <w:spacing w:after="0" w:line="240" w:lineRule="auto"/>
                              <w:rPr>
                                <w:rFonts w:eastAsia="Times New Roman"/>
                                <w:color w:val="1DB28F"/>
                                <w:sz w:val="26"/>
                                <w:szCs w:val="26"/>
                              </w:rPr>
                            </w:pPr>
                            <w:r w:rsidRPr="00E20625">
                              <w:rPr>
                                <w:color w:val="000000" w:themeColor="text1"/>
                                <w:sz w:val="26"/>
                                <w:szCs w:val="26"/>
                              </w:rPr>
                              <w:t>După ce ating culturile</w:t>
                            </w:r>
                          </w:p>
                          <w:p w14:paraId="069108AC" w14:textId="77777777" w:rsidR="00CB467B" w:rsidRPr="00E20625" w:rsidRDefault="00CB467B" w:rsidP="00CB467B">
                            <w:pPr>
                              <w:pStyle w:val="a3"/>
                              <w:numPr>
                                <w:ilvl w:val="0"/>
                                <w:numId w:val="138"/>
                              </w:numPr>
                              <w:spacing w:after="0" w:line="240" w:lineRule="auto"/>
                              <w:rPr>
                                <w:rFonts w:eastAsia="Times New Roman"/>
                                <w:color w:val="1DB28F"/>
                                <w:sz w:val="26"/>
                                <w:szCs w:val="26"/>
                              </w:rPr>
                            </w:pPr>
                            <w:r w:rsidRPr="00E20625">
                              <w:rPr>
                                <w:color w:val="000000" w:themeColor="text1"/>
                                <w:sz w:val="26"/>
                                <w:szCs w:val="26"/>
                              </w:rPr>
                              <w:t>După ce vorbesc cu fermierul</w:t>
                            </w:r>
                          </w:p>
                          <w:p w14:paraId="05066290" w14:textId="77777777" w:rsidR="00CB467B" w:rsidRPr="00E20625" w:rsidRDefault="00CB467B" w:rsidP="00CB467B">
                            <w:pPr>
                              <w:rPr>
                                <w:rFonts w:eastAsiaTheme="minorEastAsia"/>
                                <w:sz w:val="26"/>
                                <w:szCs w:val="26"/>
                              </w:rPr>
                            </w:pPr>
                            <w:r w:rsidRPr="00E20625">
                              <w:rPr>
                                <w:color w:val="000000" w:themeColor="text1"/>
                                <w:sz w:val="26"/>
                                <w:szCs w:val="26"/>
                              </w:rPr>
                              <w:t xml:space="preserve">Unde trebuie să mâncăm alimentele la o fermă? </w:t>
                            </w:r>
                          </w:p>
                          <w:p w14:paraId="60FFEB01" w14:textId="77777777" w:rsidR="00CB467B" w:rsidRPr="00E20625" w:rsidRDefault="00CB467B" w:rsidP="00CB467B">
                            <w:pPr>
                              <w:rPr>
                                <w:sz w:val="26"/>
                                <w:szCs w:val="26"/>
                              </w:rPr>
                            </w:pPr>
                            <w:r w:rsidRPr="00E20625">
                              <w:rPr>
                                <w:color w:val="000000" w:themeColor="text1"/>
                                <w:sz w:val="26"/>
                                <w:szCs w:val="26"/>
                              </w:rPr>
                              <w:t xml:space="preserve">(1 punct) </w:t>
                            </w:r>
                          </w:p>
                          <w:p w14:paraId="54E76426" w14:textId="77777777" w:rsidR="00CB467B" w:rsidRPr="00E20625" w:rsidRDefault="00CB467B" w:rsidP="00CB467B">
                            <w:pPr>
                              <w:pStyle w:val="a3"/>
                              <w:numPr>
                                <w:ilvl w:val="0"/>
                                <w:numId w:val="139"/>
                              </w:numPr>
                              <w:spacing w:after="0" w:line="240" w:lineRule="auto"/>
                              <w:rPr>
                                <w:rFonts w:eastAsia="Times New Roman"/>
                                <w:color w:val="1DB28F"/>
                                <w:sz w:val="26"/>
                                <w:szCs w:val="26"/>
                              </w:rPr>
                            </w:pPr>
                            <w:r w:rsidRPr="00E20625">
                              <w:rPr>
                                <w:color w:val="000000" w:themeColor="text1"/>
                                <w:sz w:val="26"/>
                                <w:szCs w:val="26"/>
                              </w:rPr>
                              <w:t>Pe sol, departe de animale</w:t>
                            </w:r>
                          </w:p>
                          <w:p w14:paraId="4BF9D707" w14:textId="77777777" w:rsidR="00CB467B" w:rsidRPr="00E20625" w:rsidRDefault="00CB467B" w:rsidP="00CB467B">
                            <w:pPr>
                              <w:pStyle w:val="a3"/>
                              <w:numPr>
                                <w:ilvl w:val="0"/>
                                <w:numId w:val="139"/>
                              </w:numPr>
                              <w:spacing w:after="0" w:line="240" w:lineRule="auto"/>
                              <w:rPr>
                                <w:rFonts w:eastAsia="Times New Roman"/>
                                <w:color w:val="1DB28F"/>
                                <w:sz w:val="26"/>
                                <w:szCs w:val="26"/>
                              </w:rPr>
                            </w:pPr>
                            <w:r w:rsidRPr="00E20625">
                              <w:rPr>
                                <w:color w:val="000000" w:themeColor="text1"/>
                                <w:sz w:val="26"/>
                                <w:szCs w:val="26"/>
                              </w:rPr>
                              <w:t>În zonele de picnic/cafenelele desemnate</w:t>
                            </w:r>
                          </w:p>
                          <w:p w14:paraId="029B6501" w14:textId="114CE6CD" w:rsidR="00CB467B" w:rsidRPr="00E20625" w:rsidRDefault="00CB467B" w:rsidP="00F026F1">
                            <w:pPr>
                              <w:pStyle w:val="a3"/>
                              <w:numPr>
                                <w:ilvl w:val="0"/>
                                <w:numId w:val="139"/>
                              </w:numPr>
                              <w:spacing w:after="0" w:line="240" w:lineRule="auto"/>
                              <w:rPr>
                                <w:rFonts w:eastAsia="Times New Roman"/>
                                <w:color w:val="1DB28F"/>
                                <w:sz w:val="26"/>
                                <w:szCs w:val="26"/>
                              </w:rPr>
                            </w:pPr>
                            <w:r w:rsidRPr="00E20625">
                              <w:rPr>
                                <w:color w:val="000000" w:themeColor="text1"/>
                                <w:sz w:val="26"/>
                                <w:szCs w:val="26"/>
                              </w:rPr>
                              <w:t>Lângă animale, ca să le putem da și lor</w:t>
                            </w:r>
                          </w:p>
                          <w:p w14:paraId="1E7E7A82" w14:textId="77777777" w:rsidR="00CB467B" w:rsidRPr="00E20625" w:rsidRDefault="00CB467B" w:rsidP="00CB467B">
                            <w:pPr>
                              <w:pStyle w:val="a3"/>
                              <w:numPr>
                                <w:ilvl w:val="0"/>
                                <w:numId w:val="139"/>
                              </w:numPr>
                              <w:spacing w:after="0" w:line="240" w:lineRule="auto"/>
                              <w:rPr>
                                <w:rFonts w:eastAsia="Times New Roman"/>
                                <w:color w:val="1DB28F"/>
                                <w:sz w:val="26"/>
                                <w:szCs w:val="26"/>
                              </w:rPr>
                            </w:pPr>
                            <w:r w:rsidRPr="00E20625">
                              <w:rPr>
                                <w:color w:val="000000" w:themeColor="text1"/>
                                <w:sz w:val="26"/>
                                <w:szCs w:val="26"/>
                              </w:rPr>
                              <w:t>Lângă toalete</w:t>
                            </w:r>
                          </w:p>
                          <w:p w14:paraId="752E87F8" w14:textId="77777777" w:rsidR="00CB467B" w:rsidRPr="00E20625" w:rsidRDefault="00CB467B" w:rsidP="00CB467B">
                            <w:pPr>
                              <w:rPr>
                                <w:rFonts w:eastAsiaTheme="minorEastAsia"/>
                                <w:sz w:val="26"/>
                                <w:szCs w:val="26"/>
                              </w:rPr>
                            </w:pPr>
                            <w:r w:rsidRPr="00E20625">
                              <w:rPr>
                                <w:color w:val="000000" w:themeColor="text1"/>
                                <w:sz w:val="26"/>
                                <w:szCs w:val="26"/>
                              </w:rPr>
                              <w:t>Dacă medicul veterinar prescrie antibiotice animalului de companie, trebuie:</w:t>
                            </w:r>
                          </w:p>
                          <w:p w14:paraId="15233586" w14:textId="77777777" w:rsidR="00CB467B" w:rsidRPr="00E20625" w:rsidRDefault="00CB467B" w:rsidP="00CB467B">
                            <w:pPr>
                              <w:rPr>
                                <w:sz w:val="26"/>
                                <w:szCs w:val="26"/>
                              </w:rPr>
                            </w:pPr>
                            <w:r w:rsidRPr="00E20625">
                              <w:rPr>
                                <w:color w:val="000000" w:themeColor="text1"/>
                                <w:sz w:val="26"/>
                                <w:szCs w:val="26"/>
                              </w:rPr>
                              <w:t>(2 puncte)</w:t>
                            </w:r>
                          </w:p>
                          <w:p w14:paraId="02C9160C" w14:textId="77777777" w:rsidR="00CB467B" w:rsidRPr="00E20625" w:rsidRDefault="00CB467B" w:rsidP="00CB467B">
                            <w:pPr>
                              <w:pStyle w:val="a3"/>
                              <w:numPr>
                                <w:ilvl w:val="0"/>
                                <w:numId w:val="140"/>
                              </w:numPr>
                              <w:spacing w:after="0" w:line="240" w:lineRule="auto"/>
                              <w:rPr>
                                <w:rFonts w:eastAsia="Times New Roman"/>
                                <w:color w:val="1DB28F"/>
                                <w:sz w:val="26"/>
                                <w:szCs w:val="26"/>
                              </w:rPr>
                            </w:pPr>
                            <w:r w:rsidRPr="00E20625">
                              <w:rPr>
                                <w:color w:val="000000" w:themeColor="text1"/>
                                <w:sz w:val="26"/>
                                <w:szCs w:val="26"/>
                              </w:rPr>
                              <w:t>Să-i dăm animalului tot tratamentul</w:t>
                            </w:r>
                          </w:p>
                          <w:p w14:paraId="775F7EF5" w14:textId="77777777" w:rsidR="00CB467B" w:rsidRPr="00E20625" w:rsidRDefault="00CB467B" w:rsidP="00CB467B">
                            <w:pPr>
                              <w:pStyle w:val="a3"/>
                              <w:numPr>
                                <w:ilvl w:val="0"/>
                                <w:numId w:val="140"/>
                              </w:numPr>
                              <w:spacing w:after="0" w:line="240" w:lineRule="auto"/>
                              <w:rPr>
                                <w:rFonts w:eastAsia="Times New Roman"/>
                                <w:color w:val="1DB28F"/>
                                <w:sz w:val="26"/>
                                <w:szCs w:val="26"/>
                              </w:rPr>
                            </w:pPr>
                            <w:r w:rsidRPr="00E20625">
                              <w:rPr>
                                <w:color w:val="000000" w:themeColor="text1"/>
                                <w:sz w:val="26"/>
                                <w:szCs w:val="26"/>
                              </w:rPr>
                              <w:t>Să-i dăm animalului antibiotice de la un tratament mai vechi</w:t>
                            </w:r>
                          </w:p>
                          <w:p w14:paraId="25966A7A" w14:textId="77777777" w:rsidR="00CB467B" w:rsidRPr="00E20625" w:rsidRDefault="00CB467B" w:rsidP="00CB467B">
                            <w:pPr>
                              <w:pStyle w:val="a3"/>
                              <w:numPr>
                                <w:ilvl w:val="0"/>
                                <w:numId w:val="140"/>
                              </w:numPr>
                              <w:spacing w:after="0" w:line="240" w:lineRule="auto"/>
                              <w:rPr>
                                <w:rFonts w:eastAsia="Times New Roman"/>
                                <w:color w:val="1DB28F"/>
                                <w:sz w:val="26"/>
                                <w:szCs w:val="26"/>
                              </w:rPr>
                            </w:pPr>
                            <w:r w:rsidRPr="00E20625">
                              <w:rPr>
                                <w:color w:val="000000" w:themeColor="text1"/>
                                <w:sz w:val="26"/>
                                <w:szCs w:val="26"/>
                              </w:rPr>
                              <w:t>Să lăsăm în casă antibioticele rămase</w:t>
                            </w:r>
                          </w:p>
                          <w:p w14:paraId="167FA343" w14:textId="77777777" w:rsidR="00CB467B" w:rsidRPr="00E20625" w:rsidRDefault="00CB467B" w:rsidP="00CB467B">
                            <w:pPr>
                              <w:pStyle w:val="a3"/>
                              <w:numPr>
                                <w:ilvl w:val="0"/>
                                <w:numId w:val="140"/>
                              </w:numPr>
                              <w:spacing w:after="0" w:line="240" w:lineRule="auto"/>
                              <w:rPr>
                                <w:rFonts w:eastAsia="Times New Roman"/>
                                <w:color w:val="1DB28F"/>
                                <w:sz w:val="26"/>
                                <w:szCs w:val="26"/>
                              </w:rPr>
                            </w:pPr>
                            <w:r w:rsidRPr="00E20625">
                              <w:rPr>
                                <w:color w:val="000000" w:themeColor="text1"/>
                                <w:sz w:val="26"/>
                                <w:szCs w:val="26"/>
                              </w:rPr>
                              <w:t>Să urmăm doza prescrisă</w:t>
                            </w:r>
                          </w:p>
                        </w:txbxContent>
                      </wps:txbx>
                      <wps:bodyPr wrap="square" rtlCol="0">
                        <a:noAutofit/>
                      </wps:bodyPr>
                    </wps:wsp>
                  </a:graphicData>
                </a:graphic>
              </wp:inline>
            </w:drawing>
          </mc:Choice>
          <mc:Fallback xmlns:oel="http://schemas.microsoft.com/office/2019/extlst">
            <w:pict>
              <v:shape w14:anchorId="5888BF60" id="_x0000_s1481"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width:223.5pt;height:53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" filled="f" stroked="f">
                <v:textbox>
                  <w:txbxContent>
                    <w:p w14:paraId="6D824FEB" w14:textId="77777777" w:rsidR="00CB467B" w:rsidRPr="00E20625" w:rsidRDefault="00CB467B" w:rsidP="00CB467B">
                      <w:pPr>
                        <w:rPr>
                          <w:sz w:val="26"/>
                          <w:szCs w:val="26"/>
                        </w:rPr>
                      </w:pPr>
                      <w:r w:rsidRPr="00E20625">
                        <w:rPr>
                          <w:color w:val="000000" w:themeColor="text1"/>
                          <w:sz w:val="26"/>
                          <w:szCs w:val="26"/>
                        </w:rPr>
                        <w:t xml:space="preserve">Când vizitează o fermă, persoanele trebuie să se spele pe mâini: </w:t>
                      </w:r>
                    </w:p>
                    <w:p w14:paraId="3B40D093" w14:textId="77777777" w:rsidR="00CB467B" w:rsidRPr="00E20625" w:rsidRDefault="00CB467B" w:rsidP="00CB467B">
                      <w:pPr>
                        <w:rPr>
                          <w:sz w:val="26"/>
                          <w:szCs w:val="26"/>
                        </w:rPr>
                      </w:pPr>
                      <w:r w:rsidRPr="00E20625">
                        <w:rPr>
                          <w:color w:val="000000" w:themeColor="text1"/>
                          <w:sz w:val="26"/>
                          <w:szCs w:val="26"/>
                        </w:rPr>
                        <w:t xml:space="preserve">(3 puncte) </w:t>
                      </w:r>
                    </w:p>
                    <w:p w14:paraId="408E67F3" w14:textId="77777777" w:rsidR="00CB467B" w:rsidRPr="00E20625" w:rsidRDefault="00CB467B" w:rsidP="00CB467B">
                      <w:pPr>
                        <w:pStyle w:val="ListParagraph"/>
                        <w:numPr>
                          <w:ilvl w:val="0"/>
                          <w:numId w:val="138"/>
                        </w:numPr>
                        <w:spacing w:after="0" w:line="240" w:lineRule="auto"/>
                        <w:rPr>
                          <w:rFonts w:eastAsia="Times New Roman"/>
                          <w:color w:val="1DB28F"/>
                          <w:sz w:val="26"/>
                          <w:szCs w:val="26"/>
                        </w:rPr>
                      </w:pPr>
                      <w:r w:rsidRPr="00E20625">
                        <w:rPr>
                          <w:color w:val="000000" w:themeColor="text1"/>
                          <w:sz w:val="26"/>
                          <w:szCs w:val="26"/>
                        </w:rPr>
                        <w:t>Înainte să mănânce</w:t>
                      </w:r>
                    </w:p>
                    <w:p w14:paraId="3236B93C" w14:textId="77777777" w:rsidR="00CB467B" w:rsidRPr="00E20625" w:rsidRDefault="00CB467B" w:rsidP="00CB467B">
                      <w:pPr>
                        <w:pStyle w:val="ListParagraph"/>
                        <w:numPr>
                          <w:ilvl w:val="0"/>
                          <w:numId w:val="138"/>
                        </w:numPr>
                        <w:spacing w:after="0" w:line="240" w:lineRule="auto"/>
                        <w:rPr>
                          <w:rFonts w:eastAsia="Times New Roman"/>
                          <w:color w:val="1DB28F"/>
                          <w:sz w:val="26"/>
                          <w:szCs w:val="26"/>
                        </w:rPr>
                      </w:pPr>
                      <w:r w:rsidRPr="00E20625">
                        <w:rPr>
                          <w:color w:val="000000" w:themeColor="text1"/>
                          <w:sz w:val="26"/>
                          <w:szCs w:val="26"/>
                        </w:rPr>
                        <w:t>După ce mângâie animalele</w:t>
                      </w:r>
                    </w:p>
                    <w:p w14:paraId="786CF21C" w14:textId="77777777" w:rsidR="00CB467B" w:rsidRPr="00E20625" w:rsidRDefault="00CB467B" w:rsidP="00CB467B">
                      <w:pPr>
                        <w:pStyle w:val="ListParagraph"/>
                        <w:numPr>
                          <w:ilvl w:val="0"/>
                          <w:numId w:val="138"/>
                        </w:numPr>
                        <w:spacing w:after="0" w:line="240" w:lineRule="auto"/>
                        <w:rPr>
                          <w:rFonts w:eastAsia="Times New Roman"/>
                          <w:color w:val="1DB28F"/>
                          <w:sz w:val="26"/>
                          <w:szCs w:val="26"/>
                        </w:rPr>
                      </w:pPr>
                      <w:r w:rsidRPr="00E20625">
                        <w:rPr>
                          <w:color w:val="000000" w:themeColor="text1"/>
                          <w:sz w:val="26"/>
                          <w:szCs w:val="26"/>
                        </w:rPr>
                        <w:t>După ce ating culturile</w:t>
                      </w:r>
                    </w:p>
                    <w:p w14:paraId="069108AC" w14:textId="77777777" w:rsidR="00CB467B" w:rsidRPr="00E20625" w:rsidRDefault="00CB467B" w:rsidP="00CB467B">
                      <w:pPr>
                        <w:pStyle w:val="ListParagraph"/>
                        <w:numPr>
                          <w:ilvl w:val="0"/>
                          <w:numId w:val="138"/>
                        </w:numPr>
                        <w:spacing w:after="0" w:line="240" w:lineRule="auto"/>
                        <w:rPr>
                          <w:rFonts w:eastAsia="Times New Roman"/>
                          <w:color w:val="1DB28F"/>
                          <w:sz w:val="26"/>
                          <w:szCs w:val="26"/>
                        </w:rPr>
                      </w:pPr>
                      <w:r w:rsidRPr="00E20625">
                        <w:rPr>
                          <w:color w:val="000000" w:themeColor="text1"/>
                          <w:sz w:val="26"/>
                          <w:szCs w:val="26"/>
                        </w:rPr>
                        <w:t>După ce vorbesc cu fermierul</w:t>
                      </w:r>
                    </w:p>
                    <w:p w14:paraId="05066290" w14:textId="77777777" w:rsidR="00CB467B" w:rsidRPr="00E20625" w:rsidRDefault="00CB467B" w:rsidP="00CB467B">
                      <w:pPr>
                        <w:rPr>
                          <w:rFonts w:eastAsiaTheme="minorEastAsia"/>
                          <w:sz w:val="26"/>
                          <w:szCs w:val="26"/>
                        </w:rPr>
                      </w:pPr>
                      <w:r w:rsidRPr="00E20625">
                        <w:rPr>
                          <w:color w:val="000000" w:themeColor="text1"/>
                          <w:sz w:val="26"/>
                          <w:szCs w:val="26"/>
                        </w:rPr>
                        <w:t xml:space="preserve">Unde trebuie să mâncăm alimentele la o fermă? </w:t>
                      </w:r>
                    </w:p>
                    <w:p w14:paraId="60FFEB01" w14:textId="77777777" w:rsidR="00CB467B" w:rsidRPr="00E20625" w:rsidRDefault="00CB467B" w:rsidP="00CB467B">
                      <w:pPr>
                        <w:rPr>
                          <w:sz w:val="26"/>
                          <w:szCs w:val="26"/>
                        </w:rPr>
                      </w:pPr>
                      <w:r w:rsidRPr="00E20625">
                        <w:rPr>
                          <w:color w:val="000000" w:themeColor="text1"/>
                          <w:sz w:val="26"/>
                          <w:szCs w:val="26"/>
                        </w:rPr>
                        <w:t xml:space="preserve">(1 punct) </w:t>
                      </w:r>
                    </w:p>
                    <w:p w14:paraId="54E76426" w14:textId="77777777" w:rsidR="00CB467B" w:rsidRPr="00E20625" w:rsidRDefault="00CB467B" w:rsidP="00CB467B">
                      <w:pPr>
                        <w:pStyle w:val="ListParagraph"/>
                        <w:numPr>
                          <w:ilvl w:val="0"/>
                          <w:numId w:val="139"/>
                        </w:numPr>
                        <w:spacing w:after="0" w:line="240" w:lineRule="auto"/>
                        <w:rPr>
                          <w:rFonts w:eastAsia="Times New Roman"/>
                          <w:color w:val="1DB28F"/>
                          <w:sz w:val="26"/>
                          <w:szCs w:val="26"/>
                        </w:rPr>
                      </w:pPr>
                      <w:r w:rsidRPr="00E20625">
                        <w:rPr>
                          <w:color w:val="000000" w:themeColor="text1"/>
                          <w:sz w:val="26"/>
                          <w:szCs w:val="26"/>
                        </w:rPr>
                        <w:t>Pe sol, departe de animale</w:t>
                      </w:r>
                    </w:p>
                    <w:p w14:paraId="4BF9D707" w14:textId="77777777" w:rsidR="00CB467B" w:rsidRPr="00E20625" w:rsidRDefault="00CB467B" w:rsidP="00CB467B">
                      <w:pPr>
                        <w:pStyle w:val="ListParagraph"/>
                        <w:numPr>
                          <w:ilvl w:val="0"/>
                          <w:numId w:val="139"/>
                        </w:numPr>
                        <w:spacing w:after="0" w:line="240" w:lineRule="auto"/>
                        <w:rPr>
                          <w:rFonts w:eastAsia="Times New Roman"/>
                          <w:color w:val="1DB28F"/>
                          <w:sz w:val="26"/>
                          <w:szCs w:val="26"/>
                        </w:rPr>
                      </w:pPr>
                      <w:r w:rsidRPr="00E20625">
                        <w:rPr>
                          <w:color w:val="000000" w:themeColor="text1"/>
                          <w:sz w:val="26"/>
                          <w:szCs w:val="26"/>
                        </w:rPr>
                        <w:t>În zonele de picnic/cafenelele desemnate</w:t>
                      </w:r>
                    </w:p>
                    <w:p w14:paraId="029B6501" w14:textId="114CE6CD" w:rsidR="00CB467B" w:rsidRPr="00E20625" w:rsidRDefault="00CB467B" w:rsidP="00F026F1">
                      <w:pPr>
                        <w:pStyle w:val="ListParagraph"/>
                        <w:numPr>
                          <w:ilvl w:val="0"/>
                          <w:numId w:val="139"/>
                        </w:numPr>
                        <w:spacing w:after="0" w:line="240" w:lineRule="auto"/>
                        <w:rPr>
                          <w:rFonts w:eastAsia="Times New Roman"/>
                          <w:color w:val="1DB28F"/>
                          <w:sz w:val="26"/>
                          <w:szCs w:val="26"/>
                        </w:rPr>
                      </w:pPr>
                      <w:r w:rsidRPr="00E20625">
                        <w:rPr>
                          <w:color w:val="000000" w:themeColor="text1"/>
                          <w:sz w:val="26"/>
                          <w:szCs w:val="26"/>
                        </w:rPr>
                        <w:t>Lângă animale, ca să le putem da și lor</w:t>
                      </w:r>
                    </w:p>
                    <w:p w14:paraId="1E7E7A82" w14:textId="77777777" w:rsidR="00CB467B" w:rsidRPr="00E20625" w:rsidRDefault="00CB467B" w:rsidP="00CB467B">
                      <w:pPr>
                        <w:pStyle w:val="ListParagraph"/>
                        <w:numPr>
                          <w:ilvl w:val="0"/>
                          <w:numId w:val="139"/>
                        </w:numPr>
                        <w:spacing w:after="0" w:line="240" w:lineRule="auto"/>
                        <w:rPr>
                          <w:rFonts w:eastAsia="Times New Roman"/>
                          <w:color w:val="1DB28F"/>
                          <w:sz w:val="26"/>
                          <w:szCs w:val="26"/>
                        </w:rPr>
                      </w:pPr>
                      <w:r w:rsidRPr="00E20625">
                        <w:rPr>
                          <w:color w:val="000000" w:themeColor="text1"/>
                          <w:sz w:val="26"/>
                          <w:szCs w:val="26"/>
                        </w:rPr>
                        <w:t>Lângă toalete</w:t>
                      </w:r>
                    </w:p>
                    <w:p w14:paraId="752E87F8" w14:textId="77777777" w:rsidR="00CB467B" w:rsidRPr="00E20625" w:rsidRDefault="00CB467B" w:rsidP="00CB467B">
                      <w:pPr>
                        <w:rPr>
                          <w:rFonts w:eastAsiaTheme="minorEastAsia"/>
                          <w:sz w:val="26"/>
                          <w:szCs w:val="26"/>
                        </w:rPr>
                      </w:pPr>
                      <w:r w:rsidRPr="00E20625">
                        <w:rPr>
                          <w:color w:val="000000" w:themeColor="text1"/>
                          <w:sz w:val="26"/>
                          <w:szCs w:val="26"/>
                        </w:rPr>
                        <w:t>Dacă medicul veterinar prescrie antibiotice animalului de companie, trebuie:</w:t>
                      </w:r>
                    </w:p>
                    <w:p w14:paraId="15233586" w14:textId="77777777" w:rsidR="00CB467B" w:rsidRPr="00E20625" w:rsidRDefault="00CB467B" w:rsidP="00CB467B">
                      <w:pPr>
                        <w:rPr>
                          <w:sz w:val="26"/>
                          <w:szCs w:val="26"/>
                        </w:rPr>
                      </w:pPr>
                      <w:r w:rsidRPr="00E20625">
                        <w:rPr>
                          <w:color w:val="000000" w:themeColor="text1"/>
                          <w:sz w:val="26"/>
                          <w:szCs w:val="26"/>
                        </w:rPr>
                        <w:t>(2 puncte)</w:t>
                      </w:r>
                    </w:p>
                    <w:p w14:paraId="02C9160C" w14:textId="77777777" w:rsidR="00CB467B" w:rsidRPr="00E20625" w:rsidRDefault="00CB467B" w:rsidP="00CB467B">
                      <w:pPr>
                        <w:pStyle w:val="ListParagraph"/>
                        <w:numPr>
                          <w:ilvl w:val="0"/>
                          <w:numId w:val="140"/>
                        </w:numPr>
                        <w:spacing w:after="0" w:line="240" w:lineRule="auto"/>
                        <w:rPr>
                          <w:rFonts w:eastAsia="Times New Roman"/>
                          <w:color w:val="1DB28F"/>
                          <w:sz w:val="26"/>
                          <w:szCs w:val="26"/>
                        </w:rPr>
                      </w:pPr>
                      <w:r w:rsidRPr="00E20625">
                        <w:rPr>
                          <w:color w:val="000000" w:themeColor="text1"/>
                          <w:sz w:val="26"/>
                          <w:szCs w:val="26"/>
                        </w:rPr>
                        <w:t>Să-i dăm animalului tot tratamentul</w:t>
                      </w:r>
                    </w:p>
                    <w:p w14:paraId="775F7EF5" w14:textId="77777777" w:rsidR="00CB467B" w:rsidRPr="00E20625" w:rsidRDefault="00CB467B" w:rsidP="00CB467B">
                      <w:pPr>
                        <w:pStyle w:val="ListParagraph"/>
                        <w:numPr>
                          <w:ilvl w:val="0"/>
                          <w:numId w:val="140"/>
                        </w:numPr>
                        <w:spacing w:after="0" w:line="240" w:lineRule="auto"/>
                        <w:rPr>
                          <w:rFonts w:eastAsia="Times New Roman"/>
                          <w:color w:val="1DB28F"/>
                          <w:sz w:val="26"/>
                          <w:szCs w:val="26"/>
                        </w:rPr>
                      </w:pPr>
                      <w:r w:rsidRPr="00E20625">
                        <w:rPr>
                          <w:color w:val="000000" w:themeColor="text1"/>
                          <w:sz w:val="26"/>
                          <w:szCs w:val="26"/>
                        </w:rPr>
                        <w:t>Să-i dăm animalului antibiotice de la un tratament mai vechi</w:t>
                      </w:r>
                    </w:p>
                    <w:p w14:paraId="25966A7A" w14:textId="77777777" w:rsidR="00CB467B" w:rsidRPr="00E20625" w:rsidRDefault="00CB467B" w:rsidP="00CB467B">
                      <w:pPr>
                        <w:pStyle w:val="ListParagraph"/>
                        <w:numPr>
                          <w:ilvl w:val="0"/>
                          <w:numId w:val="140"/>
                        </w:numPr>
                        <w:spacing w:after="0" w:line="240" w:lineRule="auto"/>
                        <w:rPr>
                          <w:rFonts w:eastAsia="Times New Roman"/>
                          <w:color w:val="1DB28F"/>
                          <w:sz w:val="26"/>
                          <w:szCs w:val="26"/>
                        </w:rPr>
                      </w:pPr>
                      <w:r w:rsidRPr="00E20625">
                        <w:rPr>
                          <w:color w:val="000000" w:themeColor="text1"/>
                          <w:sz w:val="26"/>
                          <w:szCs w:val="26"/>
                        </w:rPr>
                        <w:t>Să lăsăm în casă antibioticele rămase</w:t>
                      </w:r>
                    </w:p>
                    <w:p w14:paraId="167FA343" w14:textId="77777777" w:rsidR="00CB467B" w:rsidRPr="00E20625" w:rsidRDefault="00CB467B" w:rsidP="00CB467B">
                      <w:pPr>
                        <w:pStyle w:val="ListParagraph"/>
                        <w:numPr>
                          <w:ilvl w:val="0"/>
                          <w:numId w:val="140"/>
                        </w:numPr>
                        <w:spacing w:after="0" w:line="240" w:lineRule="auto"/>
                        <w:rPr>
                          <w:rFonts w:eastAsia="Times New Roman"/>
                          <w:color w:val="1DB28F"/>
                          <w:sz w:val="26"/>
                          <w:szCs w:val="26"/>
                        </w:rPr>
                      </w:pPr>
                      <w:r w:rsidRPr="00E20625">
                        <w:rPr>
                          <w:color w:val="000000" w:themeColor="text1"/>
                          <w:sz w:val="26"/>
                          <w:szCs w:val="26"/>
                        </w:rPr>
                        <w:t>Să urmăm doza prescrisă</w:t>
                      </w:r>
                    </w:p>
                  </w:txbxContent>
                </v:textbox>
                <w10:anchorlock/>
              </v:shape>
            </w:pict>
          </mc:Fallback>
        </mc:AlternateContent>
      </w:r>
    </w:p>
    <w:p w14:paraId="6A6DF15A" w14:textId="77777777" w:rsidR="00333E56" w:rsidRDefault="00333E56">
      <w:r>
        <w:br w:type="page"/>
      </w:r>
    </w:p>
    <w:bookmarkStart w:id="37" w:name="_Hlk112327677"/>
    <w:bookmarkEnd w:id="34"/>
    <w:bookmarkEnd w:id="36"/>
    <w:p w14:paraId="134D552F" w14:textId="25A3BBE8" w:rsidR="00AE7D53" w:rsidRPr="00EB74E7" w:rsidRDefault="00AE7D53" w:rsidP="00154868">
      <w:pPr>
        <w:pStyle w:val="1"/>
      </w:pPr>
      <w:r>
        <w:rPr>
          <w:noProof/>
        </w:rPr>
        <w:lastRenderedPageBreak/>
        <mc:AlternateContent>
          <mc:Choice Requires="wpg">
            <w:drawing>
              <wp:inline distT="0" distB="0" distL="0" distR="0" wp14:anchorId="3A5E185A" wp14:editId="46F26285">
                <wp:extent cx="1157605" cy="1029396"/>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96"/>
                          <a:chOff x="0" y="0"/>
                          <a:chExt cx="1157605" cy="1029396"/>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126"/>
                            <a:ext cx="1157605" cy="382270"/>
                          </a:xfrm>
                          <a:prstGeom prst="rect">
                            <a:avLst/>
                          </a:prstGeom>
                        </wps:spPr>
                        <wps:txbx>
                          <w:txbxContent>
                            <w:p w14:paraId="47040953" w14:textId="77777777" w:rsidR="00BA68D4" w:rsidRPr="00647369" w:rsidRDefault="00BA68D4" w:rsidP="00AE7D53">
                              <w:r>
                                <w:rPr>
                                  <w:b/>
                                </w:rPr>
                                <w:t>Etapa cheie 2</w:t>
                              </w:r>
                            </w:p>
                          </w:txbxContent>
                        </wps:txbx>
                        <wps:bodyPr wrap="none">
                          <a:spAutoFit/>
                        </wps:bodyPr>
                      </wps:wsp>
                    </wpg:wgp>
                  </a:graphicData>
                </a:graphic>
              </wp:inline>
            </w:drawing>
          </mc:Choice>
          <mc:Fallback xmlns:oel="http://schemas.microsoft.com/office/2019/extlst">
            <w:pict>
              <v:group w14:anchorId="3A5E185A" id="_x0000_s1482"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">
                <v:shape id="Picture 3569" o:spid="_x0000_s148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8" o:title=""/>
                </v:shape>
                <v:rect id="Rectangle 3570" o:spid="_x0000_s1484" style="position:absolute;top:6471;width:1157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47040953" w14:textId="77777777" w:rsidR="00BA68D4" w:rsidRPr="00647369" w:rsidRDefault="00BA68D4" w:rsidP="00AE7D53">
                        <w:r>
                          <w:rPr>
                            <w:b/>
                          </w:rPr>
                          <w:t>Etapa cheie 2</w:t>
                        </w:r>
                      </w:p>
                    </w:txbxContent>
                  </v:textbox>
                </v:rect>
                <w10:anchorlock/>
              </v:group>
            </w:pict>
          </mc:Fallback>
        </mc:AlternateContent>
      </w:r>
      <w:r>
        <w:t>Prevenirea infecției: Igiena orală</w:t>
      </w:r>
    </w:p>
    <w:p w14:paraId="18C9B355" w14:textId="156C8914" w:rsidR="00AE7D53" w:rsidRPr="00EB74E7" w:rsidRDefault="00CE2568" w:rsidP="00AE7D53">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93408" behindDoc="0" locked="0" layoutInCell="1" allowOverlap="1" wp14:anchorId="60A64E61" wp14:editId="5BBA6B38">
                <wp:simplePos x="0" y="0"/>
                <wp:positionH relativeFrom="page">
                  <wp:posOffset>356072</wp:posOffset>
                </wp:positionH>
                <wp:positionV relativeFrom="paragraph">
                  <wp:posOffset>421005</wp:posOffset>
                </wp:positionV>
                <wp:extent cx="7015480" cy="1434246"/>
                <wp:effectExtent l="19050" t="19050" r="33020" b="33020"/>
                <wp:wrapNone/>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3424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A2DA178" id="Rectangle 3853" o:spid="_x0000_s1026" alt="&quot;&quot;" style="position:absolute;margin-left:28.05pt;margin-top:33.15pt;width:552.4pt;height:112.9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" filled="f" strokecolor="#117e62" strokeweight="4.5pt">
                <w10:wrap anchorx="page"/>
              </v:rect>
            </w:pict>
          </mc:Fallback>
        </mc:AlternateContent>
      </w:r>
    </w:p>
    <w:p w14:paraId="0CF193C2" w14:textId="77777777" w:rsidR="00AE7D53" w:rsidRPr="00154868" w:rsidRDefault="00AE7D53" w:rsidP="00154868">
      <w:pPr>
        <w:pStyle w:val="1"/>
        <w:jc w:val="center"/>
        <w:rPr>
          <w:sz w:val="56"/>
          <w:szCs w:val="28"/>
        </w:rPr>
      </w:pPr>
      <w:r>
        <w:rPr>
          <w:sz w:val="56"/>
        </w:rPr>
        <w:t>Lecția 8: Igiena orală</w:t>
      </w:r>
    </w:p>
    <w:p w14:paraId="2ABE1EB8" w14:textId="77777777" w:rsidR="00AE7D53" w:rsidRDefault="00AE7D53" w:rsidP="00AE7D53">
      <w:pPr>
        <w:jc w:val="center"/>
        <w:rPr>
          <w:sz w:val="28"/>
          <w:szCs w:val="28"/>
        </w:rPr>
      </w:pPr>
      <w:r>
        <w:rPr>
          <w:sz w:val="28"/>
        </w:rPr>
        <w:t>Elevii vor juca un joc interactiv de memorie cu cartonașe pentru a observa asemănările dintre sănătatea oamenilor și sănătatea animalelor.</w:t>
      </w:r>
    </w:p>
    <w:p w14:paraId="5AAD36E2" w14:textId="77777777" w:rsidR="00AE7D53" w:rsidRPr="00C447EF" w:rsidRDefault="00AE7D53" w:rsidP="00AE7D53">
      <w:pPr>
        <w:jc w:val="center"/>
        <w:rPr>
          <w:sz w:val="28"/>
          <w:szCs w:val="28"/>
        </w:rPr>
      </w:pPr>
    </w:p>
    <w:p w14:paraId="421F653A" w14:textId="77777777" w:rsidR="00AE7D53" w:rsidRDefault="00AE7D53" w:rsidP="00AE7D53"/>
    <w:p w14:paraId="497B35D7"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16CD55CB" w14:textId="048C9192" w:rsidR="00AE7D53" w:rsidRPr="00EB74E7" w:rsidRDefault="00AE7D53" w:rsidP="00AE7D53">
      <w:pPr>
        <w:pStyle w:val="2"/>
      </w:pPr>
      <w:r>
        <w:t xml:space="preserve"> Obiectivele lecției</w:t>
      </w:r>
    </w:p>
    <w:p w14:paraId="5E611AAC" w14:textId="77777777" w:rsidR="00AE7D53" w:rsidRPr="00EB74E7" w:rsidRDefault="00AE7D53" w:rsidP="00154868">
      <w:pPr>
        <w:pStyle w:val="3"/>
      </w:pPr>
      <w:r>
        <w:t xml:space="preserve">Toți elevii vor: </w:t>
      </w:r>
    </w:p>
    <w:p w14:paraId="4E490EBA" w14:textId="77777777" w:rsidR="00AE7D53" w:rsidRDefault="00AE7D53" w:rsidP="00AE7D53">
      <w:pPr>
        <w:pStyle w:val="a3"/>
        <w:numPr>
          <w:ilvl w:val="0"/>
          <w:numId w:val="105"/>
        </w:numPr>
        <w:spacing w:after="120" w:line="240" w:lineRule="auto"/>
        <w:contextualSpacing w:val="0"/>
      </w:pPr>
      <w:r>
        <w:t xml:space="preserve">Înțelege ce este placa dentară și cum se formează. </w:t>
      </w:r>
    </w:p>
    <w:p w14:paraId="63C6D208" w14:textId="77777777" w:rsidR="00AE7D53" w:rsidRDefault="00AE7D53" w:rsidP="00AE7D53">
      <w:pPr>
        <w:pStyle w:val="a3"/>
        <w:numPr>
          <w:ilvl w:val="0"/>
          <w:numId w:val="105"/>
        </w:numPr>
        <w:spacing w:after="120" w:line="240" w:lineRule="auto"/>
        <w:contextualSpacing w:val="0"/>
      </w:pPr>
      <w:r>
        <w:t xml:space="preserve">Înțelege ce alimente și băuturi cauzează apariția cariilor. </w:t>
      </w:r>
    </w:p>
    <w:p w14:paraId="5D745C4A" w14:textId="77777777" w:rsidR="00AE7D53" w:rsidRDefault="00AE7D53" w:rsidP="00AE7D53">
      <w:pPr>
        <w:pStyle w:val="a3"/>
        <w:numPr>
          <w:ilvl w:val="0"/>
          <w:numId w:val="105"/>
        </w:numPr>
        <w:spacing w:after="120" w:line="240" w:lineRule="auto"/>
        <w:contextualSpacing w:val="0"/>
      </w:pPr>
      <w:r>
        <w:t xml:space="preserve">Înțelege consecințele cariilor. </w:t>
      </w:r>
    </w:p>
    <w:p w14:paraId="5405657D" w14:textId="77777777" w:rsidR="00AE7D53" w:rsidRDefault="00AE7D53" w:rsidP="00AE7D53">
      <w:pPr>
        <w:pStyle w:val="a3"/>
        <w:numPr>
          <w:ilvl w:val="0"/>
          <w:numId w:val="105"/>
        </w:numPr>
        <w:spacing w:after="120" w:line="240" w:lineRule="auto"/>
        <w:contextualSpacing w:val="0"/>
      </w:pPr>
      <w:r>
        <w:t xml:space="preserve">Înțelege cum să se spele pe dinți în mod eficient. </w:t>
      </w:r>
    </w:p>
    <w:p w14:paraId="6E1347BF" w14:textId="77777777" w:rsidR="00AE7D53" w:rsidRDefault="00AE7D53" w:rsidP="00AE7D53">
      <w:pPr>
        <w:pStyle w:val="a3"/>
        <w:numPr>
          <w:ilvl w:val="0"/>
          <w:numId w:val="105"/>
        </w:numPr>
        <w:spacing w:after="120" w:line="240" w:lineRule="auto"/>
        <w:contextualSpacing w:val="0"/>
      </w:pPr>
      <w:r>
        <w:t>Înțelege că limitarea consumului de alimente și băuturi cu zahăr poate reduce apariția cariilor. Înțelege că măsurile pe care le luăm pentru ca animalul nostru de companie să fie sănătos sunt la fel ca cele pe care trebuie să le luăm pentru sănătatea noastră.</w:t>
      </w:r>
    </w:p>
    <w:p w14:paraId="74B45455" w14:textId="77777777" w:rsidR="00AE7D53" w:rsidRDefault="00AE7D53" w:rsidP="00AE7D53"/>
    <w:p w14:paraId="45143B16" w14:textId="1FB947D0" w:rsidR="00AE7D53" w:rsidRPr="00EB74E7" w:rsidRDefault="00AE7D53" w:rsidP="00AE7D53">
      <w:pPr>
        <w:pStyle w:val="2"/>
      </w:pPr>
      <w:r>
        <w:br w:type="column"/>
      </w:r>
      <w:r>
        <w:t>Legături interdisciplinare</w:t>
      </w:r>
    </w:p>
    <w:p w14:paraId="342B9EB9" w14:textId="77777777" w:rsidR="00AE7D53" w:rsidRPr="00C50536" w:rsidRDefault="00AE7D53" w:rsidP="00154868">
      <w:pPr>
        <w:pStyle w:val="3"/>
      </w:pPr>
      <w:r>
        <w:t xml:space="preserve">PHSE/RHSE </w:t>
      </w:r>
    </w:p>
    <w:p w14:paraId="0874EFFC" w14:textId="77777777" w:rsidR="00AE7D53" w:rsidRPr="0059633D" w:rsidRDefault="00AE7D53" w:rsidP="00AE7D53">
      <w:pPr>
        <w:pStyle w:val="a3"/>
        <w:numPr>
          <w:ilvl w:val="0"/>
          <w:numId w:val="51"/>
        </w:numPr>
        <w:spacing w:after="120" w:line="240" w:lineRule="auto"/>
        <w:ind w:left="360"/>
        <w:contextualSpacing w:val="0"/>
        <w:rPr>
          <w:rFonts w:cs="Arial"/>
        </w:rPr>
      </w:pPr>
      <w:r>
        <w:t>Sănătate și prevenție</w:t>
      </w:r>
    </w:p>
    <w:p w14:paraId="092742AF" w14:textId="77777777" w:rsidR="00AE7D53" w:rsidRPr="00C50536" w:rsidRDefault="00AE7D53" w:rsidP="00154868">
      <w:pPr>
        <w:pStyle w:val="3"/>
      </w:pPr>
      <w:r>
        <w:t xml:space="preserve">Științele naturii </w:t>
      </w:r>
    </w:p>
    <w:p w14:paraId="4235E687" w14:textId="77777777" w:rsidR="00AE7D53" w:rsidRPr="0059633D" w:rsidRDefault="00AE7D53" w:rsidP="00AE7D53">
      <w:pPr>
        <w:pStyle w:val="a3"/>
        <w:numPr>
          <w:ilvl w:val="0"/>
          <w:numId w:val="51"/>
        </w:numPr>
        <w:spacing w:after="120" w:line="240" w:lineRule="auto"/>
        <w:ind w:left="360"/>
        <w:contextualSpacing w:val="0"/>
        <w:rPr>
          <w:rFonts w:cs="Arial"/>
        </w:rPr>
      </w:pPr>
      <w:r>
        <w:t>Cercetarea științifică</w:t>
      </w:r>
    </w:p>
    <w:p w14:paraId="28D9904D" w14:textId="77777777" w:rsidR="00AE7D53" w:rsidRPr="0059633D" w:rsidRDefault="00AE7D53" w:rsidP="00AE7D53">
      <w:pPr>
        <w:pStyle w:val="a3"/>
        <w:numPr>
          <w:ilvl w:val="0"/>
          <w:numId w:val="51"/>
        </w:numPr>
        <w:spacing w:after="120" w:line="240" w:lineRule="auto"/>
        <w:ind w:left="360"/>
        <w:contextualSpacing w:val="0"/>
        <w:rPr>
          <w:rFonts w:cs="Arial"/>
        </w:rPr>
      </w:pPr>
      <w:r>
        <w:t>Animalele, inclusiv oamenii</w:t>
      </w:r>
    </w:p>
    <w:p w14:paraId="3D81A9D9" w14:textId="77777777" w:rsidR="00AE7D53" w:rsidRPr="00C50536" w:rsidRDefault="00AE7D53" w:rsidP="00154868">
      <w:pPr>
        <w:pStyle w:val="3"/>
      </w:pPr>
      <w:r>
        <w:t xml:space="preserve">Limba română </w:t>
      </w:r>
    </w:p>
    <w:p w14:paraId="325DB570" w14:textId="77777777" w:rsidR="00AE7D53" w:rsidRDefault="00AE7D53" w:rsidP="00AE7D53">
      <w:pPr>
        <w:pStyle w:val="a3"/>
        <w:numPr>
          <w:ilvl w:val="0"/>
          <w:numId w:val="51"/>
        </w:numPr>
        <w:spacing w:after="120" w:line="240" w:lineRule="auto"/>
        <w:ind w:left="360"/>
        <w:contextualSpacing w:val="0"/>
        <w:rPr>
          <w:rFonts w:cs="Arial"/>
        </w:rPr>
      </w:pPr>
      <w:r>
        <w:t xml:space="preserve">Citirea și înțelegerea textului </w:t>
      </w:r>
    </w:p>
    <w:p w14:paraId="500647BA" w14:textId="77777777" w:rsidR="00AE7D53" w:rsidRPr="00EB74E7" w:rsidRDefault="00AE7D53" w:rsidP="00AE7D53">
      <w:pPr>
        <w:pStyle w:val="a3"/>
        <w:rPr>
          <w:rFonts w:cs="Arial"/>
        </w:rPr>
      </w:pPr>
      <w:r>
        <w:t xml:space="preserve">   </w:t>
      </w:r>
    </w:p>
    <w:p w14:paraId="1BFA93B2"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7700E76E" w14:textId="77777777" w:rsidR="00AE7D53" w:rsidRDefault="00AE7D53" w:rsidP="00AE7D53">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52350B0B" wp14:editId="19B03A8F">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b/>
          <w:sz w:val="56"/>
        </w:rPr>
        <w:t>Lecția 8: Igiena orală</w:t>
      </w:r>
    </w:p>
    <w:p w14:paraId="78BB6A02"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48DEC317" w14:textId="2204ABC4" w:rsidR="00AE7D53" w:rsidRPr="00CE2568" w:rsidRDefault="00AE7D53" w:rsidP="00CE2568">
      <w:pPr>
        <w:pStyle w:val="2"/>
      </w:pPr>
      <w:r>
        <w:rPr>
          <w:rStyle w:val="20"/>
          <w:b/>
        </w:rPr>
        <w:t>Resurse materiale necesare</w:t>
      </w:r>
    </w:p>
    <w:p w14:paraId="24EF26A5" w14:textId="77777777" w:rsidR="00AE7D53" w:rsidRPr="000F1C67" w:rsidRDefault="00AE7D53" w:rsidP="00154868">
      <w:pPr>
        <w:pStyle w:val="3"/>
      </w:pPr>
      <w:r>
        <w:t xml:space="preserve">Activitatea principală: Atacați placa </w:t>
      </w:r>
    </w:p>
    <w:p w14:paraId="05AA40E4" w14:textId="77777777" w:rsidR="00AE7D53" w:rsidRPr="000F1C67" w:rsidRDefault="00AE7D53" w:rsidP="00154868">
      <w:pPr>
        <w:pStyle w:val="4"/>
      </w:pPr>
      <w:r>
        <w:t xml:space="preserve">Pentru grup </w:t>
      </w:r>
    </w:p>
    <w:p w14:paraId="6F882019" w14:textId="77777777" w:rsidR="00AE7D53" w:rsidRDefault="00AE7D53" w:rsidP="00AE7D53">
      <w:pPr>
        <w:pStyle w:val="a3"/>
        <w:numPr>
          <w:ilvl w:val="0"/>
          <w:numId w:val="51"/>
        </w:numPr>
        <w:spacing w:before="120" w:after="120" w:line="240" w:lineRule="auto"/>
        <w:ind w:left="360"/>
        <w:contextualSpacing w:val="0"/>
      </w:pPr>
      <w:r>
        <w:t xml:space="preserve">Apă </w:t>
      </w:r>
    </w:p>
    <w:p w14:paraId="544464E7" w14:textId="77777777" w:rsidR="00AE7D53" w:rsidRDefault="00AE7D53" w:rsidP="00AE7D53">
      <w:pPr>
        <w:pStyle w:val="a3"/>
        <w:numPr>
          <w:ilvl w:val="0"/>
          <w:numId w:val="51"/>
        </w:numPr>
        <w:spacing w:before="120" w:after="120" w:line="240" w:lineRule="auto"/>
        <w:ind w:left="360"/>
        <w:contextualSpacing w:val="0"/>
      </w:pPr>
      <w:r>
        <w:t xml:space="preserve">Colorant alimentar (orice culoare, mai puțin alb) </w:t>
      </w:r>
    </w:p>
    <w:p w14:paraId="5EDFDBA4" w14:textId="77777777" w:rsidR="00AE7D53" w:rsidRDefault="00AE7D53" w:rsidP="00AE7D53">
      <w:pPr>
        <w:pStyle w:val="a3"/>
        <w:numPr>
          <w:ilvl w:val="0"/>
          <w:numId w:val="51"/>
        </w:numPr>
        <w:spacing w:before="120" w:after="120" w:line="240" w:lineRule="auto"/>
        <w:ind w:left="360"/>
        <w:contextualSpacing w:val="0"/>
      </w:pPr>
      <w:r>
        <w:t xml:space="preserve">Făină de porumb </w:t>
      </w:r>
    </w:p>
    <w:p w14:paraId="4CFA07BB" w14:textId="77777777" w:rsidR="00AE7D53" w:rsidRDefault="00AE7D53" w:rsidP="00AE7D53">
      <w:pPr>
        <w:pStyle w:val="a3"/>
        <w:numPr>
          <w:ilvl w:val="0"/>
          <w:numId w:val="51"/>
        </w:numPr>
        <w:spacing w:before="120" w:after="120" w:line="240" w:lineRule="auto"/>
        <w:ind w:left="360"/>
        <w:contextualSpacing w:val="0"/>
      </w:pPr>
      <w:r>
        <w:t xml:space="preserve">Făină (opțional) </w:t>
      </w:r>
    </w:p>
    <w:p w14:paraId="2F077304" w14:textId="77777777" w:rsidR="00AE7D53" w:rsidRPr="000F1C67" w:rsidRDefault="00AE7D53" w:rsidP="00154868">
      <w:pPr>
        <w:pStyle w:val="4"/>
      </w:pPr>
      <w:r>
        <w:t xml:space="preserve">Pentru elev </w:t>
      </w:r>
    </w:p>
    <w:p w14:paraId="4BD43160" w14:textId="77777777" w:rsidR="00AE7D53" w:rsidRDefault="00AE7D53" w:rsidP="00AE7D53">
      <w:pPr>
        <w:pStyle w:val="a3"/>
        <w:numPr>
          <w:ilvl w:val="0"/>
          <w:numId w:val="51"/>
        </w:numPr>
        <w:spacing w:before="120" w:after="120" w:line="240" w:lineRule="auto"/>
        <w:ind w:left="360"/>
        <w:contextualSpacing w:val="0"/>
      </w:pPr>
      <w:r>
        <w:t xml:space="preserve">Periuță de dinți </w:t>
      </w:r>
    </w:p>
    <w:p w14:paraId="2677104F" w14:textId="77777777" w:rsidR="00AE7D53" w:rsidRDefault="00AE7D53" w:rsidP="00AE7D53">
      <w:pPr>
        <w:pStyle w:val="a3"/>
        <w:numPr>
          <w:ilvl w:val="0"/>
          <w:numId w:val="51"/>
        </w:numPr>
        <w:spacing w:before="120" w:after="120" w:line="240" w:lineRule="auto"/>
        <w:ind w:left="360"/>
        <w:contextualSpacing w:val="0"/>
      </w:pPr>
      <w:r>
        <w:t xml:space="preserve">Un păhărel de iaurt </w:t>
      </w:r>
    </w:p>
    <w:p w14:paraId="40B977C6" w14:textId="77777777" w:rsidR="00AE7D53" w:rsidRDefault="00AE7D53" w:rsidP="00AE7D53">
      <w:pPr>
        <w:pStyle w:val="a3"/>
        <w:numPr>
          <w:ilvl w:val="0"/>
          <w:numId w:val="51"/>
        </w:numPr>
        <w:spacing w:before="120" w:after="120" w:line="240" w:lineRule="auto"/>
        <w:ind w:left="360"/>
        <w:contextualSpacing w:val="0"/>
      </w:pPr>
      <w:r>
        <w:t xml:space="preserve">Pensulă de pictat </w:t>
      </w:r>
    </w:p>
    <w:p w14:paraId="2634AEF0" w14:textId="77777777" w:rsidR="00AE7D53" w:rsidRDefault="00AE7D53" w:rsidP="00AE7D53">
      <w:pPr>
        <w:spacing w:before="120"/>
      </w:pPr>
    </w:p>
    <w:p w14:paraId="4E27F604" w14:textId="77777777" w:rsidR="00AE7D53" w:rsidRPr="000F1C67" w:rsidRDefault="00AE7D53" w:rsidP="00154868">
      <w:pPr>
        <w:pStyle w:val="3"/>
      </w:pPr>
      <w:r>
        <w:t xml:space="preserve">Activitatea 2: Activitatea băuturilor cu zahăr </w:t>
      </w:r>
    </w:p>
    <w:p w14:paraId="6E15E692" w14:textId="77777777" w:rsidR="00AE7D53" w:rsidRPr="000F1C67" w:rsidRDefault="00AE7D53" w:rsidP="00154868">
      <w:pPr>
        <w:pStyle w:val="4"/>
      </w:pPr>
      <w:r>
        <w:t xml:space="preserve">Pentru grup </w:t>
      </w:r>
    </w:p>
    <w:p w14:paraId="593B5730" w14:textId="77777777" w:rsidR="00AE7D53" w:rsidRDefault="00AE7D53" w:rsidP="00AE7D53">
      <w:pPr>
        <w:pStyle w:val="a3"/>
        <w:numPr>
          <w:ilvl w:val="0"/>
          <w:numId w:val="51"/>
        </w:numPr>
        <w:spacing w:before="120" w:after="120" w:line="240" w:lineRule="auto"/>
        <w:ind w:left="360"/>
        <w:contextualSpacing w:val="0"/>
      </w:pPr>
      <w:r>
        <w:t xml:space="preserve">Sticle de băuturi goale </w:t>
      </w:r>
    </w:p>
    <w:p w14:paraId="548CB8DC" w14:textId="77777777" w:rsidR="00AE7D53" w:rsidRDefault="00AE7D53" w:rsidP="00AE7D53">
      <w:pPr>
        <w:pStyle w:val="a3"/>
        <w:numPr>
          <w:ilvl w:val="0"/>
          <w:numId w:val="51"/>
        </w:numPr>
        <w:spacing w:before="120" w:after="120" w:line="240" w:lineRule="auto"/>
        <w:ind w:left="360"/>
        <w:contextualSpacing w:val="0"/>
      </w:pPr>
      <w:r>
        <w:t xml:space="preserve">O linguriță </w:t>
      </w:r>
    </w:p>
    <w:p w14:paraId="359CA365" w14:textId="77777777" w:rsidR="00AE7D53" w:rsidRDefault="00AE7D53" w:rsidP="00AE7D53">
      <w:pPr>
        <w:pStyle w:val="a3"/>
        <w:numPr>
          <w:ilvl w:val="0"/>
          <w:numId w:val="51"/>
        </w:numPr>
        <w:spacing w:before="120" w:after="120" w:line="240" w:lineRule="auto"/>
        <w:ind w:left="360"/>
        <w:contextualSpacing w:val="0"/>
      </w:pPr>
      <w:r>
        <w:t xml:space="preserve">O pungă resigilabilă </w:t>
      </w:r>
    </w:p>
    <w:p w14:paraId="55351A81" w14:textId="77777777" w:rsidR="00AE7D53" w:rsidRDefault="00AE7D53" w:rsidP="00AE7D53">
      <w:pPr>
        <w:pStyle w:val="a3"/>
        <w:numPr>
          <w:ilvl w:val="0"/>
          <w:numId w:val="51"/>
        </w:numPr>
        <w:spacing w:before="120" w:after="120" w:line="240" w:lineRule="auto"/>
        <w:ind w:left="360"/>
        <w:contextualSpacing w:val="0"/>
      </w:pPr>
      <w:r>
        <w:t xml:space="preserve">Zahăr </w:t>
      </w:r>
    </w:p>
    <w:p w14:paraId="7146A545" w14:textId="77777777" w:rsidR="00AE7D53" w:rsidRDefault="00AE7D53" w:rsidP="00AE7D53">
      <w:pPr>
        <w:spacing w:before="120"/>
      </w:pPr>
    </w:p>
    <w:p w14:paraId="3E3F432D" w14:textId="77777777" w:rsidR="00AE7D53" w:rsidRPr="000F1C67" w:rsidRDefault="00AE7D53" w:rsidP="00154868">
      <w:pPr>
        <w:pStyle w:val="3"/>
      </w:pPr>
      <w:r>
        <w:t xml:space="preserve">Activități suplimentare: Jurnalul perierii dinților </w:t>
      </w:r>
    </w:p>
    <w:p w14:paraId="1C00D99C" w14:textId="77777777" w:rsidR="00AE7D53" w:rsidRPr="000F1C67" w:rsidRDefault="00AE7D53" w:rsidP="00154868">
      <w:pPr>
        <w:pStyle w:val="4"/>
      </w:pPr>
      <w:r>
        <w:t xml:space="preserve">Pentru elev </w:t>
      </w:r>
    </w:p>
    <w:p w14:paraId="67A8FB5A" w14:textId="77777777" w:rsidR="00AE7D53" w:rsidRDefault="00AE7D53" w:rsidP="00AE7D53">
      <w:pPr>
        <w:pStyle w:val="a3"/>
        <w:numPr>
          <w:ilvl w:val="0"/>
          <w:numId w:val="51"/>
        </w:numPr>
        <w:spacing w:before="120" w:after="120" w:line="240" w:lineRule="auto"/>
        <w:ind w:left="360"/>
        <w:contextualSpacing w:val="0"/>
      </w:pPr>
      <w:r>
        <w:t xml:space="preserve">Un exemplar SW1 </w:t>
      </w:r>
    </w:p>
    <w:p w14:paraId="58BFA90D" w14:textId="77777777" w:rsidR="00AE7D53" w:rsidRDefault="00AE7D53" w:rsidP="00AE7D53">
      <w:pPr>
        <w:spacing w:before="120"/>
      </w:pPr>
    </w:p>
    <w:p w14:paraId="4BC52D24" w14:textId="77777777" w:rsidR="00AE7D53" w:rsidRPr="000F1C67" w:rsidRDefault="00AE7D53" w:rsidP="00154868">
      <w:pPr>
        <w:pStyle w:val="3"/>
      </w:pPr>
      <w:r>
        <w:t xml:space="preserve">Resurse suplimentare: </w:t>
      </w:r>
    </w:p>
    <w:p w14:paraId="66619A9D" w14:textId="77777777" w:rsidR="00AE7D53" w:rsidRDefault="00AE7D53" w:rsidP="00AE7D53">
      <w:pPr>
        <w:pStyle w:val="a3"/>
        <w:numPr>
          <w:ilvl w:val="0"/>
          <w:numId w:val="51"/>
        </w:numPr>
        <w:spacing w:before="120" w:after="120" w:line="240" w:lineRule="auto"/>
        <w:ind w:left="360"/>
        <w:contextualSpacing w:val="0"/>
      </w:pPr>
      <w:r>
        <w:t>Un exemplar al prezentării PowerPoint 1 (disponibilă pe site-ul web e-bug.eu)</w:t>
      </w:r>
      <w:r>
        <w:rPr>
          <w:b/>
        </w:rPr>
        <w:t xml:space="preserve"> </w:t>
      </w:r>
    </w:p>
    <w:p w14:paraId="49755F63" w14:textId="77777777" w:rsidR="00AE7D53" w:rsidRDefault="00AE7D53" w:rsidP="00AE7D53">
      <w:pPr>
        <w:pStyle w:val="a3"/>
        <w:spacing w:before="120"/>
        <w:ind w:left="360"/>
      </w:pPr>
      <w:r>
        <w:t xml:space="preserve"> </w:t>
      </w:r>
    </w:p>
    <w:p w14:paraId="36D93773" w14:textId="283E3055" w:rsidR="00AE7D53" w:rsidRPr="00C447EF" w:rsidRDefault="00AE7D53" w:rsidP="00AE7D53">
      <w:pPr>
        <w:pStyle w:val="2"/>
      </w:pPr>
      <w:r>
        <w:br w:type="column"/>
      </w:r>
      <w:r>
        <w:t xml:space="preserve"> Materiale suport</w:t>
      </w:r>
    </w:p>
    <w:p w14:paraId="4631127D" w14:textId="77777777" w:rsidR="00AE7D53" w:rsidRPr="000F1C67" w:rsidRDefault="00AE7D53" w:rsidP="00AE7D53">
      <w:pPr>
        <w:pStyle w:val="a3"/>
        <w:numPr>
          <w:ilvl w:val="0"/>
          <w:numId w:val="3"/>
        </w:numPr>
        <w:spacing w:before="120" w:after="120" w:line="240" w:lineRule="auto"/>
        <w:contextualSpacing w:val="0"/>
        <w:rPr>
          <w:rFonts w:cs="Arial"/>
        </w:rPr>
      </w:pPr>
      <w:r>
        <w:t xml:space="preserve">SW1: Jurnalul/diagrama perierii dinților </w:t>
      </w:r>
    </w:p>
    <w:p w14:paraId="639F2BD6" w14:textId="77777777" w:rsidR="00AE7D53" w:rsidRPr="000F1C67" w:rsidRDefault="00AE7D53" w:rsidP="00AE7D53">
      <w:pPr>
        <w:pStyle w:val="a3"/>
        <w:numPr>
          <w:ilvl w:val="0"/>
          <w:numId w:val="3"/>
        </w:numPr>
        <w:spacing w:before="120" w:after="120" w:line="240" w:lineRule="auto"/>
        <w:contextualSpacing w:val="0"/>
        <w:rPr>
          <w:rFonts w:cs="Arial"/>
        </w:rPr>
      </w:pPr>
      <w:r>
        <w:t xml:space="preserve">Prezentarea MS PowerPoint 1: Igiena orală </w:t>
      </w:r>
    </w:p>
    <w:p w14:paraId="6C619631" w14:textId="77777777" w:rsidR="00AE7D53" w:rsidRPr="000F1C67" w:rsidRDefault="00AE7D53" w:rsidP="00AE7D53">
      <w:pPr>
        <w:pStyle w:val="a3"/>
        <w:spacing w:before="120"/>
        <w:ind w:left="360"/>
        <w:rPr>
          <w:rFonts w:cs="Arial"/>
        </w:rPr>
      </w:pPr>
    </w:p>
    <w:p w14:paraId="76CBD3C1" w14:textId="74D0F435" w:rsidR="00AE7D53" w:rsidRPr="00CE2568" w:rsidRDefault="00AE7D53" w:rsidP="00CE2568">
      <w:pPr>
        <w:pStyle w:val="2"/>
        <w:rPr>
          <w:rStyle w:val="20"/>
          <w:b/>
        </w:rPr>
      </w:pPr>
      <w:r>
        <w:rPr>
          <w:rStyle w:val="20"/>
          <w:b/>
        </w:rPr>
        <w:t>Pregătire prealabilă</w:t>
      </w:r>
    </w:p>
    <w:p w14:paraId="048779FE" w14:textId="77777777" w:rsidR="00AE7D53" w:rsidRDefault="00AE7D53" w:rsidP="00AE7D53">
      <w:pPr>
        <w:spacing w:before="120"/>
      </w:pPr>
      <w:r>
        <w:t xml:space="preserve">În timpul lecției sau în săptămâna de dinaintea lecției, împărțiți jurnalele de periere a dinților (SW1) împreună cu tema săptămânală. Elevii trebuie să bifeze dacă s-au spălat pe dinți în dimineața respectivă sau în seara de dinainte. Rezultatele nu trebuie discutate în clasă. </w:t>
      </w:r>
    </w:p>
    <w:p w14:paraId="5C5FC7E2" w14:textId="02743CCE" w:rsidR="00333E56" w:rsidRDefault="00AE7D53" w:rsidP="00AE7D53">
      <w:pPr>
        <w:spacing w:before="120"/>
      </w:pPr>
      <w:r>
        <w:t>Pregătiți prezentarea MS PowerPoint 1 (disponibilă pe site-ul web e-Bug: e-bug.eu).</w:t>
      </w:r>
    </w:p>
    <w:p w14:paraId="404D4EA7" w14:textId="77777777" w:rsidR="00333E56" w:rsidRDefault="00333E56">
      <w:r>
        <w:br w:type="page"/>
      </w:r>
    </w:p>
    <w:p w14:paraId="3633F614" w14:textId="77777777" w:rsidR="00AE7D53" w:rsidRDefault="00AE7D53" w:rsidP="00AE7D53">
      <w:pPr>
        <w:spacing w:before="120"/>
        <w:rPr>
          <w:rFonts w:cs="Arial"/>
          <w:b/>
          <w:bCs/>
          <w:sz w:val="56"/>
          <w:szCs w:val="56"/>
        </w:rPr>
        <w:sectPr w:rsidR="00AE7D53" w:rsidSect="009E3BC5">
          <w:type w:val="continuous"/>
          <w:pgSz w:w="11906" w:h="16838"/>
          <w:pgMar w:top="720" w:right="720" w:bottom="720" w:left="720" w:header="708" w:footer="708" w:gutter="0"/>
          <w:cols w:num="2" w:space="708"/>
          <w:docGrid w:linePitch="360"/>
        </w:sectPr>
      </w:pPr>
    </w:p>
    <w:p w14:paraId="40B953FC" w14:textId="51EABDC8" w:rsidR="00AE7D53" w:rsidRPr="00194A4B" w:rsidRDefault="00CE2568" w:rsidP="00AE7D53">
      <w:pPr>
        <w:spacing w:before="120"/>
        <w:rPr>
          <w:rFonts w:cs="Arial"/>
        </w:rPr>
      </w:pPr>
      <w:r>
        <w:rPr>
          <w:b/>
          <w:bCs/>
          <w:noProof/>
          <w:sz w:val="70"/>
          <w:szCs w:val="70"/>
        </w:rPr>
        <w:lastRenderedPageBreak/>
        <mc:AlternateContent>
          <mc:Choice Requires="wps">
            <w:drawing>
              <wp:anchor distT="0" distB="0" distL="114300" distR="114300" simplePos="0" relativeHeight="251794432" behindDoc="0" locked="0" layoutInCell="1" allowOverlap="1" wp14:anchorId="27F34BCC" wp14:editId="18C3330E">
                <wp:simplePos x="0" y="0"/>
                <wp:positionH relativeFrom="page">
                  <wp:posOffset>299545</wp:posOffset>
                </wp:positionH>
                <wp:positionV relativeFrom="paragraph">
                  <wp:posOffset>561340</wp:posOffset>
                </wp:positionV>
                <wp:extent cx="7015874" cy="2613660"/>
                <wp:effectExtent l="19050" t="19050" r="33020"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65AABD8" id="Rectangle 3854" o:spid="_x0000_s1026" alt="&quot;&quot;" style="position:absolute;margin-left:23.6pt;margin-top:44.2pt;width:552.45pt;height:205.8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" filled="f" strokecolor="#117e62" strokeweight="4.5pt">
                <w10:wrap anchorx="page"/>
              </v:rect>
            </w:pict>
          </mc:Fallback>
        </mc:AlternateContent>
      </w:r>
      <w:r>
        <w:rPr>
          <w:noProof/>
          <w:color w:val="FFFFFF" w:themeColor="background1"/>
          <w:sz w:val="36"/>
          <w:szCs w:val="36"/>
        </w:rPr>
        <w:drawing>
          <wp:anchor distT="0" distB="0" distL="114300" distR="114300" simplePos="0" relativeHeight="251669504" behindDoc="1" locked="0" layoutInCell="1" allowOverlap="1" wp14:anchorId="6D8D4499" wp14:editId="138A4EEB">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56"/>
        </w:rPr>
        <w:t>Lecția 8: Igiena orală</w:t>
      </w:r>
    </w:p>
    <w:p w14:paraId="20D7C9DC" w14:textId="5851B71D" w:rsidR="00AE7D53" w:rsidRPr="00361406" w:rsidRDefault="00AE7D53" w:rsidP="00AE7D53">
      <w:pPr>
        <w:spacing w:before="120" w:line="276" w:lineRule="auto"/>
        <w:rPr>
          <w:rFonts w:cs="Arial"/>
          <w:b/>
          <w:bCs/>
          <w:sz w:val="22"/>
        </w:rPr>
      </w:pPr>
    </w:p>
    <w:p w14:paraId="1167B233" w14:textId="77777777" w:rsidR="00AE7D53" w:rsidRDefault="00AE7D53" w:rsidP="00AE7D53">
      <w:pPr>
        <w:pStyle w:val="2"/>
        <w:sectPr w:rsidR="00AE7D53" w:rsidSect="009E3BC5">
          <w:type w:val="continuous"/>
          <w:pgSz w:w="11906" w:h="16838"/>
          <w:pgMar w:top="720" w:right="720" w:bottom="720" w:left="720" w:header="708" w:footer="708" w:gutter="0"/>
          <w:cols w:space="708"/>
          <w:docGrid w:linePitch="360"/>
        </w:sectPr>
      </w:pPr>
    </w:p>
    <w:p w14:paraId="522C079F" w14:textId="77777777" w:rsidR="00AE7D53" w:rsidRPr="00EB74E7" w:rsidRDefault="00AE7D53" w:rsidP="00AE7D53">
      <w:pPr>
        <w:pStyle w:val="2"/>
      </w:pPr>
      <w:r>
        <w:t>Cuvinte cheie</w:t>
      </w:r>
    </w:p>
    <w:p w14:paraId="7E2D4855" w14:textId="77777777" w:rsidR="00AE7D53" w:rsidRDefault="00AE7D53" w:rsidP="00AE7D53">
      <w:r>
        <w:t>Placă</w:t>
      </w:r>
    </w:p>
    <w:p w14:paraId="2A3CE276" w14:textId="77777777" w:rsidR="00AE7D53" w:rsidRDefault="00AE7D53" w:rsidP="00AE7D53">
      <w:r>
        <w:t>Boală</w:t>
      </w:r>
    </w:p>
    <w:p w14:paraId="7CC88CD3" w14:textId="77777777" w:rsidR="00AE7D53" w:rsidRDefault="00AE7D53" w:rsidP="00AE7D53">
      <w:r>
        <w:t>Smalț</w:t>
      </w:r>
    </w:p>
    <w:p w14:paraId="34CF7131" w14:textId="77777777" w:rsidR="00AE7D53" w:rsidRDefault="00AE7D53" w:rsidP="00AE7D53">
      <w:r>
        <w:t>Fluor</w:t>
      </w:r>
    </w:p>
    <w:p w14:paraId="15362611" w14:textId="77777777" w:rsidR="00AE7D53" w:rsidRDefault="00AE7D53" w:rsidP="00AE7D53">
      <w:r>
        <w:t>Igienă</w:t>
      </w:r>
    </w:p>
    <w:p w14:paraId="595F15AB" w14:textId="77777777" w:rsidR="00AE7D53" w:rsidRDefault="00AE7D53" w:rsidP="00AE7D53">
      <w:pPr>
        <w:rPr>
          <w:rStyle w:val="20"/>
        </w:rPr>
      </w:pPr>
      <w:r>
        <w:t xml:space="preserve">Perierea dinților  </w:t>
      </w:r>
    </w:p>
    <w:p w14:paraId="2FCF2381" w14:textId="77777777" w:rsidR="00AE7D53" w:rsidRPr="00361406" w:rsidRDefault="00AE7D53" w:rsidP="00AE7D53">
      <w:pPr>
        <w:pStyle w:val="2"/>
      </w:pPr>
      <w:r>
        <w:br w:type="column"/>
      </w:r>
      <w:r>
        <w:t>Sănătate și siguranță</w:t>
      </w:r>
    </w:p>
    <w:p w14:paraId="3891D24C" w14:textId="77777777" w:rsidR="00AE7D53" w:rsidRPr="00EB74E7" w:rsidRDefault="00AE7D53" w:rsidP="00AE7D53">
      <w:pPr>
        <w:spacing w:line="276" w:lineRule="auto"/>
        <w:rPr>
          <w:rFonts w:cs="Arial"/>
        </w:rPr>
      </w:pPr>
      <w:r>
        <w:t>Pentru o activitate de microbiologie sigură în clasă, consultați CLEAPPS</w:t>
      </w:r>
    </w:p>
    <w:p w14:paraId="4D3D7D8F" w14:textId="77777777" w:rsidR="00AE7D53" w:rsidRDefault="00B15305" w:rsidP="00AE7D53">
      <w:pPr>
        <w:rPr>
          <w:rFonts w:cs="Arial"/>
        </w:rPr>
      </w:pPr>
      <w:hyperlink r:id="rId157" w:history="1">
        <w:r w:rsidR="007D7D2D">
          <w:rPr>
            <w:rStyle w:val="a5"/>
          </w:rPr>
          <w:t>www.cleapps.org.uk</w:t>
        </w:r>
      </w:hyperlink>
      <w:r w:rsidR="007D7D2D">
        <w:t xml:space="preserve"> </w:t>
      </w:r>
    </w:p>
    <w:p w14:paraId="4B06A985" w14:textId="77777777" w:rsidR="00AE7D53" w:rsidRPr="00CE2568" w:rsidRDefault="00AE7D53" w:rsidP="00CE2568">
      <w:pPr>
        <w:pStyle w:val="2"/>
        <w:rPr>
          <w:rStyle w:val="20"/>
          <w:b/>
        </w:rPr>
      </w:pPr>
      <w:r>
        <w:br w:type="column"/>
      </w:r>
      <w:r>
        <w:rPr>
          <w:rStyle w:val="20"/>
          <w:b/>
        </w:rPr>
        <w:t xml:space="preserve">Linkuri web </w:t>
      </w:r>
    </w:p>
    <w:p w14:paraId="59A23399"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 xml:space="preserve">e-bug.eu/eng/KS2/lesson/ Oral-Hygiene   </w:t>
      </w:r>
    </w:p>
    <w:p w14:paraId="3EA25E15"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76001BE0" w14:textId="1540806D" w:rsidR="00AE7D53" w:rsidRPr="00854715" w:rsidRDefault="00AE7D53" w:rsidP="00AE7D53">
      <w:pPr>
        <w:pStyle w:val="2"/>
      </w:pPr>
      <w:r>
        <w:lastRenderedPageBreak/>
        <w:t>Introducere</w:t>
      </w:r>
    </w:p>
    <w:p w14:paraId="7D3A4ED1" w14:textId="77777777" w:rsidR="00AE7D53" w:rsidRDefault="00AE7D53" w:rsidP="00AE7D53">
      <w:pPr>
        <w:pStyle w:val="a9"/>
        <w:spacing w:before="240"/>
      </w:pPr>
      <w:r>
        <w:t xml:space="preserve">Începeți lecția explicând elevilor cum cariile reprezintă o boală care poate fi prevenită, folosind informațiile din secțiunea cu informații recapitulative pentru profesor. Explicați elevilor că vor învăța ce cauzează apariția cariilor și câțiva pași simpli prin care pot preveni acest lucru. Prezentați elevilor prezentarea MS PowerPoint 1. Folosiți întrebările din prezentare pentru a începe o discuție și a vedea care sunt cunoștințele elevilor. </w:t>
      </w:r>
    </w:p>
    <w:p w14:paraId="40EE9E3D" w14:textId="77777777" w:rsidR="00AE7D53" w:rsidRDefault="00AE7D53" w:rsidP="00AE7D53">
      <w:pPr>
        <w:pStyle w:val="a9"/>
        <w:numPr>
          <w:ilvl w:val="0"/>
          <w:numId w:val="106"/>
        </w:numPr>
        <w:spacing w:before="240"/>
      </w:pPr>
      <w:r>
        <w:t xml:space="preserve">Realizați experimentul din Activitatea principală: Păstrarea unor dinți sănătoși – Atacați placa. </w:t>
      </w:r>
    </w:p>
    <w:p w14:paraId="1D395CCF" w14:textId="77777777" w:rsidR="00AE7D53" w:rsidRDefault="00AE7D53" w:rsidP="00AE7D53">
      <w:pPr>
        <w:pStyle w:val="a9"/>
        <w:numPr>
          <w:ilvl w:val="0"/>
          <w:numId w:val="106"/>
        </w:numPr>
        <w:spacing w:before="240"/>
      </w:pPr>
      <w:r>
        <w:t xml:space="preserve">Realizați Activitatea 2: Regimul alimentar sănătos – Activitatea băuturilor cu zahăr </w:t>
      </w:r>
    </w:p>
    <w:p w14:paraId="3CAA3216" w14:textId="77777777" w:rsidR="00AE7D53" w:rsidRDefault="00AE7D53" w:rsidP="00AE7D53">
      <w:pPr>
        <w:pStyle w:val="a9"/>
        <w:spacing w:before="240"/>
        <w:ind w:left="360"/>
      </w:pPr>
      <w:r>
        <w:t xml:space="preserve">Mesajul cheie este că putem opri apariția cariilor prin: </w:t>
      </w:r>
    </w:p>
    <w:p w14:paraId="68505B5E" w14:textId="77777777" w:rsidR="00AE7D53" w:rsidRDefault="00AE7D53" w:rsidP="00AE7D53">
      <w:pPr>
        <w:pStyle w:val="a9"/>
        <w:spacing w:before="240"/>
      </w:pPr>
      <w:r>
        <w:t xml:space="preserve">Elevii vor învăța că pot preveni apariția cariilor consumând mai rar și în cantități mai mici alimente și băuturi cu zahăr și periindu-și dinții cu o pastă de dinți cu fluor ca ultim lucru înainte de a se culca și ca prim lucru dimineața.  </w:t>
      </w:r>
    </w:p>
    <w:p w14:paraId="6DCE1C22" w14:textId="77777777" w:rsidR="00AE7D53" w:rsidRDefault="00AE7D53" w:rsidP="00154868">
      <w:pPr>
        <w:pStyle w:val="3"/>
        <w:rPr>
          <w:bCs/>
        </w:rPr>
      </w:pPr>
      <w:r>
        <w:t>Ghid pentru profesori</w:t>
      </w:r>
    </w:p>
    <w:p w14:paraId="171A2F47" w14:textId="77777777" w:rsidR="00AE7D53" w:rsidRPr="000F1C67" w:rsidRDefault="00AE7D53" w:rsidP="00AE7D53">
      <w:pPr>
        <w:pStyle w:val="a9"/>
        <w:spacing w:before="240"/>
        <w:rPr>
          <w:b/>
          <w:bCs w:val="0"/>
        </w:rPr>
      </w:pPr>
      <w:r>
        <w:t>Mai jos găsiți exemplul unei etichete nutriționale care poate fi folosită pentru a identifica conținutul de zahăr din alimente și băuturi. Roșu = conținut ridicat de zahăr; Portocaliu = conținut mediu de zahăr; Verde = conținut scăzut de zahăr. Notă: Etichetele nutriționale indică conținutul total de zahăr, nu doar de zahăr adăugat, deci unele produse lactate pot fi marcate cu portocaliu din cauza zaharurilor prezente în ele în mod natural, chiar dacă nu conțin zahăr adăugat.</w:t>
      </w:r>
    </w:p>
    <w:p w14:paraId="6294720F" w14:textId="77777777" w:rsidR="00AE7D53" w:rsidRDefault="00AE7D53" w:rsidP="00AE7D53">
      <w:pPr>
        <w:pStyle w:val="a9"/>
        <w:spacing w:before="240"/>
      </w:pPr>
      <w:r>
        <w:rPr>
          <w:noProof/>
        </w:rPr>
        <w:drawing>
          <wp:inline distT="0" distB="0" distL="0" distR="0" wp14:anchorId="565C7859" wp14:editId="3C025501">
            <wp:extent cx="4961688" cy="2185670"/>
            <wp:effectExtent l="19050" t="19050" r="10795" b="24130"/>
            <wp:docPr id="3615" name="Picture 3615"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pic:cNvPicPr/>
                  </pic:nvPicPr>
                  <pic:blipFill rotWithShape="1">
                    <a:blip r:embed="rId158"/>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E89D49" w14:textId="2588EDBB" w:rsidR="00AE7D53" w:rsidRPr="00854715" w:rsidRDefault="00AE7D53" w:rsidP="00AE7D53">
      <w:pPr>
        <w:pStyle w:val="2"/>
      </w:pPr>
      <w:r>
        <w:t>Activitate</w:t>
      </w:r>
    </w:p>
    <w:p w14:paraId="3DE6F2AE" w14:textId="77777777" w:rsidR="00AE7D53" w:rsidRDefault="00AE7D53" w:rsidP="00154868">
      <w:pPr>
        <w:pStyle w:val="3"/>
      </w:pPr>
      <w:r>
        <w:t xml:space="preserve">Activitatea principală: Atacați placa </w:t>
      </w:r>
    </w:p>
    <w:p w14:paraId="5FF8CC1C" w14:textId="77777777" w:rsidR="00AE7D53" w:rsidRDefault="00AE7D53" w:rsidP="00AE7D53">
      <w:pPr>
        <w:pStyle w:val="a3"/>
        <w:numPr>
          <w:ilvl w:val="0"/>
          <w:numId w:val="107"/>
        </w:numPr>
        <w:spacing w:before="240" w:after="120" w:line="240" w:lineRule="auto"/>
        <w:contextualSpacing w:val="0"/>
      </w:pPr>
      <w:r>
        <w:t xml:space="preserve">Cereți elevilor să amestece o cantitate mică de apă cu făina de porumb și cu o picătură de colorant alimentar. </w:t>
      </w:r>
    </w:p>
    <w:p w14:paraId="66BB3246" w14:textId="77777777" w:rsidR="00AE7D53" w:rsidRDefault="00AE7D53" w:rsidP="00AE7D53">
      <w:pPr>
        <w:pStyle w:val="a3"/>
        <w:numPr>
          <w:ilvl w:val="0"/>
          <w:numId w:val="107"/>
        </w:numPr>
        <w:spacing w:before="240" w:after="120" w:line="240" w:lineRule="auto"/>
        <w:contextualSpacing w:val="0"/>
      </w:pPr>
      <w:r>
        <w:t xml:space="preserve"> Pictați cu acest amestec exteriorul unor păhărele mici albe de iaurt. </w:t>
      </w:r>
    </w:p>
    <w:p w14:paraId="36849B0C" w14:textId="77777777" w:rsidR="00AE7D53" w:rsidRDefault="00AE7D53" w:rsidP="00AE7D53">
      <w:pPr>
        <w:pStyle w:val="a3"/>
        <w:numPr>
          <w:ilvl w:val="0"/>
          <w:numId w:val="107"/>
        </w:numPr>
        <w:spacing w:before="240" w:after="120" w:line="240" w:lineRule="auto"/>
        <w:contextualSpacing w:val="0"/>
      </w:pPr>
      <w:r>
        <w:t xml:space="preserve">Așteptați ca păhărelele de iaurt să se usuce. </w:t>
      </w:r>
    </w:p>
    <w:p w14:paraId="183CD941" w14:textId="77777777" w:rsidR="00AE7D53" w:rsidRDefault="00AE7D53" w:rsidP="00AE7D53">
      <w:pPr>
        <w:pStyle w:val="a3"/>
        <w:numPr>
          <w:ilvl w:val="0"/>
          <w:numId w:val="107"/>
        </w:numPr>
        <w:spacing w:before="240" w:after="120" w:line="240" w:lineRule="auto"/>
        <w:contextualSpacing w:val="0"/>
      </w:pPr>
      <w:r>
        <w:t xml:space="preserve">Acum cereți-le elevilor să încerce să perieze amestecul de făină de porumb (reprezentând placa) de pe păhărelele de iaurt cu o periuță de dinți. </w:t>
      </w:r>
    </w:p>
    <w:p w14:paraId="7167476F" w14:textId="77777777" w:rsidR="00AE7D53" w:rsidRDefault="00AE7D53" w:rsidP="00AE7D53">
      <w:pPr>
        <w:pStyle w:val="a3"/>
        <w:numPr>
          <w:ilvl w:val="0"/>
          <w:numId w:val="107"/>
        </w:numPr>
        <w:spacing w:before="240" w:after="120" w:line="240" w:lineRule="auto"/>
        <w:contextualSpacing w:val="0"/>
      </w:pPr>
      <w:r>
        <w:t xml:space="preserve">Arătați-le cum, în momentul în care amestecul de făină de porumb (reprezentând placa) se usucă, este foarte greu de îndepărtat prin periere. Dacă nu ne spălăm pe dinți de două ori pe zi, placa se poate întări și poate deveni mai greu de îndepărtat. </w:t>
      </w:r>
    </w:p>
    <w:p w14:paraId="222C6FB4" w14:textId="77777777" w:rsidR="00AE7D53" w:rsidRDefault="00AE7D53" w:rsidP="00154868">
      <w:pPr>
        <w:pStyle w:val="3"/>
      </w:pPr>
      <w:r>
        <w:lastRenderedPageBreak/>
        <w:t>Activități suplimentare: Cercetare științifică – Atacați placa</w:t>
      </w:r>
    </w:p>
    <w:p w14:paraId="1DC601F7" w14:textId="77777777" w:rsidR="00AE7D53" w:rsidRDefault="00AE7D53" w:rsidP="00AE7D53">
      <w:pPr>
        <w:spacing w:before="240"/>
      </w:pPr>
      <w:r>
        <w:t xml:space="preserve">Acest experiment poate fi extins astfel încât să includă cercetarea efectelor lipsei unui periaj frecvent al dinților versus periajul efectuat în fiecare zi: </w:t>
      </w:r>
    </w:p>
    <w:p w14:paraId="504635B3" w14:textId="77777777" w:rsidR="00AE7D53" w:rsidRDefault="00AE7D53" w:rsidP="00AE7D53">
      <w:pPr>
        <w:spacing w:before="240"/>
      </w:pPr>
      <w:r>
        <w:t xml:space="preserve">Așezați trei păhărele de iaurt în felul următor: </w:t>
      </w:r>
    </w:p>
    <w:p w14:paraId="3086ED1E" w14:textId="77777777" w:rsidR="00AE7D53" w:rsidRDefault="00AE7D53" w:rsidP="00AE7D53">
      <w:pPr>
        <w:pStyle w:val="a3"/>
        <w:numPr>
          <w:ilvl w:val="0"/>
          <w:numId w:val="108"/>
        </w:numPr>
        <w:spacing w:before="240" w:after="120" w:line="240" w:lineRule="auto"/>
        <w:contextualSpacing w:val="0"/>
      </w:pPr>
      <w:r>
        <w:t xml:space="preserve">Fără făină de porumb = periaj de două ori pe zi </w:t>
      </w:r>
    </w:p>
    <w:p w14:paraId="4343709D" w14:textId="77777777" w:rsidR="00AE7D53" w:rsidRDefault="00AE7D53" w:rsidP="00AE7D53">
      <w:pPr>
        <w:pStyle w:val="a3"/>
        <w:numPr>
          <w:ilvl w:val="0"/>
          <w:numId w:val="108"/>
        </w:numPr>
        <w:spacing w:before="240" w:after="120" w:line="240" w:lineRule="auto"/>
        <w:contextualSpacing w:val="0"/>
      </w:pPr>
      <w:r>
        <w:t xml:space="preserve">Făină de porumb umedă = periaj o dată pe zi </w:t>
      </w:r>
    </w:p>
    <w:p w14:paraId="0D441346" w14:textId="77777777" w:rsidR="00AE7D53" w:rsidRDefault="00AE7D53" w:rsidP="00AE7D53">
      <w:pPr>
        <w:pStyle w:val="a3"/>
        <w:numPr>
          <w:ilvl w:val="0"/>
          <w:numId w:val="108"/>
        </w:numPr>
        <w:spacing w:before="240" w:after="120" w:line="240" w:lineRule="auto"/>
        <w:contextualSpacing w:val="0"/>
      </w:pPr>
      <w:r>
        <w:t>Făină de porumb uscată = fără periaj</w:t>
      </w:r>
    </w:p>
    <w:p w14:paraId="07A42EEA" w14:textId="77777777" w:rsidR="00AE7D53" w:rsidRDefault="00AE7D53" w:rsidP="00AE7D53">
      <w:pPr>
        <w:spacing w:before="240"/>
      </w:pPr>
      <w:r>
        <w:t>Cereți elevilor să încerce să perieze amestecul de făină de porumb de pe păhărele cu o periuță de dinți. De pe care păhărel este mai ușor de îndepărtat placa?</w:t>
      </w:r>
    </w:p>
    <w:p w14:paraId="40A86940" w14:textId="77777777" w:rsidR="00AE7D53" w:rsidRPr="00B0725E" w:rsidRDefault="00AE7D53" w:rsidP="00AE7D53">
      <w:pPr>
        <w:spacing w:before="240"/>
        <w:rPr>
          <w:b/>
          <w:bCs/>
        </w:rPr>
      </w:pPr>
      <w:r>
        <w:t>Elevii ar trebui să constate că perierea zilnică a dinților ușurează periajul dinților și că placa poate fi greu de eliminat în timp, dacă este lăsată pe dinți. Placa întărită se numește tartru.</w:t>
      </w:r>
    </w:p>
    <w:p w14:paraId="17DA9677" w14:textId="77777777" w:rsidR="00AE7D53" w:rsidRDefault="00AE7D53" w:rsidP="00154868">
      <w:pPr>
        <w:pStyle w:val="3"/>
      </w:pPr>
      <w:r>
        <w:t>Activitatea 2: Activitatea băuturilor cu zahăr</w:t>
      </w:r>
    </w:p>
    <w:p w14:paraId="37CB2162" w14:textId="77777777" w:rsidR="00AE7D53" w:rsidRDefault="00AE7D53" w:rsidP="00AE7D53">
      <w:pPr>
        <w:spacing w:before="240"/>
      </w:pPr>
      <w:r>
        <w:t xml:space="preserve">Această activitate este destinată grupurilor de 2-3 elevi. </w:t>
      </w:r>
    </w:p>
    <w:p w14:paraId="06CC7164" w14:textId="77777777" w:rsidR="00AE7D53" w:rsidRPr="00B0725E" w:rsidRDefault="00AE7D53" w:rsidP="00AE7D53">
      <w:pPr>
        <w:pStyle w:val="a3"/>
        <w:numPr>
          <w:ilvl w:val="0"/>
          <w:numId w:val="109"/>
        </w:numPr>
        <w:spacing w:before="240" w:after="120" w:line="240" w:lineRule="auto"/>
        <w:contextualSpacing w:val="0"/>
        <w:rPr>
          <w:b/>
          <w:bCs/>
        </w:rPr>
      </w:pPr>
      <w:r>
        <w:t xml:space="preserve">Oferiți fiecărui grup o sticlă de băutură goală diferită de la un brand popular (includeți sticle de apă cu arome și fără și o varietate de băuturi răcoritoare și carbogazoase), o linguriță, o pungă de zahăr și o pungă curată de plastic (cum sunt cele de sandviciuri). </w:t>
      </w:r>
    </w:p>
    <w:p w14:paraId="6C26B310" w14:textId="77777777" w:rsidR="00AE7D53" w:rsidRPr="00B0725E" w:rsidRDefault="00AE7D53" w:rsidP="00AE7D53">
      <w:pPr>
        <w:pStyle w:val="a3"/>
        <w:numPr>
          <w:ilvl w:val="0"/>
          <w:numId w:val="109"/>
        </w:numPr>
        <w:spacing w:before="240" w:after="120" w:line="240" w:lineRule="auto"/>
        <w:contextualSpacing w:val="0"/>
        <w:rPr>
          <w:b/>
          <w:bCs/>
        </w:rPr>
      </w:pPr>
      <w:r>
        <w:t xml:space="preserve">Înainte de a începe, cereți elevilor să consulte eticheta cu informații nutriționale și să identifice cât zahăr conține fiecare sticlă. Ajutați elevii să găsească conținutul de zahăr pe etichetă, verificați cantitățile și explicați-le folosind sistemul de culori roșu-portocaliu-verde de pe eticheta alimentului. Pentru alimente: </w:t>
      </w:r>
    </w:p>
    <w:p w14:paraId="23B04D52" w14:textId="77777777" w:rsidR="00AE7D53" w:rsidRPr="00B0725E" w:rsidRDefault="00AE7D53" w:rsidP="00AE7D53">
      <w:pPr>
        <w:pStyle w:val="a3"/>
        <w:numPr>
          <w:ilvl w:val="1"/>
          <w:numId w:val="109"/>
        </w:numPr>
        <w:spacing w:before="240" w:after="120" w:line="240" w:lineRule="auto"/>
        <w:contextualSpacing w:val="0"/>
        <w:rPr>
          <w:b/>
          <w:bCs/>
        </w:rPr>
      </w:pPr>
      <w:r>
        <w:t xml:space="preserve">Roșu = o cantitate mare de zahăr </w:t>
      </w:r>
    </w:p>
    <w:p w14:paraId="3D931AD5" w14:textId="77777777" w:rsidR="00AE7D53" w:rsidRPr="00B0725E" w:rsidRDefault="00AE7D53" w:rsidP="00AE7D53">
      <w:pPr>
        <w:pStyle w:val="a3"/>
        <w:numPr>
          <w:ilvl w:val="1"/>
          <w:numId w:val="109"/>
        </w:numPr>
        <w:spacing w:before="240" w:after="120" w:line="240" w:lineRule="auto"/>
        <w:contextualSpacing w:val="0"/>
        <w:rPr>
          <w:b/>
          <w:bCs/>
        </w:rPr>
      </w:pPr>
      <w:r>
        <w:t xml:space="preserve">Portocaliu = o cantitate medie de zahăr </w:t>
      </w:r>
    </w:p>
    <w:p w14:paraId="4F792143" w14:textId="77777777" w:rsidR="00AE7D53" w:rsidRPr="00B0725E" w:rsidRDefault="00AE7D53" w:rsidP="00AE7D53">
      <w:pPr>
        <w:pStyle w:val="a3"/>
        <w:numPr>
          <w:ilvl w:val="1"/>
          <w:numId w:val="109"/>
        </w:numPr>
        <w:spacing w:before="240" w:after="120" w:line="240" w:lineRule="auto"/>
        <w:contextualSpacing w:val="0"/>
        <w:rPr>
          <w:b/>
          <w:bCs/>
        </w:rPr>
      </w:pPr>
      <w:r>
        <w:t xml:space="preserve">Verde = o cantitate mică de zahăr </w:t>
      </w:r>
    </w:p>
    <w:p w14:paraId="74FDF6E8" w14:textId="77777777" w:rsidR="00AE7D53" w:rsidRPr="00B0725E" w:rsidRDefault="00AE7D53" w:rsidP="00AE7D53">
      <w:pPr>
        <w:pStyle w:val="a3"/>
        <w:numPr>
          <w:ilvl w:val="0"/>
          <w:numId w:val="109"/>
        </w:numPr>
        <w:spacing w:before="240" w:after="120" w:line="240" w:lineRule="auto"/>
        <w:contextualSpacing w:val="0"/>
        <w:rPr>
          <w:b/>
          <w:bCs/>
        </w:rPr>
      </w:pPr>
      <w:r>
        <w:t xml:space="preserve">Cereți elevilor să umple fiecare pungă cu o cantitate de zahăr egală cu cea indicată pentru fiecare băutură (1 linguriță reprezentând aproximativ 4 grame). </w:t>
      </w:r>
    </w:p>
    <w:p w14:paraId="4DF60DE1" w14:textId="77777777" w:rsidR="00AE7D53" w:rsidRPr="00B0725E" w:rsidRDefault="00AE7D53" w:rsidP="00AE7D53">
      <w:pPr>
        <w:pStyle w:val="a3"/>
        <w:numPr>
          <w:ilvl w:val="0"/>
          <w:numId w:val="109"/>
        </w:numPr>
        <w:spacing w:before="240" w:after="120" w:line="240" w:lineRule="auto"/>
        <w:contextualSpacing w:val="0"/>
        <w:rPr>
          <w:b/>
          <w:bCs/>
        </w:rPr>
      </w:pPr>
      <w:r>
        <w:t xml:space="preserve">După finalizarea activității, fiecare grup poate prezenta în fața clasei rezultatele (numele băuturii, cantitatea de zahăr în grame și numărul de lingurițe de zahăr). </w:t>
      </w:r>
    </w:p>
    <w:p w14:paraId="737F4448" w14:textId="357F913A" w:rsidR="00AE7D53" w:rsidRPr="00CE2568" w:rsidRDefault="00AE7D53" w:rsidP="00AE7D53">
      <w:pPr>
        <w:pStyle w:val="a3"/>
        <w:numPr>
          <w:ilvl w:val="0"/>
          <w:numId w:val="109"/>
        </w:numPr>
        <w:spacing w:before="240" w:after="120" w:line="240" w:lineRule="auto"/>
        <w:contextualSpacing w:val="0"/>
        <w:rPr>
          <w:b/>
          <w:bCs/>
        </w:rPr>
      </w:pPr>
      <w:r>
        <w:t>Elevii pot asambla proiectul pentru a crea un afiș 3D din carton pe care să-l expună în clasă și care să conțină sticlele de băutură și pungile de zahăr lipite de carton.</w:t>
      </w:r>
    </w:p>
    <w:p w14:paraId="43281A97" w14:textId="77777777" w:rsidR="00CE2568" w:rsidRPr="00CE2568" w:rsidRDefault="00CE2568" w:rsidP="00CE2568">
      <w:pPr>
        <w:spacing w:before="240" w:after="120" w:line="240" w:lineRule="auto"/>
        <w:rPr>
          <w:b/>
          <w:bCs/>
        </w:rPr>
      </w:pPr>
    </w:p>
    <w:p w14:paraId="746B6C4C" w14:textId="14C570AB" w:rsidR="00AE7D53" w:rsidRPr="00EB74E7" w:rsidRDefault="00AE7D53" w:rsidP="00154868">
      <w:pPr>
        <w:pStyle w:val="2"/>
      </w:pPr>
      <w:r>
        <w:t>Discuție</w:t>
      </w:r>
      <w:r>
        <w:tab/>
      </w:r>
    </w:p>
    <w:p w14:paraId="5826A069" w14:textId="77777777" w:rsidR="00AE7D53" w:rsidRDefault="00AE7D53" w:rsidP="00AE7D53">
      <w:pPr>
        <w:spacing w:before="240"/>
      </w:pPr>
      <w:r>
        <w:t>Verificați dacă elevii au înțeles informațiile, adresând următoarele întrebări:</w:t>
      </w:r>
    </w:p>
    <w:p w14:paraId="5CE4BF46" w14:textId="77777777" w:rsidR="00AE7D53" w:rsidRPr="007D7D2D" w:rsidRDefault="00AE7D53" w:rsidP="007D7D2D">
      <w:pPr>
        <w:pStyle w:val="3"/>
      </w:pPr>
      <w:r>
        <w:t xml:space="preserve">Cum ajungem să avem carii? </w:t>
      </w:r>
    </w:p>
    <w:p w14:paraId="4E8AC62F" w14:textId="77777777" w:rsidR="00AE7D53" w:rsidRDefault="00AE7D53" w:rsidP="00AE7D53">
      <w:pPr>
        <w:spacing w:before="240"/>
      </w:pPr>
      <w:r>
        <w:t xml:space="preserve">Răspuns: Placa se formează prin acumularea bacteriilor pe dinții noștri, bacteriile din placă descompun zaharurile consumate și le folosesc pentru a produce substanțe, inclusiv acid. Dacă </w:t>
      </w:r>
      <w:r>
        <w:lastRenderedPageBreak/>
        <w:t>placa nu este îndepărtată în mod regulat sau dacă regimul nostru alimentar conține prea mult zahăr, acidul format ne dizolvă dinții conducând la apariția unor cavități (găuri).</w:t>
      </w:r>
    </w:p>
    <w:p w14:paraId="3CE1C62D" w14:textId="77777777" w:rsidR="00AE7D53" w:rsidRPr="007D7D2D" w:rsidRDefault="00AE7D53" w:rsidP="007D7D2D">
      <w:pPr>
        <w:pStyle w:val="3"/>
      </w:pPr>
      <w:r>
        <w:t xml:space="preserve">Ce aliment ar trebui redus și consumat doar ocazional? </w:t>
      </w:r>
    </w:p>
    <w:p w14:paraId="3C7C82AA" w14:textId="77777777" w:rsidR="00AE7D53" w:rsidRDefault="00AE7D53" w:rsidP="00AE7D53">
      <w:pPr>
        <w:spacing w:before="240"/>
      </w:pPr>
      <w:r>
        <w:t>Răspuns: Alimentele și băuturile care conțin zahăr ar trebui reduse și consumate doar ocazional. Gustările din timpul zilei și la ora de culcare care conțin alimente și băuturi cu zahăr (în special băuturile carbogazoase!) ar trebui evitate pentru a preveni apariția cariilor. Alimentele cu zahăr cuprind băuturile carbogazoase, sucurile de fructe și smoothie-urile, siropurile cu zahăr, dulciurile, ciocolata, prăjiturile, biscuiții, gemurile, înghețata, anumite cereale de la micul-dejun, mierea și siropurile. De asemenea, este mai bine să consumăm fructele în timpul mesei, cum ar fi împreună cu cerealele de la micul-dejun, în loc să le consumăm ca gustări – fructele uscate se pot lipi de dinți și pot cauza apariția cariilor.</w:t>
      </w:r>
    </w:p>
    <w:p w14:paraId="0FAD9731" w14:textId="77777777" w:rsidR="00AE7D53" w:rsidRPr="007D7D2D" w:rsidRDefault="00AE7D53" w:rsidP="007D7D2D">
      <w:pPr>
        <w:pStyle w:val="3"/>
      </w:pPr>
      <w:r>
        <w:t xml:space="preserve">Este OK să consumăm băuturi carbogazoase care nu conțin zahăr? </w:t>
      </w:r>
    </w:p>
    <w:p w14:paraId="118DE7B4" w14:textId="77777777" w:rsidR="00AE7D53" w:rsidRDefault="00AE7D53" w:rsidP="00AE7D53">
      <w:pPr>
        <w:spacing w:before="240"/>
      </w:pPr>
      <w:r>
        <w:t>Răspuns: Deși aceste băuturi nu conțin zahăr și reprezintă niște alternative mai bune decât cele cu zahăr, acidul poate dizolva smalțul de pe dinți în timp, micșorându-i și sensibilizându-i. Cele mai bune băuturi sunt apa plată și laptele natural (fără arome) fără zahăr adăugat/sirop fără zahăr.</w:t>
      </w:r>
    </w:p>
    <w:p w14:paraId="0BFEA103" w14:textId="77777777" w:rsidR="00AE7D53" w:rsidRPr="007D7D2D" w:rsidRDefault="00AE7D53" w:rsidP="007D7D2D">
      <w:pPr>
        <w:pStyle w:val="3"/>
      </w:pPr>
      <w:r>
        <w:t xml:space="preserve">Cât de des și cum trebuie să ne spălăm pe dinți? </w:t>
      </w:r>
    </w:p>
    <w:p w14:paraId="4273A18B" w14:textId="77777777" w:rsidR="00AE7D53" w:rsidRDefault="00AE7D53" w:rsidP="00AE7D53">
      <w:pPr>
        <w:spacing w:before="240"/>
      </w:pPr>
      <w:r>
        <w:t>Răspuns: Este esențial să ne spălăm pe dinți de două ori pe zi, dimineața și seara, de îndată ce ne erup dinții (în jurul vârstei de 6-9 luni) cu un strop de pastă de dinți care să conțină fluor pentru copiii cu vârste sub 3 ani. După vârsta de 3 ani, ar trebui să folosim un strop de pastă de dinți cu fluor de mărimea unui bob de mazăre. Spălarea dinților trebuie supravegheată de un adult până la vârsta de 7 ani. După periaj, este important să scuipăm fără să ne clătim gura (pentru a menține stratul protector de fluor pe suprafața dinților noștri). Fluorul ajută la întărirea smalțului, reducând riscul ca acidul să afecteze dinții.</w:t>
      </w:r>
    </w:p>
    <w:p w14:paraId="690926D6" w14:textId="77777777" w:rsidR="00AE7D53" w:rsidRPr="007D7D2D" w:rsidRDefault="00AE7D53" w:rsidP="007D7D2D">
      <w:pPr>
        <w:pStyle w:val="3"/>
      </w:pPr>
      <w:r>
        <w:t xml:space="preserve">Ce se întâmplă pe la vârsta de 6 ani? </w:t>
      </w:r>
    </w:p>
    <w:p w14:paraId="1F23DBAD" w14:textId="77777777" w:rsidR="00AE7D53" w:rsidRDefault="00AE7D53" w:rsidP="00AE7D53">
      <w:pPr>
        <w:spacing w:before="240"/>
      </w:pPr>
      <w:r>
        <w:t>Răspuns: În jurul vârstei de 6 ani, erup primii molari permanenți (în spatele gurii). Acești dinți pot fi confundați cu dinții de lapte și sunt adesea omiși în timpul perierii. Este important să periem în mod eficient și acești dinți pentru a preveni apariția cariilor.</w:t>
      </w:r>
    </w:p>
    <w:p w14:paraId="3DAF3FF5" w14:textId="77777777" w:rsidR="00AE7D53" w:rsidRPr="007D7D2D" w:rsidRDefault="00AE7D53" w:rsidP="007D7D2D">
      <w:pPr>
        <w:pStyle w:val="3"/>
      </w:pPr>
      <w:r>
        <w:t>Cum ne putem aminti să ne spălăm pe dinți?</w:t>
      </w:r>
    </w:p>
    <w:p w14:paraId="0735781E" w14:textId="77777777" w:rsidR="00AE7D53" w:rsidRDefault="00AE7D53" w:rsidP="00AE7D53">
      <w:pPr>
        <w:spacing w:before="240"/>
      </w:pPr>
      <w:r>
        <w:t xml:space="preserve"> Răspuns: Pentru a ne aminti să ne spălăm pe dinți, cel mai indicat este să includem spălatul pe dinți în rutina noastră de igienă zilnică de două ori pe zi, dimineața și seara.</w:t>
      </w:r>
    </w:p>
    <w:p w14:paraId="74DE0E3F" w14:textId="77777777" w:rsidR="00CE2568" w:rsidRPr="00B0725E" w:rsidRDefault="00CE2568" w:rsidP="00AE7D53">
      <w:pPr>
        <w:spacing w:before="240"/>
      </w:pPr>
    </w:p>
    <w:p w14:paraId="29288D3D" w14:textId="5A99261A" w:rsidR="00AE7D53" w:rsidRPr="00EB74E7" w:rsidRDefault="00AE7D53" w:rsidP="00AE7D53">
      <w:pPr>
        <w:pStyle w:val="2"/>
      </w:pPr>
      <w:r>
        <w:t xml:space="preserve">Activități suplimentare </w:t>
      </w:r>
    </w:p>
    <w:p w14:paraId="13BF1A61" w14:textId="77777777" w:rsidR="00AE7D53" w:rsidRDefault="00AE7D53" w:rsidP="00154868">
      <w:pPr>
        <w:pStyle w:val="3"/>
      </w:pPr>
      <w:r>
        <w:t xml:space="preserve">Jurnalul perierii dinților </w:t>
      </w:r>
    </w:p>
    <w:p w14:paraId="2563BE14" w14:textId="77777777" w:rsidR="00AE7D53" w:rsidRDefault="00AE7D53" w:rsidP="00AE7D53">
      <w:pPr>
        <w:spacing w:before="120" w:after="240"/>
        <w:jc w:val="both"/>
      </w:pPr>
      <w:r>
        <w:t xml:space="preserve">Oferiți elevilor SW1: jurnalul perierii dinților în timpul lecției sau cu o săptămână înainte. Elevii vor putea să țină evidența spălărilor pe dinți, fiind astfel încurajați să-și perieze dinții ca parte din rutina lor zilnică. </w:t>
      </w:r>
    </w:p>
    <w:p w14:paraId="7E7FB9A3" w14:textId="77777777" w:rsidR="00AE7D53" w:rsidRDefault="00AE7D53" w:rsidP="00154868">
      <w:pPr>
        <w:pStyle w:val="3"/>
      </w:pPr>
      <w:r>
        <w:t xml:space="preserve">Exersarea perierii dinților pe timp </w:t>
      </w:r>
    </w:p>
    <w:p w14:paraId="0501A126" w14:textId="77777777" w:rsidR="00AE7D53" w:rsidRDefault="00AE7D53" w:rsidP="00AE7D53">
      <w:pPr>
        <w:pStyle w:val="a3"/>
        <w:numPr>
          <w:ilvl w:val="0"/>
          <w:numId w:val="110"/>
        </w:numPr>
        <w:spacing w:before="120" w:after="120" w:line="240" w:lineRule="auto"/>
        <w:contextualSpacing w:val="0"/>
        <w:jc w:val="both"/>
      </w:pPr>
      <w:r>
        <w:t xml:space="preserve">În grupuri, încurajați elevii să exerseze tehnica de periere a dinților pe păpuși. </w:t>
      </w:r>
    </w:p>
    <w:p w14:paraId="2A8FD6E5" w14:textId="77777777" w:rsidR="00AE7D53" w:rsidRDefault="00AE7D53" w:rsidP="00AE7D53">
      <w:pPr>
        <w:pStyle w:val="a3"/>
        <w:numPr>
          <w:ilvl w:val="0"/>
          <w:numId w:val="110"/>
        </w:numPr>
        <w:spacing w:before="120" w:after="120" w:line="240" w:lineRule="auto"/>
        <w:contextualSpacing w:val="0"/>
        <w:jc w:val="both"/>
      </w:pPr>
      <w:r>
        <w:t xml:space="preserve">Fiecare elev trebuie să arate cât timp crede că i-ar lua ca să curețe întreaga gură în mod eficient. </w:t>
      </w:r>
    </w:p>
    <w:p w14:paraId="6B33C97C" w14:textId="77777777" w:rsidR="00AE7D53" w:rsidRDefault="00AE7D53" w:rsidP="00AE7D53">
      <w:pPr>
        <w:pStyle w:val="a3"/>
        <w:numPr>
          <w:ilvl w:val="0"/>
          <w:numId w:val="110"/>
        </w:numPr>
        <w:spacing w:before="120" w:after="120" w:line="240" w:lineRule="auto"/>
        <w:contextualSpacing w:val="0"/>
        <w:jc w:val="both"/>
      </w:pPr>
      <w:r>
        <w:lastRenderedPageBreak/>
        <w:t xml:space="preserve">Observați cât timp le ia în raport cu durata ideală de 2 minute. </w:t>
      </w:r>
    </w:p>
    <w:p w14:paraId="3CC58006" w14:textId="77777777" w:rsidR="00AE7D53" w:rsidRDefault="00AE7D53" w:rsidP="00AE7D53">
      <w:pPr>
        <w:pStyle w:val="a3"/>
        <w:spacing w:before="120"/>
        <w:jc w:val="both"/>
      </w:pPr>
      <w:r>
        <w:t xml:space="preserve">Notă: elevii pot folosi periuțele electronice, dacă le au la ei. </w:t>
      </w:r>
    </w:p>
    <w:p w14:paraId="7FCD4842" w14:textId="77777777" w:rsidR="00AE7D53" w:rsidRDefault="00AE7D53" w:rsidP="00AE7D53">
      <w:pPr>
        <w:spacing w:before="120"/>
        <w:jc w:val="both"/>
      </w:pPr>
      <w:r>
        <w:t>Sfat: Muzica poate fi utilă pentru a le arăta elevilor de cât timp este nevoie pentru a peria dinții. Încercați să le puneți un cântec pop care să dureze 2 minute în timp ce exersează din nou perierea dinților.</w:t>
      </w:r>
    </w:p>
    <w:p w14:paraId="015A0344" w14:textId="77777777" w:rsidR="00AE7D53" w:rsidRDefault="00AE7D53" w:rsidP="00AE7D53">
      <w:pPr>
        <w:spacing w:before="120"/>
        <w:jc w:val="both"/>
      </w:pPr>
    </w:p>
    <w:p w14:paraId="753C01C5" w14:textId="75800FA8" w:rsidR="00AE7D53" w:rsidRPr="004863AC" w:rsidRDefault="00AE7D53" w:rsidP="00AE7D53">
      <w:pPr>
        <w:pStyle w:val="2"/>
        <w:rPr>
          <w:rStyle w:val="20"/>
        </w:rPr>
      </w:pPr>
      <w:r>
        <w:t>Fixarea cunoștințelor</w:t>
      </w:r>
    </w:p>
    <w:p w14:paraId="1A1CDA02" w14:textId="77777777" w:rsidR="00AE7D53" w:rsidRDefault="00AE7D53" w:rsidP="00AE7D53">
      <w:r>
        <w:t xml:space="preserve">La sfârșitul lecției, adresați clasei întrebările de mai jos. </w:t>
      </w:r>
    </w:p>
    <w:p w14:paraId="5FE42BE8" w14:textId="77777777" w:rsidR="00AE7D53" w:rsidRDefault="00AE7D53" w:rsidP="00AE7D53">
      <w:pPr>
        <w:pStyle w:val="a3"/>
        <w:numPr>
          <w:ilvl w:val="0"/>
          <w:numId w:val="111"/>
        </w:numPr>
        <w:spacing w:after="120" w:line="240" w:lineRule="auto"/>
        <w:contextualSpacing w:val="0"/>
      </w:pPr>
      <w:r>
        <w:t>Ce este substanța lipicioasă formată din bacterii care se depune pe dinții noștri? Răspuns: Placa</w:t>
      </w:r>
    </w:p>
    <w:p w14:paraId="4F75516D" w14:textId="77777777" w:rsidR="00AE7D53" w:rsidRDefault="00AE7D53" w:rsidP="00AE7D53">
      <w:pPr>
        <w:pStyle w:val="a3"/>
        <w:numPr>
          <w:ilvl w:val="0"/>
          <w:numId w:val="111"/>
        </w:numPr>
        <w:spacing w:after="120" w:line="240" w:lineRule="auto"/>
        <w:contextualSpacing w:val="0"/>
      </w:pPr>
      <w:r>
        <w:t>Ce substanță dulce prezentă în multe alimente și băuturi poate face ca bacteriile și acidul să ne atace dinții? Răspuns: Zahărul</w:t>
      </w:r>
    </w:p>
    <w:p w14:paraId="62C19CE2" w14:textId="77777777" w:rsidR="00AE7D53" w:rsidRDefault="00AE7D53" w:rsidP="00AE7D53">
      <w:pPr>
        <w:pStyle w:val="a3"/>
        <w:numPr>
          <w:ilvl w:val="0"/>
          <w:numId w:val="111"/>
        </w:numPr>
        <w:spacing w:after="120" w:line="240" w:lineRule="auto"/>
        <w:contextualSpacing w:val="0"/>
      </w:pPr>
      <w:r>
        <w:t xml:space="preserve">De ce ar trebui să limităm numărul de dăți în care consumăm alimente și băuturi cu zahăr adăugat? Răspuns: Pentru a preveni acumularea plăcii și apariția cariilor </w:t>
      </w:r>
    </w:p>
    <w:p w14:paraId="137D9092" w14:textId="77777777" w:rsidR="00CB467B" w:rsidRDefault="00AE7D53" w:rsidP="00CB467B">
      <w:pPr>
        <w:pStyle w:val="a3"/>
        <w:numPr>
          <w:ilvl w:val="0"/>
          <w:numId w:val="111"/>
        </w:numPr>
        <w:spacing w:after="120" w:line="240" w:lineRule="auto"/>
        <w:contextualSpacing w:val="0"/>
      </w:pPr>
      <w:r>
        <w:t>De câte ori pe zi trebuie să ne periem dinții cu pastă de dinți cu fluor? Răspuns: De cel puțin două ori pe zi.</w:t>
      </w:r>
    </w:p>
    <w:p w14:paraId="084C7C1D" w14:textId="77777777" w:rsidR="00CB467B" w:rsidRDefault="00CB467B">
      <w:r>
        <w:br w:type="page"/>
      </w:r>
    </w:p>
    <w:bookmarkStart w:id="38" w:name="_Hlk109049118"/>
    <w:p w14:paraId="4D940933" w14:textId="42CEB45D" w:rsidR="00AE7D53" w:rsidRDefault="005854BF" w:rsidP="00716093">
      <w:pPr>
        <w:spacing w:after="120" w:line="240" w:lineRule="auto"/>
        <w:rPr>
          <w:rFonts w:eastAsia="Calibri" w:cs="Times New Roman"/>
          <w:szCs w:val="24"/>
        </w:rPr>
      </w:pPr>
      <w:r>
        <w:rPr>
          <w:noProof/>
        </w:rPr>
        <w:lastRenderedPageBreak/>
        <mc:AlternateContent>
          <mc:Choice Requires="wpg">
            <w:drawing>
              <wp:anchor distT="0" distB="0" distL="114300" distR="114300" simplePos="0" relativeHeight="251848704" behindDoc="0" locked="0" layoutInCell="1" allowOverlap="1" wp14:anchorId="76609AFB" wp14:editId="4083D3B7">
                <wp:simplePos x="0" y="0"/>
                <wp:positionH relativeFrom="column">
                  <wp:posOffset>5989320</wp:posOffset>
                </wp:positionH>
                <wp:positionV relativeFrom="paragraph">
                  <wp:posOffset>239818</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xmlns:oel="http://schemas.microsoft.com/office/2019/extlst">
            <w:pict>
              <v:group w14:anchorId="636B16BB" id="Group 215" o:spid="_x0000_s1026" alt="&quot;&quot;" style="position:absolute;margin-left:471.6pt;margin-top:18.9pt;width:44.3pt;height:44.3pt;z-index:25184870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53" o:title=""/>
                </v:shape>
              </v:group>
            </w:pict>
          </mc:Fallback>
        </mc:AlternateContent>
      </w:r>
      <w:r>
        <w:rPr>
          <w:noProof/>
        </w:rPr>
        <mc:AlternateContent>
          <mc:Choice Requires="wps">
            <w:drawing>
              <wp:inline distT="0" distB="0" distL="0" distR="0" wp14:anchorId="7DCB4190" wp14:editId="1C5DF0D8">
                <wp:extent cx="1784350" cy="382270"/>
                <wp:effectExtent l="0" t="0" r="0" b="0"/>
                <wp:docPr id="3577" name="TextBox 18" descr="SH1 – Class discussion&#10;"/>
                <wp:cNvGraphicFramePr/>
                <a:graphic xmlns:a="http://schemas.openxmlformats.org/drawingml/2006/main">
                  <a:graphicData uri="http://schemas.microsoft.com/office/word/2010/wordprocessingShape">
                    <wps:wsp>
                      <wps:cNvSpPr txBox="1"/>
                      <wps:spPr>
                        <a:xfrm>
                          <a:off x="0" y="0"/>
                          <a:ext cx="1784350" cy="382270"/>
                        </a:xfrm>
                        <a:prstGeom prst="rect">
                          <a:avLst/>
                        </a:prstGeom>
                        <a:noFill/>
                      </wps:spPr>
                      <wps:txbx>
                        <w:txbxContent>
                          <w:p w14:paraId="2A8C5AFA" w14:textId="77777777" w:rsidR="00BA68D4" w:rsidRDefault="00BA68D4" w:rsidP="00154868">
                            <w:pPr>
                              <w:pStyle w:val="2"/>
                            </w:pPr>
                            <w:r>
                              <w:t>SH1: Discuție în clasă</w:t>
                            </w:r>
                          </w:p>
                        </w:txbxContent>
                      </wps:txbx>
                      <wps:bodyPr wrap="none" rtlCol="0">
                        <a:spAutoFit/>
                      </wps:bodyPr>
                    </wps:wsp>
                  </a:graphicData>
                </a:graphic>
              </wp:inline>
            </w:drawing>
          </mc:Choice>
          <mc:Fallback xmlns:oel="http://schemas.microsoft.com/office/2019/extlst">
            <w:pict>
              <v:shape w14:anchorId="7DCB4190" id="_x0000_s1485" type="#_x0000_t202" alt="SH1 – Class discussion&#10;" style="width:14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" filled="f" stroked="f">
                <v:textbox style="mso-fit-shape-to-text:t">
                  <w:txbxContent>
                    <w:p w14:paraId="2A8C5AFA" w14:textId="77777777" w:rsidR="00BA68D4" w:rsidRDefault="00BA68D4" w:rsidP="00154868">
                      <w:pPr>
                        <w:pStyle w:val="Heading2"/>
                      </w:pPr>
                      <w:r>
                        <w:t>SH1: Discuție în clasă</w:t>
                      </w:r>
                    </w:p>
                  </w:txbxContent>
                </v:textbox>
                <w10:anchorlock/>
              </v:shape>
            </w:pict>
          </mc:Fallback>
        </mc:AlternateContent>
      </w:r>
    </w:p>
    <w:p w14:paraId="6E08A41F" w14:textId="323F55E3" w:rsidR="00AE7D53" w:rsidRDefault="002A6B43" w:rsidP="00716093">
      <w:pPr>
        <w:spacing w:after="120" w:line="240" w:lineRule="auto"/>
        <w:rPr>
          <w:rFonts w:eastAsia="Calibri" w:cs="Times New Roman"/>
          <w:szCs w:val="24"/>
        </w:rPr>
      </w:pPr>
      <w:r>
        <w:rPr>
          <w:noProof/>
        </w:rPr>
        <mc:AlternateContent>
          <mc:Choice Requires="wps">
            <w:drawing>
              <wp:anchor distT="0" distB="0" distL="114300" distR="114300" simplePos="0" relativeHeight="251670528" behindDoc="0" locked="0" layoutInCell="1" allowOverlap="1" wp14:anchorId="4658AD98" wp14:editId="5AED4E62">
                <wp:simplePos x="0" y="0"/>
                <wp:positionH relativeFrom="column">
                  <wp:posOffset>341391</wp:posOffset>
                </wp:positionH>
                <wp:positionV relativeFrom="paragraph">
                  <wp:posOffset>19012</wp:posOffset>
                </wp:positionV>
                <wp:extent cx="6080452" cy="8848724"/>
                <wp:effectExtent l="38100" t="38100" r="34925" b="2921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51BCFEF1" id="Rectangle: Rounded Corners 3574" o:spid="_x0000_s1026" alt="&quot;&quot;" style="position:absolute;margin-left:26.9pt;margin-top:1.5pt;width:478.8pt;height:696.75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" filled="f" strokecolor="#117e62" strokeweight="6pt">
                <v:stroke joinstyle="bevel" endcap="square"/>
              </v:roundrect>
            </w:pict>
          </mc:Fallback>
        </mc:AlternateContent>
      </w:r>
    </w:p>
    <w:p w14:paraId="2D6A2404" w14:textId="70E5DDDD" w:rsidR="00AE7D53" w:rsidRDefault="002A6B43" w:rsidP="00716093">
      <w:pPr>
        <w:spacing w:after="120" w:line="240" w:lineRule="auto"/>
        <w:rPr>
          <w:rFonts w:eastAsia="Calibri" w:cs="Times New Roman"/>
          <w:szCs w:val="24"/>
        </w:rPr>
      </w:pPr>
      <w:r>
        <w:rPr>
          <w:noProof/>
        </w:rPr>
        <mc:AlternateContent>
          <mc:Choice Requires="wps">
            <w:drawing>
              <wp:anchor distT="0" distB="0" distL="114300" distR="114300" simplePos="0" relativeHeight="251671552" behindDoc="0" locked="0" layoutInCell="1" allowOverlap="1" wp14:anchorId="42881B60" wp14:editId="5CE4DD1E">
                <wp:simplePos x="0" y="0"/>
                <wp:positionH relativeFrom="column">
                  <wp:posOffset>998098</wp:posOffset>
                </wp:positionH>
                <wp:positionV relativeFrom="paragraph">
                  <wp:posOffset>28438</wp:posOffset>
                </wp:positionV>
                <wp:extent cx="563212" cy="267488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8E35FBE" id="Rectangle: Rounded Corners 3578" o:spid="_x0000_s1026" alt="&quot;&quot;" style="position:absolute;margin-left:78.6pt;margin-top:2.25pt;width:44.35pt;height:210.6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" filled="f" strokecolor="#117e62" strokeweight="1.5pt">
                <v:stroke joinstyle="miter"/>
              </v:roundrect>
            </w:pict>
          </mc:Fallback>
        </mc:AlternateContent>
      </w:r>
      <w:r>
        <w:rPr>
          <w:noProof/>
        </w:rPr>
        <mc:AlternateContent>
          <mc:Choice Requires="wps">
            <w:drawing>
              <wp:anchor distT="0" distB="0" distL="114300" distR="114300" simplePos="0" relativeHeight="251672576" behindDoc="0" locked="0" layoutInCell="1" allowOverlap="1" wp14:anchorId="1A4FA9FA" wp14:editId="5303A7BB">
                <wp:simplePos x="0" y="0"/>
                <wp:positionH relativeFrom="column">
                  <wp:posOffset>1654805</wp:posOffset>
                </wp:positionH>
                <wp:positionV relativeFrom="paragraph">
                  <wp:posOffset>28437</wp:posOffset>
                </wp:positionV>
                <wp:extent cx="563212" cy="267488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A3C6DB3" id="Rectangle: Rounded Corners 3579" o:spid="_x0000_s1026" alt="&quot;&quot;" style="position:absolute;margin-left:130.3pt;margin-top:2.25pt;width:44.35pt;height:210.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" filled="f" strokecolor="#117e62" strokeweight="1.5pt">
                <v:stroke joinstyle="miter"/>
              </v:roundrect>
            </w:pict>
          </mc:Fallback>
        </mc:AlternateContent>
      </w:r>
      <w:r>
        <w:rPr>
          <w:noProof/>
        </w:rPr>
        <mc:AlternateContent>
          <mc:Choice Requires="wps">
            <w:drawing>
              <wp:anchor distT="0" distB="0" distL="114300" distR="114300" simplePos="0" relativeHeight="251673600" behindDoc="0" locked="0" layoutInCell="1" allowOverlap="1" wp14:anchorId="200EBBE1" wp14:editId="4E4696FC">
                <wp:simplePos x="0" y="0"/>
                <wp:positionH relativeFrom="column">
                  <wp:posOffset>2287031</wp:posOffset>
                </wp:positionH>
                <wp:positionV relativeFrom="paragraph">
                  <wp:posOffset>28437</wp:posOffset>
                </wp:positionV>
                <wp:extent cx="563212" cy="267488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919E930" id="Rectangle: Rounded Corners 3580" o:spid="_x0000_s1026" alt="&quot;&quot;" style="position:absolute;margin-left:180.1pt;margin-top:2.25pt;width:44.35pt;height:210.6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" filled="f" strokecolor="#117e62" strokeweight="1.5pt">
                <v:stroke joinstyle="miter"/>
              </v:roundrect>
            </w:pict>
          </mc:Fallback>
        </mc:AlternateContent>
      </w:r>
      <w:r>
        <w:rPr>
          <w:noProof/>
        </w:rPr>
        <mc:AlternateContent>
          <mc:Choice Requires="wps">
            <w:drawing>
              <wp:anchor distT="0" distB="0" distL="114300" distR="114300" simplePos="0" relativeHeight="251674624" behindDoc="0" locked="0" layoutInCell="1" allowOverlap="1" wp14:anchorId="1D52FBF9" wp14:editId="051B2A86">
                <wp:simplePos x="0" y="0"/>
                <wp:positionH relativeFrom="column">
                  <wp:posOffset>2928751</wp:posOffset>
                </wp:positionH>
                <wp:positionV relativeFrom="paragraph">
                  <wp:posOffset>28437</wp:posOffset>
                </wp:positionV>
                <wp:extent cx="563212" cy="267488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6A1AF011" id="Rectangle: Rounded Corners 3581" o:spid="_x0000_s1026" alt="&quot;&quot;" style="position:absolute;margin-left:230.6pt;margin-top:2.25pt;width:44.35pt;height:210.6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" filled="f" strokecolor="#117e62" strokeweight="1.5pt">
                <v:stroke joinstyle="miter"/>
              </v:roundrect>
            </w:pict>
          </mc:Fallback>
        </mc:AlternateContent>
      </w:r>
      <w:r>
        <w:rPr>
          <w:noProof/>
        </w:rPr>
        <mc:AlternateContent>
          <mc:Choice Requires="wps">
            <w:drawing>
              <wp:anchor distT="0" distB="0" distL="114300" distR="114300" simplePos="0" relativeHeight="251675648" behindDoc="0" locked="0" layoutInCell="1" allowOverlap="1" wp14:anchorId="70736EEC" wp14:editId="7E3B1C82">
                <wp:simplePos x="0" y="0"/>
                <wp:positionH relativeFrom="column">
                  <wp:posOffset>3573218</wp:posOffset>
                </wp:positionH>
                <wp:positionV relativeFrom="paragraph">
                  <wp:posOffset>28437</wp:posOffset>
                </wp:positionV>
                <wp:extent cx="563212" cy="267488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4B92A93C" id="Rectangle: Rounded Corners 3582" o:spid="_x0000_s1026" alt="&quot;&quot;" style="position:absolute;margin-left:281.35pt;margin-top:2.25pt;width:44.35pt;height:210.6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" filled="f" strokecolor="#117e62" strokeweight="1.5pt">
                <v:stroke joinstyle="miter"/>
              </v:roundrect>
            </w:pict>
          </mc:Fallback>
        </mc:AlternateContent>
      </w:r>
      <w:r>
        <w:rPr>
          <w:noProof/>
        </w:rPr>
        <mc:AlternateContent>
          <mc:Choice Requires="wps">
            <w:drawing>
              <wp:anchor distT="0" distB="0" distL="114300" distR="114300" simplePos="0" relativeHeight="251676672" behindDoc="0" locked="0" layoutInCell="1" allowOverlap="1" wp14:anchorId="499B60D5" wp14:editId="3CC1B285">
                <wp:simplePos x="0" y="0"/>
                <wp:positionH relativeFrom="column">
                  <wp:posOffset>4208242</wp:posOffset>
                </wp:positionH>
                <wp:positionV relativeFrom="paragraph">
                  <wp:posOffset>28437</wp:posOffset>
                </wp:positionV>
                <wp:extent cx="563212" cy="267488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2E4A7F86" id="Rectangle: Rounded Corners 3583" o:spid="_x0000_s1026" alt="&quot;&quot;" style="position:absolute;margin-left:331.35pt;margin-top:2.25pt;width:44.35pt;height:210.6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" filled="f" strokecolor="#117e62" strokeweight="1.5pt">
                <v:stroke joinstyle="miter"/>
              </v:roundrect>
            </w:pict>
          </mc:Fallback>
        </mc:AlternateContent>
      </w:r>
      <w:r>
        <w:rPr>
          <w:noProof/>
        </w:rPr>
        <mc:AlternateContent>
          <mc:Choice Requires="wps">
            <w:drawing>
              <wp:anchor distT="0" distB="0" distL="114300" distR="114300" simplePos="0" relativeHeight="251677696" behindDoc="0" locked="0" layoutInCell="1" allowOverlap="1" wp14:anchorId="528559DF" wp14:editId="6DEA6591">
                <wp:simplePos x="0" y="0"/>
                <wp:positionH relativeFrom="column">
                  <wp:posOffset>4851479</wp:posOffset>
                </wp:positionH>
                <wp:positionV relativeFrom="paragraph">
                  <wp:posOffset>28437</wp:posOffset>
                </wp:positionV>
                <wp:extent cx="563212" cy="267488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1A9FD9BB" id="Rectangle: Rounded Corners 3584" o:spid="_x0000_s1026" alt="&quot;&quot;" style="position:absolute;margin-left:382pt;margin-top:2.25pt;width:44.35pt;height:210.6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" filled="f" strokecolor="#117e62" strokeweight="1.5pt">
                <v:stroke joinstyle="miter"/>
              </v:roundrect>
            </w:pict>
          </mc:Fallback>
        </mc:AlternateContent>
      </w:r>
      <w:r>
        <w:rPr>
          <w:noProof/>
        </w:rPr>
        <mc:AlternateContent>
          <mc:Choice Requires="wps">
            <w:drawing>
              <wp:anchor distT="0" distB="0" distL="114300" distR="114300" simplePos="0" relativeHeight="251678720" behindDoc="0" locked="0" layoutInCell="1" allowOverlap="1" wp14:anchorId="3D7D6564" wp14:editId="54474FEE">
                <wp:simplePos x="0" y="0"/>
                <wp:positionH relativeFrom="column">
                  <wp:posOffset>5464743</wp:posOffset>
                </wp:positionH>
                <wp:positionV relativeFrom="paragraph">
                  <wp:posOffset>25387</wp:posOffset>
                </wp:positionV>
                <wp:extent cx="563212" cy="267488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roundrect w14:anchorId="7C167989" id="Rectangle: Rounded Corners 3592" o:spid="_x0000_s1026" alt="&quot;&quot;" style="position:absolute;margin-left:430.3pt;margin-top:2pt;width:44.35pt;height:210.6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" fillcolor="#99d5c7" strokecolor="black [3213]" strokeweight="1.5pt">
                <v:stroke joinstyle="miter"/>
              </v:roundrect>
            </w:pict>
          </mc:Fallback>
        </mc:AlternateContent>
      </w:r>
    </w:p>
    <w:p w14:paraId="25DE09E7" w14:textId="4C2CD899" w:rsidR="00AE7D53" w:rsidRDefault="002A6B43" w:rsidP="002A6B43">
      <w:pPr>
        <w:spacing w:after="120" w:line="240" w:lineRule="auto"/>
        <w:ind w:firstLine="720"/>
        <w:rPr>
          <w:rFonts w:eastAsia="Calibri" w:cs="Times New Roman"/>
          <w:szCs w:val="24"/>
        </w:rPr>
      </w:pPr>
      <w:r>
        <w:rPr>
          <w:noProof/>
        </w:rPr>
        <mc:AlternateContent>
          <mc:Choice Requires="wps">
            <w:drawing>
              <wp:inline distT="0" distB="0" distL="0" distR="0" wp14:anchorId="490D460E" wp14:editId="4ED238CC">
                <wp:extent cx="2854325" cy="382270"/>
                <wp:effectExtent l="0" t="0" r="0" b="0"/>
                <wp:docPr id="3603" name="TextBox 46" descr="Tick for every time you brush your teeth&#10;"/>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19BF9DB6" w14:textId="77777777" w:rsidR="00BA68D4" w:rsidRDefault="00BA68D4" w:rsidP="00AE7D53">
                            <w:r>
                              <w:rPr>
                                <w:color w:val="000000" w:themeColor="text1"/>
                              </w:rPr>
                              <w:t>Bifați de fiecare dacă când vă spălați pe dinți</w:t>
                            </w:r>
                          </w:p>
                        </w:txbxContent>
                      </wps:txbx>
                      <wps:bodyPr wrap="none" rtlCol="0">
                        <a:spAutoFit/>
                      </wps:bodyPr>
                    </wps:wsp>
                  </a:graphicData>
                </a:graphic>
              </wp:inline>
            </w:drawing>
          </mc:Choice>
          <mc:Fallback xmlns:oel="http://schemas.microsoft.com/office/2019/extlst">
            <w:pict>
              <v:shape w14:anchorId="490D460E" id="_x0000_s1486" type="#_x0000_t202" alt="Tick for every time you brush your teeth&#10;" style="width:224.7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" filled="f" stroked="f">
                <v:textbox style="mso-fit-shape-to-text:t">
                  <w:txbxContent>
                    <w:p w14:paraId="19BF9DB6" w14:textId="77777777" w:rsidR="00BA68D4" w:rsidRDefault="00BA68D4" w:rsidP="00AE7D53">
                      <w:r>
                        <w:rPr>
                          <w:color w:val="000000" w:themeColor="text1"/>
                        </w:rPr>
                        <w:t>Bifați de fiecare dacă când vă spălați pe dinți</w:t>
                      </w:r>
                    </w:p>
                  </w:txbxContent>
                </v:textbox>
                <w10:anchorlock/>
              </v:shape>
            </w:pict>
          </mc:Fallback>
        </mc:AlternateContent>
      </w:r>
    </w:p>
    <w:p w14:paraId="65D87279" w14:textId="08F8F6E6" w:rsidR="00AE7D53" w:rsidRDefault="002A6B43" w:rsidP="00716093">
      <w:pPr>
        <w:spacing w:after="120" w:line="240" w:lineRule="auto"/>
        <w:rPr>
          <w:rFonts w:eastAsia="Calibri" w:cs="Times New Roman"/>
          <w:szCs w:val="24"/>
        </w:rPr>
      </w:pPr>
      <w:r>
        <w:rPr>
          <w:noProof/>
        </w:rPr>
        <mc:AlternateContent>
          <mc:Choice Requires="wpg">
            <w:drawing>
              <wp:anchor distT="0" distB="0" distL="114300" distR="114300" simplePos="0" relativeHeight="251683840" behindDoc="0" locked="0" layoutInCell="1" allowOverlap="1" wp14:anchorId="522487FB" wp14:editId="5963C1A4">
                <wp:simplePos x="0" y="0"/>
                <wp:positionH relativeFrom="column">
                  <wp:posOffset>5562600</wp:posOffset>
                </wp:positionH>
                <wp:positionV relativeFrom="paragraph">
                  <wp:posOffset>21590</wp:posOffset>
                </wp:positionV>
                <wp:extent cx="563212" cy="2674880"/>
                <wp:effectExtent l="0" t="0" r="27940" b="11430"/>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74880"/>
                          <a:chOff x="0" y="0"/>
                          <a:chExt cx="563212" cy="2674880"/>
                        </a:xfrm>
                      </wpg:grpSpPr>
                      <wps:wsp>
                        <wps:cNvPr id="3593" name="Rectangle: Rounded Corners 3593">
                          <a:extLst>
                            <a:ext uri="{C183D7F6-B498-43B3-948B-1728B52AA6E4}">
                              <adec:decorative xmlns:adec="http://schemas.microsoft.com/office/drawing/2017/decorative" val="1"/>
                            </a:ext>
                          </a:extLst>
                        </wps:cNvPr>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2" name="TextBox 45" descr="Week total&#10;"/>
                        <wps:cNvSpPr txBox="1"/>
                        <wps:spPr>
                          <a:xfrm rot="16200000">
                            <a:off x="-733868" y="1400293"/>
                            <a:ext cx="1979295" cy="398145"/>
                          </a:xfrm>
                          <a:prstGeom prst="rect">
                            <a:avLst/>
                          </a:prstGeom>
                          <a:noFill/>
                        </wps:spPr>
                        <wps:txbx>
                          <w:txbxContent>
                            <w:p w14:paraId="5CB1D25A" w14:textId="77777777" w:rsidR="00BA68D4" w:rsidRPr="00963CFF" w:rsidRDefault="00BA68D4" w:rsidP="00AE7D53">
                              <w:pPr>
                                <w:rPr>
                                  <w:color w:val="000000" w:themeColor="text1"/>
                                </w:rPr>
                              </w:pPr>
                              <w:r>
                                <w:rPr>
                                  <w:color w:val="000000" w:themeColor="text1"/>
                                  <w:sz w:val="32"/>
                                </w:rPr>
                                <w:t>Total pe săptămână</w:t>
                              </w:r>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w:pict>
              <v:group w14:anchorId="522487FB" id="Group 198" o:spid="_x0000_s1487" alt="&quot;&quot;" style="position:absolute;margin-left:438pt;margin-top:1.7pt;width:44.35pt;height:210.6pt;z-index:251683840;mso-position-horizontal-relative:text;mso-position-vertical-relative:text;mso-width-relative:margin;mso-height-relative:margin" coordsize="5632,26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">
                <v:roundrect id="Rectangle: Rounded Corners 3593" o:spid="_x0000_s1488"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" fillcolor="#99d5c7" strokecolor="black [3213]" strokeweight="1.5pt">
                  <v:stroke joinstyle="miter"/>
                </v:roundrect>
                <v:shape id="TextBox 45" o:spid="_x0000_s1489" type="#_x0000_t202" alt="Week total&#10;" style="position:absolute;left:-7339;top:14003;width:19793;height:398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" filled="f" stroked="f">
                  <v:textbox>
                    <w:txbxContent>
                      <w:p w14:paraId="5CB1D25A" w14:textId="77777777" w:rsidR="00BA68D4" w:rsidRPr="00963CFF" w:rsidRDefault="00BA68D4" w:rsidP="00AE7D53">
                        <w:pPr>
                          <w:rPr>
                            <w:color w:val="000000" w:themeColor="text1"/>
                          </w:rPr>
                        </w:pPr>
                        <w:r>
                          <w:rPr>
                            <w:color w:val="000000" w:themeColor="text1"/>
                            <w:sz w:val="32"/>
                          </w:rPr>
                          <w:t>Total pe săptămână</w:t>
                        </w:r>
                      </w:p>
                    </w:txbxContent>
                  </v:textbox>
                </v:shape>
              </v:group>
            </w:pict>
          </mc:Fallback>
        </mc:AlternateContent>
      </w:r>
      <w:r>
        <w:rPr>
          <w:noProof/>
        </w:rPr>
        <mc:AlternateContent>
          <mc:Choice Requires="wpg">
            <w:drawing>
              <wp:anchor distT="0" distB="0" distL="114300" distR="114300" simplePos="0" relativeHeight="251685888" behindDoc="0" locked="0" layoutInCell="1" allowOverlap="1" wp14:anchorId="33F08F56" wp14:editId="4CA91725">
                <wp:simplePos x="0" y="0"/>
                <wp:positionH relativeFrom="column">
                  <wp:posOffset>4848447</wp:posOffset>
                </wp:positionH>
                <wp:positionV relativeFrom="paragraph">
                  <wp:posOffset>19272</wp:posOffset>
                </wp:positionV>
                <wp:extent cx="563212" cy="2738816"/>
                <wp:effectExtent l="0" t="0" r="27940" b="0"/>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38816"/>
                          <a:chOff x="0" y="0"/>
                          <a:chExt cx="563212" cy="2738816"/>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100902" y="2142233"/>
                            <a:ext cx="748030" cy="445135"/>
                          </a:xfrm>
                          <a:prstGeom prst="rect">
                            <a:avLst/>
                          </a:prstGeom>
                          <a:noFill/>
                          <a:ln>
                            <a:noFill/>
                          </a:ln>
                        </wps:spPr>
                        <wps:txbx>
                          <w:txbxContent>
                            <w:p w14:paraId="46F3C44D" w14:textId="77777777" w:rsidR="00BA68D4" w:rsidRDefault="00BA68D4" w:rsidP="00AE7D53">
                              <w:r>
                                <w:rPr>
                                  <w:color w:val="000000" w:themeColor="text1"/>
                                  <w:sz w:val="32"/>
                                </w:rPr>
                                <w:t>Ziua 7</w:t>
                              </w:r>
                            </w:p>
                          </w:txbxContent>
                        </wps:txbx>
                        <wps:bodyPr wrap="none" rtlCol="0">
                          <a:spAutoFit/>
                        </wps:bodyPr>
                      </wps:wsp>
                    </wpg:wgp>
                  </a:graphicData>
                </a:graphic>
              </wp:anchor>
            </w:drawing>
          </mc:Choice>
          <mc:Fallback xmlns:oel="http://schemas.microsoft.com/office/2019/extlst">
            <w:pict>
              <v:group w14:anchorId="33F08F56" id="Group 2948" o:spid="_x0000_s1490" alt="&quot;&quot;" style="position:absolute;margin-left:381.75pt;margin-top:1.5pt;width:44.35pt;height:215.65pt;z-index:251685888;mso-position-horizontal-relative:text;mso-position-vertical-relative:text" coordsize="5632,2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">
                <v:roundrect id="Rectangle: Rounded Corners 3591" o:spid="_x0000_s1491"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TextBox 43" o:spid="_x0000_s1492" type="#_x0000_t202" alt="Day 7&#10;" style="position:absolute;left:-1010;top:21422;width:748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" filled="f" stroked="f">
                  <v:textbox style="mso-fit-shape-to-text:t">
                    <w:txbxContent>
                      <w:p w14:paraId="46F3C44D" w14:textId="77777777" w:rsidR="00BA68D4" w:rsidRDefault="00BA68D4" w:rsidP="00AE7D53">
                        <w:r>
                          <w:rPr>
                            <w:color w:val="000000" w:themeColor="text1"/>
                            <w:sz w:val="32"/>
                          </w:rPr>
                          <w:t>Ziua 7</w:t>
                        </w:r>
                      </w:p>
                    </w:txbxContent>
                  </v:textbox>
                </v:shape>
              </v:group>
            </w:pict>
          </mc:Fallback>
        </mc:AlternateContent>
      </w:r>
      <w:r>
        <w:rPr>
          <w:noProof/>
        </w:rPr>
        <mc:AlternateContent>
          <mc:Choice Requires="wpg">
            <w:drawing>
              <wp:anchor distT="0" distB="0" distL="114300" distR="114300" simplePos="0" relativeHeight="251686912" behindDoc="0" locked="0" layoutInCell="1" allowOverlap="1" wp14:anchorId="33D3FCF4" wp14:editId="0DE9BC3D">
                <wp:simplePos x="0" y="0"/>
                <wp:positionH relativeFrom="column">
                  <wp:posOffset>4210493</wp:posOffset>
                </wp:positionH>
                <wp:positionV relativeFrom="paragraph">
                  <wp:posOffset>19272</wp:posOffset>
                </wp:positionV>
                <wp:extent cx="563212" cy="2738816"/>
                <wp:effectExtent l="0" t="0" r="27940" b="0"/>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38816"/>
                          <a:chOff x="0" y="0"/>
                          <a:chExt cx="563212" cy="2738816"/>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111523" y="2142233"/>
                            <a:ext cx="748030" cy="445135"/>
                          </a:xfrm>
                          <a:prstGeom prst="rect">
                            <a:avLst/>
                          </a:prstGeom>
                          <a:noFill/>
                          <a:ln>
                            <a:noFill/>
                          </a:ln>
                        </wps:spPr>
                        <wps:txbx>
                          <w:txbxContent>
                            <w:p w14:paraId="1A4143BA" w14:textId="77777777" w:rsidR="00BA68D4" w:rsidRDefault="00BA68D4" w:rsidP="00AE7D53">
                              <w:r>
                                <w:rPr>
                                  <w:color w:val="000000" w:themeColor="text1"/>
                                  <w:sz w:val="32"/>
                                </w:rPr>
                                <w:t>Ziua 6</w:t>
                              </w:r>
                            </w:p>
                          </w:txbxContent>
                        </wps:txbx>
                        <wps:bodyPr wrap="none" rtlCol="0">
                          <a:spAutoFit/>
                        </wps:bodyPr>
                      </wps:wsp>
                    </wpg:wgp>
                  </a:graphicData>
                </a:graphic>
              </wp:anchor>
            </w:drawing>
          </mc:Choice>
          <mc:Fallback xmlns:oel="http://schemas.microsoft.com/office/2019/extlst">
            <w:pict>
              <v:group w14:anchorId="33D3FCF4" id="Group 2947" o:spid="_x0000_s1493" alt="&quot;&quot;" style="position:absolute;margin-left:331.55pt;margin-top:1.5pt;width:44.35pt;height:215.65pt;z-index:251686912;mso-position-horizontal-relative:text;mso-position-vertical-relative:text" coordsize="5632,2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">
                <v:roundrect id="Rectangle: Rounded Corners 3590" o:spid="_x0000_s1494"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TextBox 42" o:spid="_x0000_s1495" type="#_x0000_t202" alt="Day 6&#10;" style="position:absolute;left:-1116;top:21422;width:748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" filled="f" stroked="f">
                  <v:textbox style="mso-fit-shape-to-text:t">
                    <w:txbxContent>
                      <w:p w14:paraId="1A4143BA" w14:textId="77777777" w:rsidR="00BA68D4" w:rsidRDefault="00BA68D4" w:rsidP="00AE7D53">
                        <w:r>
                          <w:rPr>
                            <w:color w:val="000000" w:themeColor="text1"/>
                            <w:sz w:val="32"/>
                          </w:rPr>
                          <w:t>Ziua 6</w:t>
                        </w:r>
                      </w:p>
                    </w:txbxContent>
                  </v:textbox>
                </v:shape>
              </v:group>
            </w:pict>
          </mc:Fallback>
        </mc:AlternateContent>
      </w:r>
      <w:r>
        <w:rPr>
          <w:noProof/>
        </w:rPr>
        <mc:AlternateContent>
          <mc:Choice Requires="wpg">
            <w:drawing>
              <wp:anchor distT="0" distB="0" distL="114300" distR="114300" simplePos="0" relativeHeight="251684864" behindDoc="0" locked="0" layoutInCell="1" allowOverlap="1" wp14:anchorId="54862FCA" wp14:editId="5AE722CF">
                <wp:simplePos x="0" y="0"/>
                <wp:positionH relativeFrom="column">
                  <wp:posOffset>3572540</wp:posOffset>
                </wp:positionH>
                <wp:positionV relativeFrom="paragraph">
                  <wp:posOffset>19272</wp:posOffset>
                </wp:positionV>
                <wp:extent cx="563212" cy="2738816"/>
                <wp:effectExtent l="0" t="0" r="27940" b="0"/>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38816"/>
                          <a:chOff x="0" y="0"/>
                          <a:chExt cx="563212" cy="2738816"/>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descr="Day 5&#10;"/>
                        <wps:cNvSpPr txBox="1"/>
                        <wps:spPr>
                          <a:xfrm rot="16200000">
                            <a:off x="-79660" y="2142233"/>
                            <a:ext cx="748030" cy="445135"/>
                          </a:xfrm>
                          <a:prstGeom prst="rect">
                            <a:avLst/>
                          </a:prstGeom>
                          <a:noFill/>
                          <a:ln>
                            <a:noFill/>
                          </a:ln>
                        </wps:spPr>
                        <wps:txbx>
                          <w:txbxContent>
                            <w:p w14:paraId="706DE2E9" w14:textId="77777777" w:rsidR="00BA68D4" w:rsidRDefault="00BA68D4" w:rsidP="00AE7D53">
                              <w:r>
                                <w:rPr>
                                  <w:color w:val="000000" w:themeColor="text1"/>
                                  <w:sz w:val="32"/>
                                </w:rPr>
                                <w:t>Ziua 5</w:t>
                              </w:r>
                            </w:p>
                          </w:txbxContent>
                        </wps:txbx>
                        <wps:bodyPr wrap="none" rtlCol="0">
                          <a:spAutoFit/>
                        </wps:bodyPr>
                      </wps:wsp>
                    </wpg:wgp>
                  </a:graphicData>
                </a:graphic>
              </wp:anchor>
            </w:drawing>
          </mc:Choice>
          <mc:Fallback xmlns:oel="http://schemas.microsoft.com/office/2019/extlst">
            <w:pict>
              <v:group w14:anchorId="54862FCA" id="Group 21" o:spid="_x0000_s1496" alt="&quot;&quot;" style="position:absolute;margin-left:281.3pt;margin-top:1.5pt;width:44.35pt;height:215.65pt;z-index:251684864;mso-position-horizontal-relative:text;mso-position-vertical-relative:text" coordsize="5632,2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">
                <v:roundrect id="Rectangle: Rounded Corners 3589" o:spid="_x0000_s1497"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498" type="#_x0000_t202" alt="Day 5&#10;" style="position:absolute;left:-798;top:21422;width:7481;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" filled="f" stroked="f">
                  <v:textbox style="mso-fit-shape-to-text:t">
                    <w:txbxContent>
                      <w:p w14:paraId="706DE2E9" w14:textId="77777777" w:rsidR="00BA68D4" w:rsidRDefault="00BA68D4" w:rsidP="00AE7D53">
                        <w:r>
                          <w:rPr>
                            <w:color w:val="000000" w:themeColor="text1"/>
                            <w:sz w:val="32"/>
                          </w:rPr>
                          <w:t>Ziua 5</w:t>
                        </w:r>
                      </w:p>
                    </w:txbxContent>
                  </v:textbox>
                </v:shape>
              </v:group>
            </w:pict>
          </mc:Fallback>
        </mc:AlternateContent>
      </w:r>
      <w:r>
        <w:rPr>
          <w:noProof/>
        </w:rPr>
        <mc:AlternateContent>
          <mc:Choice Requires="wpg">
            <w:drawing>
              <wp:anchor distT="0" distB="0" distL="114300" distR="114300" simplePos="0" relativeHeight="251682816" behindDoc="0" locked="0" layoutInCell="1" allowOverlap="1" wp14:anchorId="03011004" wp14:editId="702F574F">
                <wp:simplePos x="0" y="0"/>
                <wp:positionH relativeFrom="column">
                  <wp:posOffset>2934586</wp:posOffset>
                </wp:positionH>
                <wp:positionV relativeFrom="paragraph">
                  <wp:posOffset>19272</wp:posOffset>
                </wp:positionV>
                <wp:extent cx="563212" cy="2738816"/>
                <wp:effectExtent l="0" t="0" r="27940" b="0"/>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38816"/>
                          <a:chOff x="0" y="0"/>
                          <a:chExt cx="563212" cy="2738816"/>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100901" y="2142233"/>
                            <a:ext cx="748030" cy="445135"/>
                          </a:xfrm>
                          <a:prstGeom prst="rect">
                            <a:avLst/>
                          </a:prstGeom>
                          <a:noFill/>
                          <a:ln>
                            <a:noFill/>
                          </a:ln>
                        </wps:spPr>
                        <wps:txbx>
                          <w:txbxContent>
                            <w:p w14:paraId="7E16D750" w14:textId="77777777" w:rsidR="00BA68D4" w:rsidRDefault="00BA68D4" w:rsidP="00AE7D53">
                              <w:r>
                                <w:rPr>
                                  <w:color w:val="000000" w:themeColor="text1"/>
                                  <w:sz w:val="32"/>
                                </w:rPr>
                                <w:t>Ziua 4</w:t>
                              </w:r>
                            </w:p>
                          </w:txbxContent>
                        </wps:txbx>
                        <wps:bodyPr wrap="none" rtlCol="0">
                          <a:spAutoFit/>
                        </wps:bodyPr>
                      </wps:wsp>
                    </wpg:wgp>
                  </a:graphicData>
                </a:graphic>
              </wp:anchor>
            </w:drawing>
          </mc:Choice>
          <mc:Fallback xmlns:oel="http://schemas.microsoft.com/office/2019/extlst">
            <w:pict>
              <v:group w14:anchorId="03011004" id="Group 20" o:spid="_x0000_s1499" alt="&quot;&quot;" style="position:absolute;margin-left:231.05pt;margin-top:1.5pt;width:44.35pt;height:215.65pt;z-index:251682816;mso-position-horizontal-relative:text;mso-position-vertical-relative:text" coordsize="5632,2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">
                <v:roundrect id="Rectangle: Rounded Corners 3588" o:spid="_x0000_s1500"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501" type="#_x0000_t202" alt="Day 4&#10;" style="position:absolute;left:-1010;top:21422;width:748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" filled="f" stroked="f">
                  <v:textbox style="mso-fit-shape-to-text:t">
                    <w:txbxContent>
                      <w:p w14:paraId="7E16D750" w14:textId="77777777" w:rsidR="00BA68D4" w:rsidRDefault="00BA68D4" w:rsidP="00AE7D53">
                        <w:r>
                          <w:rPr>
                            <w:color w:val="000000" w:themeColor="text1"/>
                            <w:sz w:val="32"/>
                          </w:rPr>
                          <w:t>Ziua 4</w:t>
                        </w:r>
                      </w:p>
                    </w:txbxContent>
                  </v:textbox>
                </v:shape>
              </v:group>
            </w:pict>
          </mc:Fallback>
        </mc:AlternateContent>
      </w:r>
      <w:r>
        <w:rPr>
          <w:noProof/>
        </w:rPr>
        <mc:AlternateContent>
          <mc:Choice Requires="wpg">
            <w:drawing>
              <wp:anchor distT="0" distB="0" distL="114300" distR="114300" simplePos="0" relativeHeight="251681792" behindDoc="0" locked="0" layoutInCell="1" allowOverlap="1" wp14:anchorId="2993E6B6" wp14:editId="6335520E">
                <wp:simplePos x="0" y="0"/>
                <wp:positionH relativeFrom="column">
                  <wp:posOffset>2286000</wp:posOffset>
                </wp:positionH>
                <wp:positionV relativeFrom="paragraph">
                  <wp:posOffset>19272</wp:posOffset>
                </wp:positionV>
                <wp:extent cx="563212" cy="2738816"/>
                <wp:effectExtent l="0" t="0" r="27940" b="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38816"/>
                          <a:chOff x="0" y="0"/>
                          <a:chExt cx="563212" cy="2738816"/>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79659" y="2142233"/>
                            <a:ext cx="748030" cy="445135"/>
                          </a:xfrm>
                          <a:prstGeom prst="rect">
                            <a:avLst/>
                          </a:prstGeom>
                          <a:noFill/>
                          <a:ln>
                            <a:noFill/>
                          </a:ln>
                        </wps:spPr>
                        <wps:txbx>
                          <w:txbxContent>
                            <w:p w14:paraId="257C940F" w14:textId="77777777" w:rsidR="00BA68D4" w:rsidRDefault="00BA68D4" w:rsidP="00AE7D53">
                              <w:r>
                                <w:rPr>
                                  <w:color w:val="000000" w:themeColor="text1"/>
                                  <w:sz w:val="32"/>
                                </w:rPr>
                                <w:t>Ziua 3</w:t>
                              </w:r>
                            </w:p>
                          </w:txbxContent>
                        </wps:txbx>
                        <wps:bodyPr wrap="none" rtlCol="0">
                          <a:spAutoFit/>
                        </wps:bodyPr>
                      </wps:wsp>
                    </wpg:wgp>
                  </a:graphicData>
                </a:graphic>
              </wp:anchor>
            </w:drawing>
          </mc:Choice>
          <mc:Fallback xmlns:oel="http://schemas.microsoft.com/office/2019/extlst">
            <w:pict>
              <v:group w14:anchorId="2993E6B6" id="Group 8" o:spid="_x0000_s1502" alt="&quot;&quot;" style="position:absolute;margin-left:180pt;margin-top:1.5pt;width:44.35pt;height:215.65pt;z-index:251681792;mso-position-horizontal-relative:text;mso-position-vertical-relative:text" coordsize="5632,2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">
                <v:roundrect id="Rectangle: Rounded Corners 3587" o:spid="_x0000_s1503"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504" type="#_x0000_t202" alt="Day 3&#10;" style="position:absolute;left:-798;top:21422;width:7481;height:445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" filled="f" stroked="f">
                  <v:textbox style="mso-fit-shape-to-text:t">
                    <w:txbxContent>
                      <w:p w14:paraId="257C940F" w14:textId="77777777" w:rsidR="00BA68D4" w:rsidRDefault="00BA68D4" w:rsidP="00AE7D53">
                        <w:r>
                          <w:rPr>
                            <w:color w:val="000000" w:themeColor="text1"/>
                            <w:sz w:val="32"/>
                          </w:rPr>
                          <w:t>Ziua 3</w:t>
                        </w:r>
                      </w:p>
                    </w:txbxContent>
                  </v:textbox>
                </v:shape>
              </v:group>
            </w:pict>
          </mc:Fallback>
        </mc:AlternateContent>
      </w:r>
      <w:r>
        <w:rPr>
          <w:noProof/>
        </w:rPr>
        <mc:AlternateContent>
          <mc:Choice Requires="wpg">
            <w:drawing>
              <wp:anchor distT="0" distB="0" distL="114300" distR="114300" simplePos="0" relativeHeight="251680768" behindDoc="0" locked="0" layoutInCell="1" allowOverlap="1" wp14:anchorId="389D8448" wp14:editId="0F99D3B5">
                <wp:simplePos x="0" y="0"/>
                <wp:positionH relativeFrom="column">
                  <wp:posOffset>1658679</wp:posOffset>
                </wp:positionH>
                <wp:positionV relativeFrom="paragraph">
                  <wp:posOffset>19272</wp:posOffset>
                </wp:positionV>
                <wp:extent cx="563212" cy="2738816"/>
                <wp:effectExtent l="0" t="0" r="27940" b="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38816"/>
                          <a:chOff x="0" y="0"/>
                          <a:chExt cx="563212" cy="2738816"/>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100901" y="2142233"/>
                            <a:ext cx="748030" cy="445135"/>
                          </a:xfrm>
                          <a:prstGeom prst="rect">
                            <a:avLst/>
                          </a:prstGeom>
                          <a:noFill/>
                          <a:ln>
                            <a:noFill/>
                          </a:ln>
                        </wps:spPr>
                        <wps:txbx>
                          <w:txbxContent>
                            <w:p w14:paraId="2B26777B" w14:textId="77777777" w:rsidR="00BA68D4" w:rsidRDefault="00BA68D4" w:rsidP="00AE7D53">
                              <w:r>
                                <w:rPr>
                                  <w:color w:val="000000" w:themeColor="text1"/>
                                  <w:sz w:val="32"/>
                                </w:rPr>
                                <w:t>Ziua 2</w:t>
                              </w:r>
                            </w:p>
                          </w:txbxContent>
                        </wps:txbx>
                        <wps:bodyPr wrap="none" rtlCol="0">
                          <a:spAutoFit/>
                        </wps:bodyPr>
                      </wps:wsp>
                    </wpg:wgp>
                  </a:graphicData>
                </a:graphic>
              </wp:anchor>
            </w:drawing>
          </mc:Choice>
          <mc:Fallback xmlns:oel="http://schemas.microsoft.com/office/2019/extlst">
            <w:pict>
              <v:group w14:anchorId="389D8448" id="_x0000_s1505" alt="&quot;&quot;" style="position:absolute;margin-left:130.6pt;margin-top:1.5pt;width:44.35pt;height:215.65pt;z-index:251680768;mso-position-horizontal-relative:text;mso-position-vertical-relative:text" coordsize="5632,2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">
                <v:roundrect id="Rectangle: Rounded Corners 3586" o:spid="_x0000_s1506"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507" type="#_x0000_t202" alt="Day 2&#10;" style="position:absolute;left:-1010;top:21422;width:748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" filled="f" stroked="f">
                  <v:textbox style="mso-fit-shape-to-text:t">
                    <w:txbxContent>
                      <w:p w14:paraId="2B26777B" w14:textId="77777777" w:rsidR="00BA68D4" w:rsidRDefault="00BA68D4" w:rsidP="00AE7D53">
                        <w:r>
                          <w:rPr>
                            <w:color w:val="000000" w:themeColor="text1"/>
                            <w:sz w:val="32"/>
                          </w:rPr>
                          <w:t>Ziua 2</w:t>
                        </w:r>
                      </w:p>
                    </w:txbxContent>
                  </v:textbox>
                </v:shape>
              </v:group>
            </w:pict>
          </mc:Fallback>
        </mc:AlternateContent>
      </w:r>
      <w:r>
        <w:rPr>
          <w:noProof/>
        </w:rPr>
        <mc:AlternateContent>
          <mc:Choice Requires="wpg">
            <w:drawing>
              <wp:anchor distT="0" distB="0" distL="114300" distR="114300" simplePos="0" relativeHeight="251679744" behindDoc="0" locked="0" layoutInCell="1" allowOverlap="1" wp14:anchorId="442A3BB7" wp14:editId="1B5B7A75">
                <wp:simplePos x="0" y="0"/>
                <wp:positionH relativeFrom="column">
                  <wp:posOffset>999460</wp:posOffset>
                </wp:positionH>
                <wp:positionV relativeFrom="paragraph">
                  <wp:posOffset>19272</wp:posOffset>
                </wp:positionV>
                <wp:extent cx="563212" cy="2738816"/>
                <wp:effectExtent l="0" t="0" r="27940" b="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738816"/>
                          <a:chOff x="0" y="0"/>
                          <a:chExt cx="563212" cy="2738816"/>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111522" y="2142233"/>
                            <a:ext cx="748030" cy="445135"/>
                          </a:xfrm>
                          <a:prstGeom prst="rect">
                            <a:avLst/>
                          </a:prstGeom>
                          <a:noFill/>
                          <a:ln>
                            <a:noFill/>
                          </a:ln>
                        </wps:spPr>
                        <wps:txbx>
                          <w:txbxContent>
                            <w:p w14:paraId="2084AF7C" w14:textId="77777777" w:rsidR="00BA68D4" w:rsidRDefault="00BA68D4" w:rsidP="00AE7D53">
                              <w:r>
                                <w:rPr>
                                  <w:color w:val="000000" w:themeColor="text1"/>
                                  <w:sz w:val="32"/>
                                </w:rPr>
                                <w:t>Ziua 1</w:t>
                              </w:r>
                            </w:p>
                          </w:txbxContent>
                        </wps:txbx>
                        <wps:bodyPr wrap="none" rtlCol="0">
                          <a:spAutoFit/>
                        </wps:bodyPr>
                      </wps:wsp>
                    </wpg:wgp>
                  </a:graphicData>
                </a:graphic>
              </wp:anchor>
            </w:drawing>
          </mc:Choice>
          <mc:Fallback xmlns:oel="http://schemas.microsoft.com/office/2019/extlst">
            <w:pict>
              <v:group w14:anchorId="442A3BB7" id="Group 4" o:spid="_x0000_s1508" alt="&quot;&quot;" style="position:absolute;margin-left:78.7pt;margin-top:1.5pt;width:44.35pt;height:215.65pt;z-index:251679744;mso-position-horizontal-relative:text;mso-position-vertical-relative:text" coordsize="5632,27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">
                <v:roundrect id="Rectangle: Rounded Corners 3585" o:spid="_x0000_s1509"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510" type="#_x0000_t202" alt="Day 1&#10;" style="position:absolute;left:-1116;top:21422;width:7481;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" filled="f" stroked="f">
                  <v:textbox style="mso-fit-shape-to-text:t">
                    <w:txbxContent>
                      <w:p w14:paraId="2084AF7C" w14:textId="77777777" w:rsidR="00BA68D4" w:rsidRDefault="00BA68D4" w:rsidP="00AE7D53">
                        <w:r>
                          <w:rPr>
                            <w:color w:val="000000" w:themeColor="text1"/>
                            <w:sz w:val="32"/>
                          </w:rPr>
                          <w:t>Ziua 1</w:t>
                        </w:r>
                      </w:p>
                    </w:txbxContent>
                  </v:textbox>
                </v:shape>
              </v:group>
            </w:pict>
          </mc:Fallback>
        </mc:AlternateContent>
      </w:r>
    </w:p>
    <w:p w14:paraId="6516D7BD" w14:textId="385F5271" w:rsidR="00AE7D53" w:rsidRDefault="00AE7D53" w:rsidP="00716093">
      <w:pPr>
        <w:spacing w:after="120" w:line="240" w:lineRule="auto"/>
        <w:rPr>
          <w:rFonts w:eastAsia="Calibri" w:cs="Times New Roman"/>
          <w:szCs w:val="24"/>
        </w:rPr>
      </w:pPr>
    </w:p>
    <w:p w14:paraId="3BEA784A" w14:textId="2D15946A" w:rsidR="00AE7D53" w:rsidRDefault="00AE7D53" w:rsidP="00716093">
      <w:pPr>
        <w:spacing w:after="120" w:line="240" w:lineRule="auto"/>
        <w:rPr>
          <w:rFonts w:eastAsia="Calibri" w:cs="Times New Roman"/>
          <w:szCs w:val="24"/>
        </w:rPr>
      </w:pPr>
    </w:p>
    <w:p w14:paraId="2FEB5EB5" w14:textId="739D0212" w:rsidR="00AE7D53" w:rsidRDefault="00AE7D53" w:rsidP="00716093">
      <w:pPr>
        <w:spacing w:after="120" w:line="240" w:lineRule="auto"/>
        <w:rPr>
          <w:rFonts w:eastAsia="Calibri" w:cs="Times New Roman"/>
          <w:szCs w:val="24"/>
        </w:rPr>
      </w:pPr>
    </w:p>
    <w:p w14:paraId="69654ED8" w14:textId="6E8E9A4B" w:rsidR="00AE7D53" w:rsidRDefault="00AE7D53" w:rsidP="00716093">
      <w:pPr>
        <w:spacing w:after="120" w:line="240" w:lineRule="auto"/>
        <w:rPr>
          <w:rFonts w:eastAsia="Calibri" w:cs="Times New Roman"/>
          <w:szCs w:val="24"/>
        </w:rPr>
      </w:pPr>
    </w:p>
    <w:p w14:paraId="6FC229AD" w14:textId="06C5CA90" w:rsidR="00AE7D53" w:rsidRDefault="00AE7D53" w:rsidP="00716093">
      <w:pPr>
        <w:spacing w:after="120" w:line="240" w:lineRule="auto"/>
        <w:rPr>
          <w:rFonts w:eastAsia="Calibri" w:cs="Times New Roman"/>
          <w:szCs w:val="24"/>
        </w:rPr>
      </w:pPr>
    </w:p>
    <w:p w14:paraId="6CF89B66" w14:textId="186E94E3" w:rsidR="00AE7D53" w:rsidRDefault="00AE7D53" w:rsidP="00716093">
      <w:pPr>
        <w:spacing w:after="120" w:line="240" w:lineRule="auto"/>
        <w:rPr>
          <w:rFonts w:eastAsia="Calibri" w:cs="Times New Roman"/>
          <w:szCs w:val="24"/>
        </w:rPr>
      </w:pPr>
    </w:p>
    <w:p w14:paraId="6552939E" w14:textId="05A3A44D" w:rsidR="00AE7D53" w:rsidRDefault="00AE7D53" w:rsidP="00716093">
      <w:pPr>
        <w:spacing w:after="120" w:line="240" w:lineRule="auto"/>
        <w:rPr>
          <w:rFonts w:eastAsia="Calibri" w:cs="Times New Roman"/>
          <w:szCs w:val="24"/>
        </w:rPr>
      </w:pPr>
    </w:p>
    <w:p w14:paraId="6481C73B" w14:textId="61C517C5" w:rsidR="002A6B43" w:rsidRDefault="002A6B43" w:rsidP="002A6B43">
      <w:pPr>
        <w:spacing w:after="120" w:line="240" w:lineRule="auto"/>
        <w:ind w:firstLine="720"/>
        <w:rPr>
          <w:rFonts w:eastAsia="Calibri" w:cs="Times New Roman"/>
          <w:szCs w:val="24"/>
        </w:rPr>
      </w:pPr>
      <w:r>
        <w:rPr>
          <w:noProof/>
        </w:rPr>
        <mc:AlternateContent>
          <mc:Choice Requires="wps">
            <w:drawing>
              <wp:inline distT="0" distB="0" distL="0" distR="0" wp14:anchorId="7DDC25E4" wp14:editId="381853F4">
                <wp:extent cx="570230" cy="445135"/>
                <wp:effectExtent l="0" t="0" r="0" b="0"/>
                <wp:docPr id="3601" name="TextBox 44" descr="Day"/>
                <wp:cNvGraphicFramePr/>
                <a:graphic xmlns:a="http://schemas.openxmlformats.org/drawingml/2006/main">
                  <a:graphicData uri="http://schemas.microsoft.com/office/word/2010/wordprocessingShape">
                    <wps:wsp>
                      <wps:cNvSpPr txBox="1"/>
                      <wps:spPr>
                        <a:xfrm rot="16200000">
                          <a:off x="0" y="0"/>
                          <a:ext cx="570230" cy="445135"/>
                        </a:xfrm>
                        <a:prstGeom prst="rect">
                          <a:avLst/>
                        </a:prstGeom>
                        <a:noFill/>
                      </wps:spPr>
                      <wps:txbx>
                        <w:txbxContent>
                          <w:p w14:paraId="7823D724" w14:textId="77777777" w:rsidR="00BA68D4" w:rsidRDefault="00BA68D4" w:rsidP="00AE7D53">
                            <w:r>
                              <w:rPr>
                                <w:color w:val="000000" w:themeColor="text1"/>
                                <w:sz w:val="32"/>
                              </w:rPr>
                              <w:t>Zi</w:t>
                            </w:r>
                          </w:p>
                        </w:txbxContent>
                      </wps:txbx>
                      <wps:bodyPr wrap="square" rtlCol="0">
                        <a:spAutoFit/>
                      </wps:bodyPr>
                    </wps:wsp>
                  </a:graphicData>
                </a:graphic>
              </wp:inline>
            </w:drawing>
          </mc:Choice>
          <mc:Fallback>
            <w:pict>
              <v:shape w14:anchorId="7DDC25E4" id="TextBox 44" o:spid="_x0000_s1511" type="#_x0000_t202" alt="Day" style="width:44.9pt;height:35.0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" filled="f" stroked="f">
                <v:textbox style="mso-fit-shape-to-text:t">
                  <w:txbxContent>
                    <w:p w14:paraId="7823D724" w14:textId="77777777" w:rsidR="00BA68D4" w:rsidRDefault="00BA68D4" w:rsidP="00AE7D53">
                      <w:r>
                        <w:rPr>
                          <w:color w:val="000000" w:themeColor="text1"/>
                          <w:sz w:val="32"/>
                        </w:rPr>
                        <w:t>Zi</w:t>
                      </w:r>
                    </w:p>
                  </w:txbxContent>
                </v:textbox>
                <w10:anchorlock/>
              </v:shape>
            </w:pict>
          </mc:Fallback>
        </mc:AlternateContent>
      </w:r>
    </w:p>
    <w:p w14:paraId="67ECFDC2" w14:textId="77581BDD" w:rsidR="00333E56" w:rsidRDefault="002A6B43" w:rsidP="00333E56">
      <w:pPr>
        <w:spacing w:after="120" w:line="240" w:lineRule="auto"/>
        <w:ind w:firstLine="720"/>
        <w:rPr>
          <w:rFonts w:eastAsia="Calibri" w:cs="Times New Roman"/>
          <w:szCs w:val="24"/>
        </w:rPr>
      </w:pPr>
      <w:r>
        <w:rPr>
          <w:noProof/>
        </w:rPr>
        <mc:AlternateContent>
          <mc:Choice Requires="wps">
            <w:drawing>
              <wp:inline distT="0" distB="0" distL="0" distR="0" wp14:anchorId="182ED159" wp14:editId="7DBD51DE">
                <wp:extent cx="2021092" cy="1706245"/>
                <wp:effectExtent l="0" t="0" r="0" b="0"/>
                <wp:docPr id="3604" name="TextBox 47" descr="Brushing Diary&#10;"/>
                <wp:cNvGraphicFramePr/>
                <a:graphic xmlns:a="http://schemas.openxmlformats.org/drawingml/2006/main">
                  <a:graphicData uri="http://schemas.microsoft.com/office/word/2010/wordprocessingShape">
                    <wps:wsp>
                      <wps:cNvSpPr txBox="1"/>
                      <wps:spPr>
                        <a:xfrm rot="16200000">
                          <a:off x="0" y="0"/>
                          <a:ext cx="2021092" cy="1706245"/>
                        </a:xfrm>
                        <a:prstGeom prst="rect">
                          <a:avLst/>
                        </a:prstGeom>
                        <a:noFill/>
                      </wps:spPr>
                      <wps:txbx>
                        <w:txbxContent>
                          <w:p w14:paraId="023F87F0" w14:textId="77777777" w:rsidR="002A6B43" w:rsidRPr="00154868" w:rsidRDefault="002A6B43" w:rsidP="00154868">
                            <w:pPr>
                              <w:pStyle w:val="3"/>
                              <w:rPr>
                                <w:sz w:val="48"/>
                                <w:szCs w:val="44"/>
                              </w:rPr>
                            </w:pPr>
                            <w:r>
                              <w:rPr>
                                <w:sz w:val="56"/>
                              </w:rPr>
                              <w:t>Jurnalul perierii dinților</w:t>
                            </w:r>
                          </w:p>
                        </w:txbxContent>
                      </wps:txbx>
                      <wps:bodyPr wrap="square" rtlCol="0">
                        <a:spAutoFit/>
                      </wps:bodyPr>
                    </wps:wsp>
                  </a:graphicData>
                </a:graphic>
              </wp:inline>
            </w:drawing>
          </mc:Choice>
          <mc:Fallback xmlns:oel="http://schemas.microsoft.com/office/2019/extlst">
            <w:pict>
              <v:shape w14:anchorId="182ED159" id="TextBox 47" o:spid="_x0000_s1512" type="#_x0000_t202" alt="Brushing Diary&#10;" style="width:159.15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" filled="f" stroked="f">
                <v:textbox style="mso-fit-shape-to-text:t">
                  <w:txbxContent>
                    <w:p w14:paraId="023F87F0" w14:textId="77777777" w:rsidR="002A6B43" w:rsidRPr="00154868" w:rsidRDefault="002A6B43" w:rsidP="00154868">
                      <w:pPr>
                        <w:pStyle w:val="Heading3"/>
                        <w:rPr>
                          <w:sz w:val="48"/>
                          <w:szCs w:val="44"/>
                        </w:rPr>
                      </w:pPr>
                      <w:r>
                        <w:rPr>
                          <w:sz w:val="56"/>
                        </w:rPr>
                        <w:t>Jurnalul perierii dinților</w:t>
                      </w:r>
                    </w:p>
                  </w:txbxContent>
                </v:textbox>
                <w10:anchorlock/>
              </v:shape>
            </w:pict>
          </mc:Fallback>
        </mc:AlternateContent>
      </w:r>
      <w:r>
        <w:tab/>
      </w:r>
      <w:r>
        <w:rPr>
          <w:noProof/>
        </w:rPr>
        <w:drawing>
          <wp:inline distT="0" distB="0" distL="0" distR="0" wp14:anchorId="0202391C" wp14:editId="62FAA75C">
            <wp:extent cx="1851695" cy="1350548"/>
            <wp:effectExtent l="3175" t="0" r="0" b="0"/>
            <wp:docPr id="3606" name="Picture 3606" descr="Toothbrush with toothpaste on the h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descr="Toothbrush with toothpaste on the head">
                      <a:extLst>
                        <a:ext uri="{C183D7F6-B498-43B3-948B-1728B52AA6E4}">
                          <adec:decorative xmlns:adec="http://schemas.microsoft.com/office/drawing/2017/decorative" val="0"/>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rot="16200000">
                      <a:off x="0" y="0"/>
                      <a:ext cx="1859598" cy="1356312"/>
                    </a:xfrm>
                    <a:prstGeom prst="rect">
                      <a:avLst/>
                    </a:prstGeom>
                  </pic:spPr>
                </pic:pic>
              </a:graphicData>
            </a:graphic>
          </wp:inline>
        </w:drawing>
      </w:r>
      <w:r>
        <w:tab/>
      </w:r>
      <w:r>
        <w:tab/>
      </w:r>
      <w:r>
        <w:rPr>
          <w:noProof/>
        </w:rPr>
        <mc:AlternateContent>
          <mc:Choice Requires="wps">
            <w:drawing>
              <wp:inline distT="0" distB="0" distL="0" distR="0" wp14:anchorId="0A31F19D" wp14:editId="44F35C0C">
                <wp:extent cx="2212340" cy="1706245"/>
                <wp:effectExtent l="0" t="0" r="0" b="0"/>
                <wp:docPr id="3605" name="TextBox 48" descr="Write the day of the week in the diary and tick each time you have brushed your teeth in that box that day&#10;"/>
                <wp:cNvGraphicFramePr/>
                <a:graphic xmlns:a="http://schemas.openxmlformats.org/drawingml/2006/main">
                  <a:graphicData uri="http://schemas.microsoft.com/office/word/2010/wordprocessingShape">
                    <wps:wsp>
                      <wps:cNvSpPr txBox="1"/>
                      <wps:spPr>
                        <a:xfrm rot="16200000">
                          <a:off x="0" y="0"/>
                          <a:ext cx="2212340" cy="1706245"/>
                        </a:xfrm>
                        <a:prstGeom prst="rect">
                          <a:avLst/>
                        </a:prstGeom>
                        <a:noFill/>
                      </wps:spPr>
                      <wps:txbx>
                        <w:txbxContent>
                          <w:p w14:paraId="200B94CC" w14:textId="77777777" w:rsidR="007F2921" w:rsidRPr="00D65EBC" w:rsidRDefault="007F2921" w:rsidP="007F2921">
                            <w:pPr>
                              <w:rPr>
                                <w:sz w:val="22"/>
                                <w:szCs w:val="20"/>
                              </w:rPr>
                            </w:pPr>
                            <w:r w:rsidRPr="00D65EBC">
                              <w:rPr>
                                <w:color w:val="000000" w:themeColor="text1"/>
                                <w:sz w:val="28"/>
                                <w:szCs w:val="20"/>
                              </w:rPr>
                              <w:t>Notați ziua din săptămână în jurnal și bifați caseta care corespunde zilei de fiecare dată când vă spălați pe dinți</w:t>
                            </w:r>
                          </w:p>
                        </w:txbxContent>
                      </wps:txbx>
                      <wps:bodyPr wrap="square" rtlCol="0">
                        <a:spAutoFit/>
                      </wps:bodyPr>
                    </wps:wsp>
                  </a:graphicData>
                </a:graphic>
              </wp:inline>
            </w:drawing>
          </mc:Choice>
          <mc:Fallback xmlns:oel="http://schemas.microsoft.com/office/2019/extlst">
            <w:pict>
              <v:shape w14:anchorId="0A31F19D" id="TextBox 48" o:spid="_x0000_s1513" type="#_x0000_t202" alt="Write the day of the week in the diary and tick each time you have brushed your teeth in that box that day&#10;" style="width:174.2pt;height:134.3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" filled="f" stroked="f">
                <v:textbox style="mso-fit-shape-to-text:t">
                  <w:txbxContent>
                    <w:p w14:paraId="200B94CC" w14:textId="77777777" w:rsidR="007F2921" w:rsidRPr="00D65EBC" w:rsidRDefault="007F2921" w:rsidP="007F2921">
                      <w:pPr>
                        <w:rPr>
                          <w:sz w:val="22"/>
                          <w:szCs w:val="20"/>
                        </w:rPr>
                      </w:pPr>
                      <w:r w:rsidRPr="00D65EBC">
                        <w:rPr>
                          <w:color w:val="000000" w:themeColor="text1"/>
                          <w:sz w:val="28"/>
                          <w:szCs w:val="20"/>
                        </w:rPr>
                        <w:t>Notați ziua din săptămână în jurnal și bifați caseta care corespunde zilei de fiecare dată când vă spălați pe dinți</w:t>
                      </w:r>
                    </w:p>
                  </w:txbxContent>
                </v:textbox>
                <w10:anchorlock/>
              </v:shape>
            </w:pict>
          </mc:Fallback>
        </mc:AlternateContent>
      </w:r>
      <w:r>
        <w:tab/>
      </w:r>
      <w:r>
        <w:tab/>
      </w:r>
    </w:p>
    <w:p w14:paraId="09DA80B1" w14:textId="77777777" w:rsidR="00333E56" w:rsidRDefault="00333E56">
      <w:pPr>
        <w:rPr>
          <w:rFonts w:eastAsia="Calibri" w:cs="Times New Roman"/>
          <w:szCs w:val="24"/>
        </w:rPr>
      </w:pPr>
      <w:r>
        <w:br w:type="page"/>
      </w:r>
    </w:p>
    <w:bookmarkStart w:id="39" w:name="_Hlk112329015"/>
    <w:bookmarkEnd w:id="37"/>
    <w:bookmarkEnd w:id="38"/>
    <w:p w14:paraId="6F57563A" w14:textId="77777777" w:rsidR="005850B1" w:rsidRDefault="00AE7D53" w:rsidP="00333E56">
      <w:pPr>
        <w:spacing w:after="120" w:line="240" w:lineRule="auto"/>
        <w:ind w:firstLine="720"/>
        <w:rPr>
          <w:rStyle w:val="10"/>
        </w:rPr>
      </w:pPr>
      <w:r>
        <w:rPr>
          <w:b/>
          <w:noProof/>
        </w:rPr>
        <w:lastRenderedPageBreak/>
        <mc:AlternateContent>
          <mc:Choice Requires="wpg">
            <w:drawing>
              <wp:inline distT="0" distB="0" distL="0" distR="0" wp14:anchorId="20D50E7A" wp14:editId="471F1A37">
                <wp:extent cx="1157605" cy="1029396"/>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96"/>
                          <a:chOff x="0" y="0"/>
                          <a:chExt cx="1157605" cy="1029396"/>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126"/>
                            <a:ext cx="1157605" cy="382270"/>
                          </a:xfrm>
                          <a:prstGeom prst="rect">
                            <a:avLst/>
                          </a:prstGeom>
                        </wps:spPr>
                        <wps:txbx>
                          <w:txbxContent>
                            <w:p w14:paraId="5B21F0CC" w14:textId="77777777" w:rsidR="00BA68D4" w:rsidRPr="00647369" w:rsidRDefault="00BA68D4" w:rsidP="00AE7D53">
                              <w:r>
                                <w:rPr>
                                  <w:b/>
                                </w:rPr>
                                <w:t>Etapa cheie 2</w:t>
                              </w:r>
                            </w:p>
                          </w:txbxContent>
                        </wps:txbx>
                        <wps:bodyPr wrap="none">
                          <a:spAutoFit/>
                        </wps:bodyPr>
                      </wps:wsp>
                    </wpg:wgp>
                  </a:graphicData>
                </a:graphic>
              </wp:inline>
            </w:drawing>
          </mc:Choice>
          <mc:Fallback xmlns:oel="http://schemas.microsoft.com/office/2019/extlst">
            <w:pict>
              <v:group w14:anchorId="20D50E7A" id="_x0000_s1514"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">
                <v:shape id="Picture 3621" o:spid="_x0000_s1515"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8" o:title=""/>
                </v:shape>
                <v:rect id="Rectangle 3622" o:spid="_x0000_s1516" style="position:absolute;top:6471;width:1157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5B21F0CC" w14:textId="77777777" w:rsidR="00BA68D4" w:rsidRPr="00647369" w:rsidRDefault="00BA68D4" w:rsidP="00AE7D53">
                        <w:r>
                          <w:rPr>
                            <w:b/>
                          </w:rPr>
                          <w:t>Etapa cheie 2</w:t>
                        </w:r>
                      </w:p>
                    </w:txbxContent>
                  </v:textbox>
                </v:rect>
                <w10:anchorlock/>
              </v:group>
            </w:pict>
          </mc:Fallback>
        </mc:AlternateContent>
      </w:r>
    </w:p>
    <w:p w14:paraId="4DE43D68" w14:textId="5664AD40" w:rsidR="00AE7D53" w:rsidRPr="00EB74E7" w:rsidRDefault="00AE7D53" w:rsidP="005850B1">
      <w:pPr>
        <w:spacing w:after="120" w:line="240" w:lineRule="auto"/>
        <w:rPr>
          <w:b/>
        </w:rPr>
      </w:pPr>
      <w:r>
        <w:rPr>
          <w:rStyle w:val="10"/>
        </w:rPr>
        <w:t>Prevenirea infecției: Vaccinările</w:t>
      </w:r>
    </w:p>
    <w:p w14:paraId="4814ABCD" w14:textId="31441084" w:rsidR="00AE7D53" w:rsidRPr="00EB74E7" w:rsidRDefault="00CE2568" w:rsidP="00AE7D53">
      <w:pPr>
        <w:tabs>
          <w:tab w:val="left" w:pos="2458"/>
        </w:tabs>
        <w:ind w:left="2458"/>
        <w:rPr>
          <w:rFonts w:cs="Arial"/>
          <w:b/>
          <w:bCs/>
          <w:sz w:val="70"/>
          <w:szCs w:val="70"/>
        </w:rPr>
      </w:pPr>
      <w:r>
        <w:rPr>
          <w:b/>
          <w:bCs/>
          <w:noProof/>
          <w:sz w:val="70"/>
          <w:szCs w:val="70"/>
        </w:rPr>
        <mc:AlternateContent>
          <mc:Choice Requires="wps">
            <w:drawing>
              <wp:anchor distT="0" distB="0" distL="114300" distR="114300" simplePos="0" relativeHeight="251795456" behindDoc="0" locked="0" layoutInCell="1" allowOverlap="1" wp14:anchorId="01C6C7BB" wp14:editId="0F3D925D">
                <wp:simplePos x="0" y="0"/>
                <wp:positionH relativeFrom="page">
                  <wp:posOffset>365597</wp:posOffset>
                </wp:positionH>
                <wp:positionV relativeFrom="paragraph">
                  <wp:posOffset>468630</wp:posOffset>
                </wp:positionV>
                <wp:extent cx="7015480" cy="1449814"/>
                <wp:effectExtent l="19050" t="19050" r="33020" b="36195"/>
                <wp:wrapNone/>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4981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7AAB130" id="Rectangle 3855" o:spid="_x0000_s1026" alt="&quot;&quot;" style="position:absolute;margin-left:28.8pt;margin-top:36.9pt;width:552.4pt;height:114.1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" filled="f" strokecolor="#117e62" strokeweight="4.5pt">
                <w10:wrap anchorx="page"/>
              </v:rect>
            </w:pict>
          </mc:Fallback>
        </mc:AlternateContent>
      </w:r>
    </w:p>
    <w:p w14:paraId="5C0FBC53" w14:textId="77777777" w:rsidR="00AE7D53" w:rsidRPr="00154868" w:rsidRDefault="00AE7D53" w:rsidP="00154868">
      <w:pPr>
        <w:pStyle w:val="1"/>
        <w:jc w:val="center"/>
        <w:rPr>
          <w:sz w:val="56"/>
          <w:szCs w:val="28"/>
        </w:rPr>
      </w:pPr>
      <w:r>
        <w:rPr>
          <w:sz w:val="56"/>
        </w:rPr>
        <w:t>Lecția 9: Vaccinările</w:t>
      </w:r>
    </w:p>
    <w:p w14:paraId="62B8A8B9" w14:textId="77777777" w:rsidR="00AE7D53" w:rsidRDefault="00AE7D53" w:rsidP="00AE7D53">
      <w:pPr>
        <w:jc w:val="center"/>
        <w:rPr>
          <w:sz w:val="28"/>
          <w:szCs w:val="28"/>
        </w:rPr>
      </w:pPr>
      <w:r>
        <w:rPr>
          <w:sz w:val="28"/>
        </w:rPr>
        <w:t>Elevii își vor exersa competențele de înțelegere a textului și cele creative pentru a răspunde la întrebări și pentru a reproduce modul în care Edward Jenner a descoperit vaccinurile.</w:t>
      </w:r>
    </w:p>
    <w:p w14:paraId="612DA29D" w14:textId="77777777" w:rsidR="00AE7D53" w:rsidRPr="00C447EF" w:rsidRDefault="00AE7D53" w:rsidP="00AE7D53">
      <w:pPr>
        <w:jc w:val="center"/>
        <w:rPr>
          <w:sz w:val="28"/>
          <w:szCs w:val="28"/>
        </w:rPr>
      </w:pPr>
    </w:p>
    <w:p w14:paraId="2EC43FF8" w14:textId="77777777" w:rsidR="00AE7D53" w:rsidRDefault="00AE7D53" w:rsidP="00AE7D53"/>
    <w:p w14:paraId="39D6EC41"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05324751" w14:textId="303E0579" w:rsidR="00AE7D53" w:rsidRPr="00EB74E7" w:rsidRDefault="00AE7D53" w:rsidP="00AE7D53">
      <w:pPr>
        <w:pStyle w:val="2"/>
      </w:pPr>
      <w:r>
        <w:t>Obiectivele lecției</w:t>
      </w:r>
    </w:p>
    <w:p w14:paraId="74E6AFC3" w14:textId="77777777" w:rsidR="00AE7D53" w:rsidRPr="00EB74E7" w:rsidRDefault="00AE7D53" w:rsidP="00154868">
      <w:pPr>
        <w:pStyle w:val="3"/>
      </w:pPr>
      <w:r>
        <w:t xml:space="preserve">Toți elevii vor: </w:t>
      </w:r>
    </w:p>
    <w:p w14:paraId="50F1B4AA" w14:textId="77777777" w:rsidR="00AE7D53" w:rsidRDefault="00AE7D53" w:rsidP="00AE7D53">
      <w:pPr>
        <w:pStyle w:val="a3"/>
        <w:numPr>
          <w:ilvl w:val="0"/>
          <w:numId w:val="105"/>
        </w:numPr>
        <w:spacing w:after="120" w:line="240" w:lineRule="auto"/>
        <w:contextualSpacing w:val="0"/>
      </w:pPr>
      <w:r>
        <w:t>Înțelege că vaccinurile ne ajută să prevenim o serie de infecții, inclusiv gripa.</w:t>
      </w:r>
    </w:p>
    <w:p w14:paraId="63ACBC17" w14:textId="77777777" w:rsidR="00AE7D53" w:rsidRDefault="00AE7D53" w:rsidP="00154868">
      <w:pPr>
        <w:pStyle w:val="3"/>
      </w:pPr>
      <w:r>
        <w:t>Majoritatea elevilor vor:</w:t>
      </w:r>
    </w:p>
    <w:p w14:paraId="74B8B27E" w14:textId="77777777" w:rsidR="00AE7D53" w:rsidRDefault="00AE7D53" w:rsidP="00AE7D53">
      <w:pPr>
        <w:pStyle w:val="a3"/>
        <w:numPr>
          <w:ilvl w:val="0"/>
          <w:numId w:val="105"/>
        </w:numPr>
        <w:spacing w:after="120" w:line="240" w:lineRule="auto"/>
        <w:contextualSpacing w:val="0"/>
      </w:pPr>
      <w:r>
        <w:t xml:space="preserve">Înțelege că nu există vaccinuri pentru toate infecțiile. </w:t>
      </w:r>
    </w:p>
    <w:p w14:paraId="6CA47A71" w14:textId="77777777" w:rsidR="00AE7D53" w:rsidRDefault="00AE7D53" w:rsidP="00AE7D53"/>
    <w:p w14:paraId="7CFA25D3" w14:textId="1E70C123" w:rsidR="00AE7D53" w:rsidRPr="00EB74E7" w:rsidRDefault="00AE7D53" w:rsidP="00AE7D53">
      <w:pPr>
        <w:pStyle w:val="2"/>
      </w:pPr>
      <w:r>
        <w:br w:type="column"/>
      </w:r>
      <w:r>
        <w:t>Legături interdisciplinare</w:t>
      </w:r>
    </w:p>
    <w:p w14:paraId="238A1BB2" w14:textId="77777777" w:rsidR="00AE7D53" w:rsidRPr="00C50536" w:rsidRDefault="00AE7D53" w:rsidP="00154868">
      <w:pPr>
        <w:pStyle w:val="3"/>
      </w:pPr>
      <w:r>
        <w:t xml:space="preserve">PHSE/RHSE </w:t>
      </w:r>
    </w:p>
    <w:p w14:paraId="045541E0" w14:textId="77777777" w:rsidR="00AE7D53" w:rsidRPr="0059633D" w:rsidRDefault="00AE7D53" w:rsidP="00AE7D53">
      <w:pPr>
        <w:pStyle w:val="a3"/>
        <w:numPr>
          <w:ilvl w:val="0"/>
          <w:numId w:val="51"/>
        </w:numPr>
        <w:spacing w:after="120" w:line="240" w:lineRule="auto"/>
        <w:ind w:left="360"/>
        <w:contextualSpacing w:val="0"/>
        <w:rPr>
          <w:rFonts w:cs="Arial"/>
        </w:rPr>
      </w:pPr>
      <w:r>
        <w:t>Sănătate și prevenție</w:t>
      </w:r>
    </w:p>
    <w:p w14:paraId="55CCE96B" w14:textId="77777777" w:rsidR="00AE7D53" w:rsidRPr="00C50536" w:rsidRDefault="00AE7D53" w:rsidP="00154868">
      <w:pPr>
        <w:pStyle w:val="3"/>
      </w:pPr>
      <w:r>
        <w:t xml:space="preserve">Științele naturii </w:t>
      </w:r>
    </w:p>
    <w:p w14:paraId="31238CCE" w14:textId="77777777" w:rsidR="00AE7D53" w:rsidRPr="0059633D" w:rsidRDefault="00AE7D53" w:rsidP="00AE7D53">
      <w:pPr>
        <w:pStyle w:val="a3"/>
        <w:numPr>
          <w:ilvl w:val="0"/>
          <w:numId w:val="51"/>
        </w:numPr>
        <w:spacing w:after="120" w:line="240" w:lineRule="auto"/>
        <w:ind w:left="360"/>
        <w:contextualSpacing w:val="0"/>
        <w:rPr>
          <w:rFonts w:cs="Arial"/>
        </w:rPr>
      </w:pPr>
      <w:r>
        <w:t>Cercetarea științifică</w:t>
      </w:r>
    </w:p>
    <w:p w14:paraId="3BDD99FF" w14:textId="77777777" w:rsidR="00AE7D53" w:rsidRPr="0059633D" w:rsidRDefault="00AE7D53" w:rsidP="00AE7D53">
      <w:pPr>
        <w:pStyle w:val="a3"/>
        <w:numPr>
          <w:ilvl w:val="0"/>
          <w:numId w:val="51"/>
        </w:numPr>
        <w:spacing w:after="120" w:line="240" w:lineRule="auto"/>
        <w:ind w:left="360"/>
        <w:contextualSpacing w:val="0"/>
        <w:rPr>
          <w:rFonts w:cs="Arial"/>
        </w:rPr>
      </w:pPr>
      <w:r>
        <w:t>Organismele vii și habitatul lor</w:t>
      </w:r>
    </w:p>
    <w:p w14:paraId="3F699956" w14:textId="77777777" w:rsidR="00AE7D53" w:rsidRPr="00C50536" w:rsidRDefault="00AE7D53" w:rsidP="00154868">
      <w:pPr>
        <w:pStyle w:val="3"/>
      </w:pPr>
      <w:r>
        <w:t xml:space="preserve">Limba română </w:t>
      </w:r>
    </w:p>
    <w:p w14:paraId="512C5FF1" w14:textId="77777777" w:rsidR="00AE7D53" w:rsidRDefault="00AE7D53" w:rsidP="00AE7D53">
      <w:pPr>
        <w:pStyle w:val="a3"/>
        <w:numPr>
          <w:ilvl w:val="0"/>
          <w:numId w:val="51"/>
        </w:numPr>
        <w:spacing w:after="120" w:line="240" w:lineRule="auto"/>
        <w:ind w:left="360"/>
        <w:contextualSpacing w:val="0"/>
        <w:rPr>
          <w:rFonts w:cs="Arial"/>
        </w:rPr>
      </w:pPr>
      <w:r>
        <w:t xml:space="preserve">Citirea și înțelegerea textului </w:t>
      </w:r>
    </w:p>
    <w:p w14:paraId="2E698960" w14:textId="77777777" w:rsidR="00AE7D53" w:rsidRDefault="00AE7D53" w:rsidP="00AE7D53">
      <w:pPr>
        <w:pStyle w:val="a3"/>
        <w:numPr>
          <w:ilvl w:val="0"/>
          <w:numId w:val="51"/>
        </w:numPr>
        <w:spacing w:after="120" w:line="240" w:lineRule="auto"/>
        <w:ind w:left="360"/>
        <w:contextualSpacing w:val="0"/>
        <w:rPr>
          <w:rFonts w:cs="Arial"/>
        </w:rPr>
      </w:pPr>
      <w:r>
        <w:t>Limbajul oral</w:t>
      </w:r>
    </w:p>
    <w:p w14:paraId="21C80623" w14:textId="77777777" w:rsidR="00AE7D53" w:rsidRDefault="00AE7D53" w:rsidP="00AE7D53">
      <w:pPr>
        <w:pStyle w:val="a3"/>
        <w:numPr>
          <w:ilvl w:val="0"/>
          <w:numId w:val="51"/>
        </w:numPr>
        <w:spacing w:after="120" w:line="240" w:lineRule="auto"/>
        <w:ind w:left="360"/>
        <w:contextualSpacing w:val="0"/>
        <w:rPr>
          <w:rFonts w:cs="Arial"/>
        </w:rPr>
      </w:pPr>
      <w:r>
        <w:t>Scris</w:t>
      </w:r>
    </w:p>
    <w:p w14:paraId="11A03386" w14:textId="77777777" w:rsidR="00AE7D53" w:rsidRPr="00EB74E7" w:rsidRDefault="00AE7D53" w:rsidP="00AE7D53">
      <w:pPr>
        <w:pStyle w:val="a3"/>
        <w:rPr>
          <w:rFonts w:cs="Arial"/>
        </w:rPr>
      </w:pPr>
      <w:r>
        <w:t xml:space="preserve">   </w:t>
      </w:r>
    </w:p>
    <w:p w14:paraId="49E5681B"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00D7B824" w14:textId="77777777" w:rsidR="00AE7D53" w:rsidRDefault="00AE7D53" w:rsidP="00AE7D53">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4707F5EC" wp14:editId="4824C038">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b/>
          <w:sz w:val="56"/>
        </w:rPr>
        <w:t>Lecția 9: Vaccinările</w:t>
      </w:r>
    </w:p>
    <w:p w14:paraId="6EBFF8DE" w14:textId="77777777" w:rsidR="00AE7D53" w:rsidRDefault="00AE7D53" w:rsidP="00AE7D53">
      <w:pPr>
        <w:spacing w:before="120" w:line="276" w:lineRule="auto"/>
      </w:pPr>
    </w:p>
    <w:p w14:paraId="55BB5AE7"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F9B37D9" w14:textId="66AE2DC2" w:rsidR="00AE7D53" w:rsidRPr="00CE2568" w:rsidRDefault="00AE7D53" w:rsidP="00CE2568">
      <w:pPr>
        <w:pStyle w:val="2"/>
      </w:pPr>
      <w:r>
        <w:rPr>
          <w:rStyle w:val="20"/>
          <w:b/>
        </w:rPr>
        <w:t>Resurse materiale necesare</w:t>
      </w:r>
    </w:p>
    <w:p w14:paraId="50BA30D6" w14:textId="77777777" w:rsidR="00AE7D53" w:rsidRPr="00A25730" w:rsidRDefault="00AE7D53" w:rsidP="00154868">
      <w:pPr>
        <w:pStyle w:val="3"/>
      </w:pPr>
      <w:r>
        <w:t xml:space="preserve">Activitatea principală: Eroii din istorie </w:t>
      </w:r>
    </w:p>
    <w:p w14:paraId="11F053A4" w14:textId="77777777" w:rsidR="00AE7D53" w:rsidRPr="00A25730" w:rsidRDefault="00AE7D53" w:rsidP="00154868">
      <w:pPr>
        <w:pStyle w:val="4"/>
      </w:pPr>
      <w:r>
        <w:t xml:space="preserve">Pentru elev </w:t>
      </w:r>
    </w:p>
    <w:p w14:paraId="4BC58282" w14:textId="77777777" w:rsidR="00AE7D53" w:rsidRDefault="00AE7D53" w:rsidP="00AE7D53">
      <w:pPr>
        <w:pStyle w:val="a3"/>
        <w:numPr>
          <w:ilvl w:val="0"/>
          <w:numId w:val="112"/>
        </w:numPr>
        <w:spacing w:before="120" w:after="120" w:line="240" w:lineRule="auto"/>
        <w:contextualSpacing w:val="0"/>
      </w:pPr>
      <w:r>
        <w:t xml:space="preserve">Un exemplar SH1 </w:t>
      </w:r>
    </w:p>
    <w:p w14:paraId="732C9D73" w14:textId="77777777" w:rsidR="00AE7D53" w:rsidRDefault="00AE7D53" w:rsidP="00AE7D53">
      <w:pPr>
        <w:pStyle w:val="a3"/>
        <w:numPr>
          <w:ilvl w:val="0"/>
          <w:numId w:val="112"/>
        </w:numPr>
        <w:spacing w:before="120" w:after="120" w:line="240" w:lineRule="auto"/>
        <w:contextualSpacing w:val="0"/>
      </w:pPr>
      <w:r>
        <w:t xml:space="preserve">Un exemplar SW1 </w:t>
      </w:r>
    </w:p>
    <w:p w14:paraId="11A13805" w14:textId="77777777" w:rsidR="00AE7D53" w:rsidRDefault="00AE7D53" w:rsidP="00AE7D53">
      <w:pPr>
        <w:spacing w:before="120"/>
      </w:pPr>
    </w:p>
    <w:p w14:paraId="70EED960" w14:textId="77777777" w:rsidR="00AE7D53" w:rsidRPr="00A25730" w:rsidRDefault="00AE7D53" w:rsidP="00154868">
      <w:pPr>
        <w:pStyle w:val="3"/>
      </w:pPr>
      <w:r>
        <w:t xml:space="preserve">Activități suplimentare: Joc de rol </w:t>
      </w:r>
    </w:p>
    <w:p w14:paraId="1616359C" w14:textId="77777777" w:rsidR="00AE7D53" w:rsidRPr="00A25730" w:rsidRDefault="00AE7D53" w:rsidP="00154868">
      <w:pPr>
        <w:pStyle w:val="4"/>
      </w:pPr>
      <w:r>
        <w:t xml:space="preserve">Pentru grup </w:t>
      </w:r>
    </w:p>
    <w:p w14:paraId="6D134D5A" w14:textId="77777777" w:rsidR="00AE7D53" w:rsidRDefault="00AE7D53" w:rsidP="00AE7D53">
      <w:pPr>
        <w:pStyle w:val="a3"/>
        <w:numPr>
          <w:ilvl w:val="0"/>
          <w:numId w:val="112"/>
        </w:numPr>
        <w:spacing w:before="120" w:after="120" w:line="240" w:lineRule="auto"/>
        <w:contextualSpacing w:val="0"/>
      </w:pPr>
      <w:r>
        <w:t xml:space="preserve">Un exemplar SH2 </w:t>
      </w:r>
    </w:p>
    <w:p w14:paraId="188B71EE" w14:textId="77777777" w:rsidR="00AE7D53" w:rsidRDefault="00AE7D53" w:rsidP="00AE7D53">
      <w:pPr>
        <w:spacing w:before="120"/>
      </w:pPr>
    </w:p>
    <w:p w14:paraId="389E713B" w14:textId="77777777" w:rsidR="00AE7D53" w:rsidRPr="00A25730" w:rsidRDefault="00AE7D53" w:rsidP="00154868">
      <w:pPr>
        <w:pStyle w:val="3"/>
      </w:pPr>
      <w:r>
        <w:t xml:space="preserve">Activități suplimentare: Test vaccinări </w:t>
      </w:r>
    </w:p>
    <w:p w14:paraId="316ABFFF" w14:textId="77777777" w:rsidR="00AE7D53" w:rsidRPr="00A25730" w:rsidRDefault="00AE7D53" w:rsidP="00154868">
      <w:pPr>
        <w:pStyle w:val="4"/>
      </w:pPr>
      <w:r>
        <w:t xml:space="preserve">Pentru elev </w:t>
      </w:r>
    </w:p>
    <w:p w14:paraId="67547220" w14:textId="77777777" w:rsidR="00AE7D53" w:rsidRDefault="00AE7D53" w:rsidP="00AE7D53">
      <w:pPr>
        <w:pStyle w:val="a3"/>
        <w:numPr>
          <w:ilvl w:val="0"/>
          <w:numId w:val="112"/>
        </w:numPr>
        <w:spacing w:before="120" w:after="120" w:line="240" w:lineRule="auto"/>
        <w:contextualSpacing w:val="0"/>
      </w:pPr>
      <w:r>
        <w:t>Un exemplar SW2</w:t>
      </w:r>
    </w:p>
    <w:p w14:paraId="2DAB2352" w14:textId="77777777" w:rsidR="00AE7D53" w:rsidRDefault="00AE7D53" w:rsidP="00AE7D53">
      <w:pPr>
        <w:spacing w:before="120"/>
      </w:pPr>
    </w:p>
    <w:p w14:paraId="1976D7A2" w14:textId="77777777" w:rsidR="00AE7D53" w:rsidRPr="00A25730" w:rsidRDefault="00AE7D53" w:rsidP="00154868">
      <w:pPr>
        <w:pStyle w:val="3"/>
      </w:pPr>
      <w:r>
        <w:t xml:space="preserve">Resurse suplimentare </w:t>
      </w:r>
    </w:p>
    <w:p w14:paraId="7F3B2954" w14:textId="77777777" w:rsidR="00AE7D53" w:rsidRPr="00A25730" w:rsidRDefault="00AE7D53" w:rsidP="00154868">
      <w:pPr>
        <w:pStyle w:val="4"/>
      </w:pPr>
      <w:r>
        <w:t xml:space="preserve">Pentru elev </w:t>
      </w:r>
    </w:p>
    <w:p w14:paraId="1BAD86A9" w14:textId="77777777" w:rsidR="00AE7D53" w:rsidRDefault="00AE7D53" w:rsidP="00AE7D53">
      <w:pPr>
        <w:pStyle w:val="a3"/>
        <w:numPr>
          <w:ilvl w:val="0"/>
          <w:numId w:val="112"/>
        </w:numPr>
        <w:spacing w:before="120" w:after="120" w:line="240" w:lineRule="auto"/>
        <w:contextualSpacing w:val="0"/>
      </w:pPr>
      <w:r>
        <w:t xml:space="preserve">Un exemplar SH3 (disponibil pe site-ul web e-bug.eu) </w:t>
      </w:r>
    </w:p>
    <w:p w14:paraId="6B13C0B5" w14:textId="77777777" w:rsidR="00AE7D53" w:rsidRPr="00A25730" w:rsidRDefault="00AE7D53" w:rsidP="00AE7D53">
      <w:pPr>
        <w:pStyle w:val="a3"/>
        <w:numPr>
          <w:ilvl w:val="0"/>
          <w:numId w:val="112"/>
        </w:numPr>
        <w:spacing w:before="120" w:after="120" w:line="240" w:lineRule="auto"/>
        <w:contextualSpacing w:val="0"/>
        <w:rPr>
          <w:b/>
          <w:bCs/>
        </w:rPr>
      </w:pPr>
      <w:r>
        <w:t>Un exemplar al prezentării PowerPoint 1 (disponibilă pe site-ul web e-bug.eu)</w:t>
      </w:r>
      <w:r>
        <w:rPr>
          <w:b/>
        </w:rPr>
        <w:t xml:space="preserve"> </w:t>
      </w:r>
    </w:p>
    <w:p w14:paraId="6FD4CC3F" w14:textId="77777777" w:rsidR="00AE7D53" w:rsidRDefault="00AE7D53" w:rsidP="00AE7D53">
      <w:pPr>
        <w:pStyle w:val="a3"/>
        <w:spacing w:before="120"/>
        <w:ind w:left="360"/>
      </w:pPr>
    </w:p>
    <w:p w14:paraId="51AC8DB0" w14:textId="77777777" w:rsidR="00AE7D53" w:rsidRDefault="00AE7D53" w:rsidP="00AE7D53">
      <w:pPr>
        <w:pStyle w:val="a3"/>
        <w:spacing w:before="120"/>
        <w:ind w:left="360"/>
      </w:pPr>
      <w:r>
        <w:t xml:space="preserve"> </w:t>
      </w:r>
    </w:p>
    <w:p w14:paraId="63C47C11" w14:textId="431E67B5" w:rsidR="00AE7D53" w:rsidRPr="00C447EF" w:rsidRDefault="00AE7D53" w:rsidP="00AE7D53">
      <w:pPr>
        <w:pStyle w:val="2"/>
      </w:pPr>
      <w:r>
        <w:br w:type="column"/>
      </w:r>
      <w:r>
        <w:t xml:space="preserve"> Materiale suport</w:t>
      </w:r>
    </w:p>
    <w:p w14:paraId="03D87DEF" w14:textId="77777777" w:rsidR="00AE7D53" w:rsidRPr="00A25730" w:rsidRDefault="00AE7D53" w:rsidP="00AE7D53">
      <w:pPr>
        <w:pStyle w:val="a3"/>
        <w:numPr>
          <w:ilvl w:val="0"/>
          <w:numId w:val="3"/>
        </w:numPr>
        <w:spacing w:before="120" w:after="120" w:line="240" w:lineRule="auto"/>
        <w:contextualSpacing w:val="0"/>
        <w:rPr>
          <w:rFonts w:cs="Arial"/>
        </w:rPr>
      </w:pPr>
      <w:r>
        <w:t xml:space="preserve">SH1: Eroii din istorie – suport de curs </w:t>
      </w:r>
    </w:p>
    <w:p w14:paraId="2363E090" w14:textId="77777777" w:rsidR="00AE7D53" w:rsidRPr="00A25730" w:rsidRDefault="00AE7D53" w:rsidP="00AE7D53">
      <w:pPr>
        <w:pStyle w:val="a3"/>
        <w:numPr>
          <w:ilvl w:val="0"/>
          <w:numId w:val="3"/>
        </w:numPr>
        <w:spacing w:before="120" w:after="120" w:line="240" w:lineRule="auto"/>
        <w:contextualSpacing w:val="0"/>
        <w:rPr>
          <w:rFonts w:cs="Arial"/>
        </w:rPr>
      </w:pPr>
      <w:r>
        <w:t>SH2: Descoperirea vaccinurilor – scenariu</w:t>
      </w:r>
    </w:p>
    <w:p w14:paraId="49AACAA1" w14:textId="77777777" w:rsidR="00AE7D53" w:rsidRPr="00A25730" w:rsidRDefault="00AE7D53" w:rsidP="00AE7D53">
      <w:pPr>
        <w:pStyle w:val="a3"/>
        <w:numPr>
          <w:ilvl w:val="0"/>
          <w:numId w:val="3"/>
        </w:numPr>
        <w:spacing w:before="120" w:after="120" w:line="240" w:lineRule="auto"/>
        <w:contextualSpacing w:val="0"/>
        <w:rPr>
          <w:rFonts w:cs="Arial"/>
        </w:rPr>
      </w:pPr>
      <w:r>
        <w:t>SH3: Vaccinurile – fișă informativă</w:t>
      </w:r>
    </w:p>
    <w:p w14:paraId="382C65EB" w14:textId="77777777" w:rsidR="00AE7D53" w:rsidRPr="00A25730" w:rsidRDefault="00AE7D53" w:rsidP="00AE7D53">
      <w:pPr>
        <w:pStyle w:val="a3"/>
        <w:numPr>
          <w:ilvl w:val="0"/>
          <w:numId w:val="3"/>
        </w:numPr>
        <w:spacing w:before="120" w:after="120" w:line="240" w:lineRule="auto"/>
        <w:contextualSpacing w:val="0"/>
        <w:rPr>
          <w:rFonts w:cs="Arial"/>
        </w:rPr>
      </w:pPr>
      <w:r>
        <w:t xml:space="preserve">SW1: Eroii din istorie – Activitatea de completare a spațiilor libere </w:t>
      </w:r>
    </w:p>
    <w:p w14:paraId="1A4EC3A3" w14:textId="77777777" w:rsidR="00AE7D53" w:rsidRPr="00A25730" w:rsidRDefault="00AE7D53" w:rsidP="00AE7D53">
      <w:pPr>
        <w:pStyle w:val="a3"/>
        <w:numPr>
          <w:ilvl w:val="0"/>
          <w:numId w:val="3"/>
        </w:numPr>
        <w:spacing w:before="120" w:after="120" w:line="240" w:lineRule="auto"/>
        <w:contextualSpacing w:val="0"/>
        <w:rPr>
          <w:rFonts w:cs="Arial"/>
        </w:rPr>
      </w:pPr>
      <w:r>
        <w:t>SW2: Test vaccinări</w:t>
      </w:r>
    </w:p>
    <w:p w14:paraId="5AB400D5" w14:textId="1E87AB51" w:rsidR="00333E56" w:rsidRDefault="00333E56">
      <w:pPr>
        <w:rPr>
          <w:rFonts w:cs="Arial"/>
        </w:rPr>
      </w:pPr>
      <w:r>
        <w:br w:type="page"/>
      </w:r>
    </w:p>
    <w:p w14:paraId="55C411EC" w14:textId="77777777" w:rsidR="00AE7D53" w:rsidRDefault="00AE7D53" w:rsidP="00AE7D53">
      <w:pPr>
        <w:pStyle w:val="a3"/>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7A056613" w14:textId="7E646763" w:rsidR="00AE7D53" w:rsidRPr="00194A4B" w:rsidRDefault="00CE2568" w:rsidP="00AE7D53">
      <w:pPr>
        <w:spacing w:before="120"/>
        <w:rPr>
          <w:rFonts w:cs="Arial"/>
        </w:rPr>
      </w:pPr>
      <w:r>
        <w:rPr>
          <w:b/>
          <w:bCs/>
          <w:noProof/>
          <w:sz w:val="70"/>
          <w:szCs w:val="70"/>
        </w:rPr>
        <w:lastRenderedPageBreak/>
        <mc:AlternateContent>
          <mc:Choice Requires="wps">
            <w:drawing>
              <wp:anchor distT="0" distB="0" distL="114300" distR="114300" simplePos="0" relativeHeight="251796480" behindDoc="0" locked="0" layoutInCell="1" allowOverlap="1" wp14:anchorId="03DBB96F" wp14:editId="44EEF44B">
                <wp:simplePos x="0" y="0"/>
                <wp:positionH relativeFrom="page">
                  <wp:posOffset>283779</wp:posOffset>
                </wp:positionH>
                <wp:positionV relativeFrom="paragraph">
                  <wp:posOffset>563946</wp:posOffset>
                </wp:positionV>
                <wp:extent cx="7192185" cy="3433445"/>
                <wp:effectExtent l="19050" t="19050" r="46990" b="33655"/>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2185" cy="343344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C0C39F4" id="Rectangle 3856" o:spid="_x0000_s1026" alt="&quot;&quot;" style="position:absolute;margin-left:22.35pt;margin-top:44.4pt;width:566.3pt;height:270.3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" filled="f" strokecolor="#117e62" strokeweight="4.5pt">
                <w10:wrap anchorx="page"/>
              </v:rect>
            </w:pict>
          </mc:Fallback>
        </mc:AlternateContent>
      </w:r>
      <w:r>
        <w:rPr>
          <w:noProof/>
          <w:color w:val="FFFFFF" w:themeColor="background1"/>
          <w:sz w:val="36"/>
          <w:szCs w:val="36"/>
        </w:rPr>
        <w:drawing>
          <wp:anchor distT="0" distB="0" distL="114300" distR="114300" simplePos="0" relativeHeight="251688960" behindDoc="1" locked="0" layoutInCell="1" allowOverlap="1" wp14:anchorId="38304379" wp14:editId="1E1EB3D2">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56"/>
        </w:rPr>
        <w:t>Lecția 9: Vaccinările</w:t>
      </w:r>
    </w:p>
    <w:p w14:paraId="3C29D01A" w14:textId="7FF53E4F" w:rsidR="00AE7D53" w:rsidRPr="00361406" w:rsidRDefault="00AE7D53" w:rsidP="00AE7D53">
      <w:pPr>
        <w:spacing w:before="120" w:line="276" w:lineRule="auto"/>
        <w:rPr>
          <w:rFonts w:cs="Arial"/>
          <w:b/>
          <w:bCs/>
          <w:sz w:val="22"/>
        </w:rPr>
      </w:pPr>
    </w:p>
    <w:p w14:paraId="2B21502F" w14:textId="77777777" w:rsidR="00AE7D53" w:rsidRDefault="00AE7D53" w:rsidP="00AE7D53">
      <w:pPr>
        <w:pStyle w:val="2"/>
        <w:sectPr w:rsidR="00AE7D53" w:rsidSect="009E3BC5">
          <w:type w:val="continuous"/>
          <w:pgSz w:w="11906" w:h="16838"/>
          <w:pgMar w:top="720" w:right="720" w:bottom="720" w:left="720" w:header="708" w:footer="708" w:gutter="0"/>
          <w:cols w:space="708"/>
          <w:docGrid w:linePitch="360"/>
        </w:sectPr>
      </w:pPr>
    </w:p>
    <w:p w14:paraId="380DF3A4" w14:textId="77777777" w:rsidR="00AE7D53" w:rsidRPr="00EB74E7" w:rsidRDefault="00AE7D53" w:rsidP="00AE7D53">
      <w:pPr>
        <w:pStyle w:val="2"/>
      </w:pPr>
      <w:r>
        <w:t>Cuvinte cheie</w:t>
      </w:r>
    </w:p>
    <w:p w14:paraId="0A48A8E2" w14:textId="77777777" w:rsidR="00AE7D53" w:rsidRDefault="00AE7D53" w:rsidP="00AE7D53">
      <w:r>
        <w:t>Anticorp</w:t>
      </w:r>
    </w:p>
    <w:p w14:paraId="20839276" w14:textId="77777777" w:rsidR="00AE7D53" w:rsidRDefault="00AE7D53" w:rsidP="00AE7D53">
      <w:r>
        <w:t>Antigen</w:t>
      </w:r>
    </w:p>
    <w:p w14:paraId="729680B8" w14:textId="77777777" w:rsidR="00AE7D53" w:rsidRDefault="00AE7D53" w:rsidP="00AE7D53">
      <w:r>
        <w:t>Bacterii</w:t>
      </w:r>
    </w:p>
    <w:p w14:paraId="12D51A78" w14:textId="77777777" w:rsidR="00AE7D53" w:rsidRDefault="00AE7D53" w:rsidP="00AE7D53">
      <w:r>
        <w:t>Boală</w:t>
      </w:r>
    </w:p>
    <w:p w14:paraId="14651861" w14:textId="77777777" w:rsidR="00AE7D53" w:rsidRDefault="00AE7D53" w:rsidP="00AE7D53">
      <w:r>
        <w:t>Sistem imunitar</w:t>
      </w:r>
    </w:p>
    <w:p w14:paraId="05651037" w14:textId="77777777" w:rsidR="00AE7D53" w:rsidRDefault="00AE7D53" w:rsidP="00AE7D53">
      <w:r>
        <w:t>Imunizare</w:t>
      </w:r>
    </w:p>
    <w:p w14:paraId="112BD2B1" w14:textId="77777777" w:rsidR="00AE7D53" w:rsidRDefault="00AE7D53" w:rsidP="00AE7D53">
      <w:r>
        <w:t>Vaccinuri</w:t>
      </w:r>
    </w:p>
    <w:p w14:paraId="593E996E" w14:textId="77777777" w:rsidR="00AE7D53" w:rsidRDefault="00AE7D53" w:rsidP="00AE7D53">
      <w:r>
        <w:t>Virus</w:t>
      </w:r>
    </w:p>
    <w:p w14:paraId="5190F597" w14:textId="77777777" w:rsidR="00AE7D53" w:rsidRDefault="00AE7D53" w:rsidP="00AE7D53">
      <w:pPr>
        <w:rPr>
          <w:rStyle w:val="20"/>
        </w:rPr>
      </w:pPr>
      <w:r>
        <w:t xml:space="preserve">Leucocite   </w:t>
      </w:r>
    </w:p>
    <w:p w14:paraId="412A7986" w14:textId="77777777" w:rsidR="00AE7D53" w:rsidRPr="00361406" w:rsidRDefault="00AE7D53" w:rsidP="00AE7D53">
      <w:pPr>
        <w:pStyle w:val="2"/>
      </w:pPr>
      <w:r>
        <w:br w:type="column"/>
      </w:r>
      <w:r>
        <w:t>Sănătate și siguranță</w:t>
      </w:r>
    </w:p>
    <w:p w14:paraId="1584D117" w14:textId="77777777" w:rsidR="00AE7D53" w:rsidRPr="00EB74E7" w:rsidRDefault="00AE7D53" w:rsidP="00AE7D53">
      <w:pPr>
        <w:spacing w:line="276" w:lineRule="auto"/>
        <w:rPr>
          <w:rFonts w:cs="Arial"/>
        </w:rPr>
      </w:pPr>
      <w:r>
        <w:t>Pentru o activitate de microbiologie sigură în clasă, consultați CLEAPPS</w:t>
      </w:r>
    </w:p>
    <w:p w14:paraId="235616CE" w14:textId="77777777" w:rsidR="00AE7D53" w:rsidRDefault="00B15305" w:rsidP="00AE7D53">
      <w:pPr>
        <w:rPr>
          <w:rFonts w:cs="Arial"/>
        </w:rPr>
      </w:pPr>
      <w:hyperlink r:id="rId160" w:history="1">
        <w:r w:rsidR="007D7D2D">
          <w:rPr>
            <w:rStyle w:val="a5"/>
          </w:rPr>
          <w:t>www.cleapps.org.uk</w:t>
        </w:r>
      </w:hyperlink>
      <w:r w:rsidR="007D7D2D">
        <w:t xml:space="preserve"> </w:t>
      </w:r>
    </w:p>
    <w:p w14:paraId="38B5A032" w14:textId="77777777" w:rsidR="00AE7D53" w:rsidRPr="00CE2568" w:rsidRDefault="00AE7D53" w:rsidP="00CE2568">
      <w:pPr>
        <w:pStyle w:val="2"/>
        <w:rPr>
          <w:rStyle w:val="20"/>
          <w:b/>
        </w:rPr>
      </w:pPr>
      <w:r>
        <w:br w:type="column"/>
      </w:r>
      <w:r>
        <w:rPr>
          <w:rStyle w:val="20"/>
          <w:b/>
        </w:rPr>
        <w:t xml:space="preserve">Linkuri web </w:t>
      </w:r>
    </w:p>
    <w:p w14:paraId="2ACF8352"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 xml:space="preserve">e-bug.eu/eng/KS2/lesson/ Vaccinations </w:t>
      </w:r>
    </w:p>
    <w:p w14:paraId="75ED9C81"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3799F826" w14:textId="007D6ABE" w:rsidR="00AE7D53" w:rsidRPr="00854715" w:rsidRDefault="00AE7D53" w:rsidP="00AE7D53">
      <w:pPr>
        <w:pStyle w:val="2"/>
      </w:pPr>
      <w:r>
        <w:lastRenderedPageBreak/>
        <w:t>Introducere</w:t>
      </w:r>
    </w:p>
    <w:p w14:paraId="28D1AA3D" w14:textId="77777777" w:rsidR="00AE7D53" w:rsidRDefault="00AE7D53" w:rsidP="00AE7D53">
      <w:pPr>
        <w:pStyle w:val="a9"/>
        <w:numPr>
          <w:ilvl w:val="0"/>
          <w:numId w:val="113"/>
        </w:numPr>
        <w:spacing w:before="240"/>
      </w:pPr>
      <w:r>
        <w:t xml:space="preserve">Începeți lecția explicând că, deși există mulți microbi dăunători care ne fac să ne simțim rău, în unele cazuri, există lucruri pe care le putem face pentru a preveni îmbolnăvirea. </w:t>
      </w:r>
    </w:p>
    <w:p w14:paraId="0E7CB73C" w14:textId="77777777" w:rsidR="00AE7D53" w:rsidRDefault="00AE7D53" w:rsidP="00AE7D53">
      <w:pPr>
        <w:pStyle w:val="a9"/>
        <w:numPr>
          <w:ilvl w:val="0"/>
          <w:numId w:val="113"/>
        </w:numPr>
        <w:spacing w:before="240"/>
      </w:pPr>
      <w:r>
        <w:t xml:space="preserve">Explicați-le că vaccinurile conțin o doză mică și inofensivă de microb (de exemplu, markeri de boală sau înveliș) care ne învață corpul cum să lupte împotriva microbilor dăunători atunci când sau dacă este atacat de boală. Discutați cu clasa experiențele lor de vaccinare, ce vaccinuri își amintesc să fi făcut și când le-au fost administrate. De exemplu, cereți elevilor să ridice mâna dacă le-a fost administrat vreodată la școală vaccinul antigripal. </w:t>
      </w:r>
    </w:p>
    <w:p w14:paraId="618E40CD" w14:textId="77777777" w:rsidR="00AE7D53" w:rsidRDefault="00AE7D53" w:rsidP="00AE7D53">
      <w:pPr>
        <w:pStyle w:val="a9"/>
        <w:numPr>
          <w:ilvl w:val="0"/>
          <w:numId w:val="113"/>
        </w:numPr>
        <w:spacing w:before="240"/>
      </w:pPr>
      <w:r>
        <w:t xml:space="preserve">Arătați clasei imaginile din prezentarea MS PowerPoint 1 cu bolile și bacteriile/virusurile împotriva cărora, cel mai probabil, au fost deja imunizați. Subliniați faptul că aceste boli erau extrem de comune prin anul 1700. </w:t>
      </w:r>
    </w:p>
    <w:p w14:paraId="2958E7AB" w14:textId="77777777" w:rsidR="00AE7D53" w:rsidRDefault="00AE7D53" w:rsidP="00AE7D53">
      <w:pPr>
        <w:pStyle w:val="a9"/>
        <w:numPr>
          <w:ilvl w:val="0"/>
          <w:numId w:val="113"/>
        </w:numPr>
        <w:spacing w:before="240"/>
      </w:pPr>
      <w:r>
        <w:t xml:space="preserve">Evidențiați că, fără aceste vaccinuri, mulți dintre elevii din clasă nu ar fi supraviețuit peste vârsta de 5 ani. Explicați-le că boli precum tusea convulsivă, poliomielita și tuberculoza sunt acum extrem de rare datorită vaccinurilor. </w:t>
      </w:r>
    </w:p>
    <w:p w14:paraId="52BC53E0" w14:textId="77777777" w:rsidR="00AE7D53" w:rsidRDefault="00AE7D53" w:rsidP="00AE7D53">
      <w:pPr>
        <w:pStyle w:val="a9"/>
        <w:numPr>
          <w:ilvl w:val="0"/>
          <w:numId w:val="113"/>
        </w:numPr>
        <w:spacing w:before="240"/>
      </w:pPr>
      <w:r>
        <w:t xml:space="preserve">Amintiți elevilor că unii microbi își schimbă învelișul așa cum ne schimbăm noi hainele. Unii microbi își schimbă markerii/învelișul atât de repede încât cercetătorii nu pot crea vaccinuri pentru multe infecții (de exemplu, pentru răcelile comune/durerile în gât) sau trebuie să creeze câte un vaccin nou în fiecare an, precum cel antigripal. </w:t>
      </w:r>
    </w:p>
    <w:p w14:paraId="1DEAA087" w14:textId="77777777" w:rsidR="00AE7D53" w:rsidRDefault="00AE7D53" w:rsidP="00AE7D53">
      <w:pPr>
        <w:pStyle w:val="a9"/>
        <w:spacing w:before="240"/>
        <w:ind w:left="360"/>
      </w:pPr>
    </w:p>
    <w:p w14:paraId="4D1D20F3" w14:textId="704486E8" w:rsidR="00AE7D53" w:rsidRPr="00854715" w:rsidRDefault="00AE7D53" w:rsidP="00AE7D53">
      <w:pPr>
        <w:pStyle w:val="2"/>
      </w:pPr>
      <w:r>
        <w:t>Activitate</w:t>
      </w:r>
    </w:p>
    <w:p w14:paraId="7185F62C" w14:textId="77777777" w:rsidR="00AE7D53" w:rsidRDefault="00AE7D53" w:rsidP="00154868">
      <w:pPr>
        <w:pStyle w:val="3"/>
      </w:pPr>
      <w:r>
        <w:t xml:space="preserve">Activitatea principală: Eroii din istorie </w:t>
      </w:r>
    </w:p>
    <w:p w14:paraId="3B41E567" w14:textId="77777777" w:rsidR="00AE7D53" w:rsidRPr="000732E2" w:rsidRDefault="00AE7D53" w:rsidP="00AE7D53">
      <w:pPr>
        <w:pStyle w:val="a3"/>
        <w:numPr>
          <w:ilvl w:val="0"/>
          <w:numId w:val="114"/>
        </w:numPr>
        <w:spacing w:before="240" w:after="120" w:line="240" w:lineRule="auto"/>
        <w:contextualSpacing w:val="0"/>
        <w:rPr>
          <w:b/>
          <w:bCs/>
        </w:rPr>
      </w:pPr>
      <w:r>
        <w:t xml:space="preserve">Oferiți fiecărui elev câte un exemplar al fișei SW1. </w:t>
      </w:r>
    </w:p>
    <w:p w14:paraId="6A0A7E27" w14:textId="77777777" w:rsidR="00AE7D53" w:rsidRPr="000732E2" w:rsidRDefault="00AE7D53" w:rsidP="00AE7D53">
      <w:pPr>
        <w:pStyle w:val="a3"/>
        <w:numPr>
          <w:ilvl w:val="0"/>
          <w:numId w:val="114"/>
        </w:numPr>
        <w:spacing w:before="240" w:after="120" w:line="240" w:lineRule="auto"/>
        <w:contextualSpacing w:val="0"/>
        <w:rPr>
          <w:b/>
          <w:bCs/>
        </w:rPr>
      </w:pPr>
      <w:r>
        <w:t xml:space="preserve">Citiți povestea lui Edward Jenner (SH1) cu clasa, fie proiectând povestea pe tablă în clasă, fie oferind fiecărui elev câte un exemplar SH1. Clasa poate apoi citi simultan povestea. </w:t>
      </w:r>
    </w:p>
    <w:p w14:paraId="2F9680ED" w14:textId="77777777" w:rsidR="00AE7D53" w:rsidRPr="000732E2" w:rsidRDefault="00AE7D53" w:rsidP="00AE7D53">
      <w:pPr>
        <w:pStyle w:val="a3"/>
        <w:numPr>
          <w:ilvl w:val="0"/>
          <w:numId w:val="114"/>
        </w:numPr>
        <w:spacing w:before="240" w:after="120" w:line="240" w:lineRule="auto"/>
        <w:contextualSpacing w:val="0"/>
        <w:rPr>
          <w:b/>
          <w:bCs/>
        </w:rPr>
      </w:pPr>
      <w:r>
        <w:t xml:space="preserve">După citirea poveștii, cereți clasei să completeze spațiile lipsă din fișa de lucru (SW1). </w:t>
      </w:r>
    </w:p>
    <w:p w14:paraId="3BDCC702" w14:textId="77777777" w:rsidR="00AE7D53" w:rsidRDefault="00AE7D53" w:rsidP="00AE7D53">
      <w:pPr>
        <w:pStyle w:val="a3"/>
        <w:numPr>
          <w:ilvl w:val="0"/>
          <w:numId w:val="114"/>
        </w:numPr>
        <w:spacing w:before="240" w:after="120" w:line="240" w:lineRule="auto"/>
        <w:contextualSpacing w:val="0"/>
        <w:rPr>
          <w:b/>
          <w:bCs/>
        </w:rPr>
      </w:pPr>
      <w:r>
        <w:t>Elevii vor trebui, de asemenea, să răspundă la întrebările de la finalul fișei de lucru. Aceștia vor învăța ce sunt vaccinurile, cum funcționează și de ce sunt importante.</w:t>
      </w:r>
      <w:r>
        <w:rPr>
          <w:b/>
        </w:rPr>
        <w:t xml:space="preserve"> </w:t>
      </w:r>
    </w:p>
    <w:p w14:paraId="1FCB796F" w14:textId="77777777" w:rsidR="00AE7D53" w:rsidRPr="000732E2" w:rsidRDefault="00AE7D53" w:rsidP="00AE7D53">
      <w:pPr>
        <w:pStyle w:val="a3"/>
        <w:spacing w:before="240"/>
        <w:rPr>
          <w:b/>
          <w:bCs/>
        </w:rPr>
      </w:pPr>
    </w:p>
    <w:p w14:paraId="5BFE6BC4" w14:textId="66F0AEA8" w:rsidR="00AE7D53" w:rsidRPr="00EB74E7" w:rsidRDefault="00AE7D53" w:rsidP="00AE7D53">
      <w:pPr>
        <w:pStyle w:val="2"/>
      </w:pPr>
      <w:r>
        <w:t>Discuție</w:t>
      </w:r>
      <w:r>
        <w:tab/>
      </w:r>
    </w:p>
    <w:p w14:paraId="4A79333E" w14:textId="77777777" w:rsidR="00AE7D53" w:rsidRDefault="00AE7D53" w:rsidP="00AE7D53">
      <w:pPr>
        <w:spacing w:before="240"/>
      </w:pPr>
      <w:r>
        <w:t>Verificați dacă elevii au înțeles informațiile, adresând următoarele întrebări:</w:t>
      </w:r>
    </w:p>
    <w:p w14:paraId="26AFA0B9" w14:textId="77777777" w:rsidR="00AE7D53" w:rsidRDefault="00AE7D53" w:rsidP="00AE7D53">
      <w:pPr>
        <w:spacing w:before="240"/>
      </w:pPr>
      <w:r>
        <w:rPr>
          <w:b/>
        </w:rPr>
        <w:t>Ce sunt vaccinurile?</w:t>
      </w:r>
      <w:r>
        <w:t xml:space="preserve"> Răspuns: Vaccinurile protejează o persoană împotriva unei anumite boli. Acestea reprezintă versiuni inactive sau semnificativ mai slabe ale microbului. </w:t>
      </w:r>
    </w:p>
    <w:p w14:paraId="3AB5B2D2" w14:textId="77777777" w:rsidR="00AE7D53" w:rsidRDefault="00AE7D53" w:rsidP="00AE7D53">
      <w:pPr>
        <w:spacing w:before="240"/>
      </w:pPr>
      <w:r>
        <w:rPr>
          <w:b/>
        </w:rPr>
        <w:t>Cine a descoperit vaccinurile?</w:t>
      </w:r>
      <w:r>
        <w:t xml:space="preserve"> Răspuns: Edward Jenner a descoperit vaccinurile în 1796.</w:t>
      </w:r>
    </w:p>
    <w:p w14:paraId="679A056B" w14:textId="77777777" w:rsidR="00AE7D53" w:rsidRDefault="00AE7D53" w:rsidP="00AE7D53">
      <w:pPr>
        <w:spacing w:before="240"/>
      </w:pPr>
      <w:r>
        <w:rPr>
          <w:b/>
        </w:rPr>
        <w:t>Când ar trebui administrate vaccinurile?</w:t>
      </w:r>
      <w:r>
        <w:t xml:space="preserve"> Răspuns: Vaccinurile trebuie administrate înainte să se declanșeze o boală, reprezentând o măsură preventivă.</w:t>
      </w:r>
    </w:p>
    <w:p w14:paraId="1ACEBFA0" w14:textId="77777777" w:rsidR="00AE7D53" w:rsidRDefault="00AE7D53" w:rsidP="00AE7D53">
      <w:pPr>
        <w:spacing w:before="240"/>
      </w:pPr>
      <w:r>
        <w:rPr>
          <w:b/>
        </w:rPr>
        <w:t>Când ar trebui administrate vaccinurile?</w:t>
      </w:r>
      <w:r>
        <w:t xml:space="preserve"> Răspuns: Vaccinurile trebuie administrate înainte să se declanșeze o boală, reprezentând o măsură preventivă.</w:t>
      </w:r>
    </w:p>
    <w:p w14:paraId="089A2A3B" w14:textId="77777777" w:rsidR="00AE7D53" w:rsidRPr="00B0725E" w:rsidRDefault="00AE7D53" w:rsidP="00AE7D53">
      <w:pPr>
        <w:spacing w:before="240"/>
      </w:pPr>
    </w:p>
    <w:p w14:paraId="1D52C964" w14:textId="6206D6C7" w:rsidR="00AE7D53" w:rsidRPr="00EB74E7" w:rsidRDefault="00AE7D53" w:rsidP="00AE7D53">
      <w:pPr>
        <w:pStyle w:val="2"/>
      </w:pPr>
      <w:r>
        <w:t xml:space="preserve">Activități suplimentare </w:t>
      </w:r>
    </w:p>
    <w:p w14:paraId="0C04BE66" w14:textId="77777777" w:rsidR="00AE7D53" w:rsidRDefault="00AE7D53" w:rsidP="00154868">
      <w:pPr>
        <w:pStyle w:val="3"/>
      </w:pPr>
      <w:r>
        <w:t xml:space="preserve">Activitatea de joc de rol: descoperirea vaccinurilor </w:t>
      </w:r>
    </w:p>
    <w:p w14:paraId="2D0903F5" w14:textId="77777777" w:rsidR="00AE7D53" w:rsidRDefault="00AE7D53" w:rsidP="00AE7D53">
      <w:pPr>
        <w:jc w:val="both"/>
      </w:pPr>
      <w:r>
        <w:t xml:space="preserve">Oferiți fiecărui grup de 3 sau 4 elevi câte un exemplar SH2. Elevii pot readuce la viață povestea lui Edward Jenner punând-o în scenă într-o piesă de teatru pe care s-o prezinte clasei. </w:t>
      </w:r>
    </w:p>
    <w:p w14:paraId="4DE98A9F" w14:textId="77777777" w:rsidR="00AE7D53" w:rsidRDefault="00AE7D53" w:rsidP="00AE7D53">
      <w:pPr>
        <w:spacing w:before="120" w:after="240"/>
        <w:jc w:val="both"/>
      </w:pPr>
      <w:r>
        <w:t xml:space="preserve">Pentru a extinde această activitate, cereți-le elevilor să se prefacă că sunt Edward Jenner și să consemneze într-un jurnal ziua în care acesta a făcut descoperirea. </w:t>
      </w:r>
    </w:p>
    <w:p w14:paraId="1377CD95" w14:textId="77777777" w:rsidR="00AE7D53" w:rsidRDefault="00AE7D53" w:rsidP="00154868">
      <w:pPr>
        <w:pStyle w:val="3"/>
      </w:pPr>
      <w:r>
        <w:t xml:space="preserve">Test vaccinări </w:t>
      </w:r>
    </w:p>
    <w:p w14:paraId="76167C1B" w14:textId="77777777" w:rsidR="00AE7D53" w:rsidRDefault="00AE7D53" w:rsidP="00AE7D53">
      <w:pPr>
        <w:spacing w:after="240"/>
        <w:jc w:val="both"/>
      </w:pPr>
      <w:r>
        <w:t>Înmânați grupurilor de 2 sau 3 elevi SW2, urmând ca echipa cu cele mai multe puncte să fie desemnată câștigătoare. Răspunsurile sunt disponibile pe site-ul web e-bug.</w:t>
      </w:r>
    </w:p>
    <w:p w14:paraId="57A413BD" w14:textId="77777777" w:rsidR="00AE7D53" w:rsidRDefault="00AE7D53" w:rsidP="00154868">
      <w:pPr>
        <w:pStyle w:val="3"/>
      </w:pPr>
      <w:r>
        <w:t xml:space="preserve">Discuție de tip întrebări și răspunsuri despre vaccinurile comune </w:t>
      </w:r>
    </w:p>
    <w:p w14:paraId="4C962448" w14:textId="77777777" w:rsidR="00AE7D53" w:rsidRDefault="00AE7D53" w:rsidP="00AE7D53">
      <w:pPr>
        <w:spacing w:after="240"/>
        <w:jc w:val="both"/>
      </w:pPr>
      <w:r>
        <w:t xml:space="preserve">Următoarea discuție de tip întrebări și răspunsuri va ajuta elevii să înțeleagă vaccinurile. </w:t>
      </w:r>
    </w:p>
    <w:p w14:paraId="36FACA34" w14:textId="77777777" w:rsidR="00AE7D53" w:rsidRPr="000732E2" w:rsidRDefault="00AE7D53" w:rsidP="00AE7D53">
      <w:pPr>
        <w:pStyle w:val="a3"/>
        <w:numPr>
          <w:ilvl w:val="0"/>
          <w:numId w:val="115"/>
        </w:numPr>
        <w:spacing w:after="120" w:line="240" w:lineRule="auto"/>
        <w:contextualSpacing w:val="0"/>
        <w:jc w:val="both"/>
        <w:rPr>
          <w:b/>
          <w:bCs/>
        </w:rPr>
      </w:pPr>
      <w:r>
        <w:rPr>
          <w:b/>
        </w:rPr>
        <w:t xml:space="preserve">Întrebare: Ce este vaccinarea? </w:t>
      </w:r>
    </w:p>
    <w:p w14:paraId="4E2C03E2" w14:textId="77777777" w:rsidR="00AE7D53" w:rsidRDefault="00AE7D53" w:rsidP="00AE7D53">
      <w:pPr>
        <w:spacing w:after="240"/>
        <w:ind w:left="360"/>
        <w:jc w:val="both"/>
      </w:pPr>
      <w:r>
        <w:rPr>
          <w:b/>
        </w:rPr>
        <w:t>Răspuns</w:t>
      </w:r>
      <w:r>
        <w:t xml:space="preserve">: Vaccinările sunt un alt mod de a ajuta sistemul imunitar să ne protejeze împotriva bolilor. Acestea se folosesc de mecanismele naturale de apărare ale organismului pentru a stimula rezistența în fața anumitor infecții și pentru a ajuta sistemul imunitar să fie puternic. </w:t>
      </w:r>
    </w:p>
    <w:p w14:paraId="099DCA86" w14:textId="77777777" w:rsidR="00AE7D53" w:rsidRDefault="00AE7D53" w:rsidP="00AE7D53">
      <w:pPr>
        <w:pStyle w:val="a3"/>
        <w:numPr>
          <w:ilvl w:val="0"/>
          <w:numId w:val="115"/>
        </w:numPr>
        <w:spacing w:after="120" w:line="240" w:lineRule="auto"/>
        <w:contextualSpacing w:val="0"/>
        <w:jc w:val="both"/>
      </w:pPr>
      <w:r>
        <w:rPr>
          <w:b/>
        </w:rPr>
        <w:t>Întrebare</w:t>
      </w:r>
      <w:r>
        <w:t xml:space="preserve">: </w:t>
      </w:r>
      <w:r>
        <w:rPr>
          <w:b/>
        </w:rPr>
        <w:t>De ce este important să ne vaccinăm?</w:t>
      </w:r>
      <w:r>
        <w:t xml:space="preserve"> </w:t>
      </w:r>
    </w:p>
    <w:p w14:paraId="056F2CDB" w14:textId="77777777" w:rsidR="00AE7D53" w:rsidRDefault="00AE7D53" w:rsidP="00AE7D53">
      <w:pPr>
        <w:spacing w:after="240"/>
        <w:ind w:left="360"/>
        <w:jc w:val="both"/>
      </w:pPr>
      <w:r>
        <w:rPr>
          <w:b/>
        </w:rPr>
        <w:t>Răspuns</w:t>
      </w:r>
      <w:r>
        <w:t xml:space="preserve">: Vaccinurile sunt un mod sigur și eficient de a preveni îmbolnăvirea. În prezent, există vaccinuri care ne protejează împotriva a cel puțin 20 de boli, inclusiv tetanos, gripă, rujeolă, oreion, poliomielită și meningită. Atunci când ne vaccinăm, nu ne protejăm doar pe noi, ci și persoanele din jurul nostru. Vaccinurile ne ajută să împiedicăm răspândirea infecției. </w:t>
      </w:r>
    </w:p>
    <w:p w14:paraId="15188D8D" w14:textId="77777777" w:rsidR="00AE7D53" w:rsidRPr="000732E2" w:rsidRDefault="00AE7D53" w:rsidP="00AE7D53">
      <w:pPr>
        <w:pStyle w:val="a3"/>
        <w:numPr>
          <w:ilvl w:val="0"/>
          <w:numId w:val="115"/>
        </w:numPr>
        <w:spacing w:after="120" w:line="240" w:lineRule="auto"/>
        <w:contextualSpacing w:val="0"/>
        <w:jc w:val="both"/>
        <w:rPr>
          <w:b/>
          <w:bCs/>
        </w:rPr>
      </w:pPr>
      <w:r>
        <w:rPr>
          <w:b/>
        </w:rPr>
        <w:t xml:space="preserve">Întrebare: Cum funcționează un vaccin? </w:t>
      </w:r>
    </w:p>
    <w:p w14:paraId="69FB1257" w14:textId="77777777" w:rsidR="00AE7D53" w:rsidRDefault="00AE7D53" w:rsidP="00AE7D53">
      <w:pPr>
        <w:spacing w:after="240"/>
        <w:ind w:left="360"/>
        <w:jc w:val="both"/>
      </w:pPr>
      <w:r>
        <w:rPr>
          <w:b/>
        </w:rPr>
        <w:t>Răspuns</w:t>
      </w:r>
      <w:r>
        <w:t xml:space="preserve">: Atunci când vaccinul este injectat în corp, sistemul imunitar intră în acțiune ca și când ar fi atacat de microbi dăunători. Leucocitele, o parte a sistemului nostru imunitar, creează mulți anticorpi care să se atașeze de respectivii markeri, numiți antigene, la suprafața organismelor vaccinului. Deoarece vaccinul conține o formă extrem de slabă a microbilor, sistemul nostru imunitar poate omorî toate celulele din vaccin, fără a ne face să ne simțim rău. Eliminând cu succes tot vaccinul, sistemul imunitar își va aminti apoi cum să combată respectivii microbi. Următoarea dată când vor mai intra în corpul nostru microbi cu aceiași markeri/aceleași antigene, sistemul imunitar va fi pregătit să lupte înainte ca aceștia să reușească să ne facă să ne simțim rău. Astfel ne dezvoltăm imunitatea împotriva bolilor. </w:t>
      </w:r>
    </w:p>
    <w:p w14:paraId="5FFB95AE" w14:textId="77777777" w:rsidR="00AE7D53" w:rsidRPr="000732E2" w:rsidRDefault="00AE7D53" w:rsidP="00AE7D53">
      <w:pPr>
        <w:pStyle w:val="a3"/>
        <w:numPr>
          <w:ilvl w:val="0"/>
          <w:numId w:val="115"/>
        </w:numPr>
        <w:spacing w:after="120" w:line="240" w:lineRule="auto"/>
        <w:contextualSpacing w:val="0"/>
        <w:jc w:val="both"/>
        <w:rPr>
          <w:b/>
          <w:bCs/>
        </w:rPr>
      </w:pPr>
      <w:r>
        <w:rPr>
          <w:b/>
        </w:rPr>
        <w:t xml:space="preserve">Întrebare: De ce ar trebui să mă vaccinez? </w:t>
      </w:r>
    </w:p>
    <w:p w14:paraId="51AA1AA3" w14:textId="77777777" w:rsidR="00AE7D53" w:rsidRDefault="00AE7D53" w:rsidP="00AE7D53">
      <w:pPr>
        <w:spacing w:after="240"/>
        <w:ind w:left="360"/>
        <w:jc w:val="both"/>
      </w:pPr>
      <w:r>
        <w:rPr>
          <w:b/>
        </w:rPr>
        <w:t>Răspuns</w:t>
      </w:r>
      <w:r>
        <w:t>: Vaccinurile au salvat până acum milioane de vieți. Fără vaccinuri, ne expunem la un risc semnificativ de a ne îmbolnăvi și de a rămâne cu dizabilități în urma unor boli precum poliomilelita și meningita. Vaccinările ne protejează atât pe noi, cât și pe cei din jur de boală. Nu orice persoană poate fi vaccinată, iar câteodată bebelușii foarte mici, persoanele foarte vârstnice și cele cu boli grave, precum anumite alergii, depind de celelalte persoane, care trebuie să se vaccineze pentru a împiedica răspândirea infecției și a le proteja.</w:t>
      </w:r>
    </w:p>
    <w:p w14:paraId="05CCC4AC" w14:textId="77777777" w:rsidR="00AE7D53" w:rsidRDefault="00AE7D53" w:rsidP="00154868">
      <w:pPr>
        <w:pStyle w:val="3"/>
      </w:pPr>
      <w:r>
        <w:t>Cercetătorii care creează vaccinurile moderne</w:t>
      </w:r>
    </w:p>
    <w:p w14:paraId="1BA1ABB7" w14:textId="77777777" w:rsidR="00AE7D53" w:rsidRDefault="00AE7D53" w:rsidP="00AE7D53">
      <w:pPr>
        <w:spacing w:after="240"/>
        <w:jc w:val="both"/>
      </w:pPr>
      <w:r>
        <w:t xml:space="preserve">Ca discuție în clasă sau ca temă de casă, cereți elevilor să caute următorii cercetători care au făcut descoperiri semnificative în dezvoltarea globală a vaccinurilor: </w:t>
      </w:r>
    </w:p>
    <w:p w14:paraId="24454BEC" w14:textId="77777777" w:rsidR="00AE7D53" w:rsidRPr="000732E2" w:rsidRDefault="00AE7D53" w:rsidP="00AE7D53">
      <w:pPr>
        <w:pStyle w:val="a3"/>
        <w:numPr>
          <w:ilvl w:val="0"/>
          <w:numId w:val="115"/>
        </w:numPr>
        <w:spacing w:after="240" w:line="240" w:lineRule="auto"/>
        <w:contextualSpacing w:val="0"/>
        <w:jc w:val="both"/>
        <w:rPr>
          <w:b/>
          <w:bCs/>
        </w:rPr>
      </w:pPr>
      <w:r>
        <w:lastRenderedPageBreak/>
        <w:t xml:space="preserve">Dame Sarah Gilbert, coinventatoare a vaccinului împotriva COVID-19Oxford/AstraZeneca. </w:t>
      </w:r>
    </w:p>
    <w:p w14:paraId="117E584E" w14:textId="77777777" w:rsidR="00AE7D53" w:rsidRPr="000732E2" w:rsidRDefault="00AE7D53" w:rsidP="00AE7D53">
      <w:pPr>
        <w:pStyle w:val="a3"/>
        <w:numPr>
          <w:ilvl w:val="0"/>
          <w:numId w:val="115"/>
        </w:numPr>
        <w:spacing w:after="240" w:line="240" w:lineRule="auto"/>
        <w:contextualSpacing w:val="0"/>
        <w:jc w:val="both"/>
        <w:rPr>
          <w:b/>
          <w:bCs/>
        </w:rPr>
      </w:pPr>
      <w:r>
        <w:t>Kathrin Jansen, șefa echipei de cercetare a vaccinului Pfizer, codezvoltator al vaccinului împotriva COVID-19 Pfizer-BioNTech</w:t>
      </w:r>
    </w:p>
    <w:p w14:paraId="370E6B53" w14:textId="77777777" w:rsidR="00AE7D53" w:rsidRPr="000732E2" w:rsidRDefault="00AE7D53" w:rsidP="00AE7D53">
      <w:pPr>
        <w:pStyle w:val="a3"/>
        <w:numPr>
          <w:ilvl w:val="0"/>
          <w:numId w:val="115"/>
        </w:numPr>
        <w:spacing w:after="240" w:line="240" w:lineRule="auto"/>
        <w:contextualSpacing w:val="0"/>
        <w:jc w:val="both"/>
        <w:rPr>
          <w:b/>
          <w:bCs/>
        </w:rPr>
      </w:pPr>
      <w:r>
        <w:t>Hanneke Schuitemaker, șefa echipei de cercetare a vaccinului Johnson &amp; Johnson’s Janssen Vaccines &amp; Prevention.</w:t>
      </w:r>
    </w:p>
    <w:p w14:paraId="3F381177" w14:textId="77777777" w:rsidR="00AE7D53" w:rsidRPr="000732E2" w:rsidRDefault="00AE7D53" w:rsidP="00AE7D53">
      <w:pPr>
        <w:pStyle w:val="a3"/>
        <w:numPr>
          <w:ilvl w:val="0"/>
          <w:numId w:val="115"/>
        </w:numPr>
        <w:spacing w:after="240" w:line="240" w:lineRule="auto"/>
        <w:contextualSpacing w:val="0"/>
        <w:jc w:val="both"/>
        <w:rPr>
          <w:b/>
          <w:bCs/>
        </w:rPr>
      </w:pPr>
      <w:r>
        <w:t xml:space="preserve">Gagandeep Kang, cercetător microbiolog și virusolog care a cercetat infecțiile virale la copii (în special vaccinurile rotavirale – rotavirusurile reprezintă o cauză comună a diareii severe la copiii mici). </w:t>
      </w:r>
    </w:p>
    <w:p w14:paraId="6502D28D" w14:textId="77777777" w:rsidR="00AE7D53" w:rsidRPr="000732E2" w:rsidRDefault="00AE7D53" w:rsidP="00AE7D53">
      <w:pPr>
        <w:spacing w:after="240"/>
        <w:jc w:val="both"/>
        <w:rPr>
          <w:b/>
          <w:bCs/>
        </w:rPr>
      </w:pPr>
      <w:r>
        <w:t>Sau cereți elevilor să găsească alte exemple de cercetători.</w:t>
      </w:r>
    </w:p>
    <w:p w14:paraId="385460A3" w14:textId="3B6A7107" w:rsidR="00AE7D53" w:rsidRPr="004863AC" w:rsidRDefault="00AE7D53" w:rsidP="00AE7D53">
      <w:pPr>
        <w:pStyle w:val="2"/>
        <w:rPr>
          <w:rStyle w:val="20"/>
        </w:rPr>
      </w:pPr>
      <w:r>
        <w:t>Fixarea cunoștințelor</w:t>
      </w:r>
    </w:p>
    <w:p w14:paraId="180C18E5" w14:textId="77777777" w:rsidR="00AE7D53" w:rsidRDefault="00AE7D53" w:rsidP="00AE7D53">
      <w:r>
        <w:t>La sfârșitul lecției, adresați clasei întrebările de mai jos.</w:t>
      </w:r>
    </w:p>
    <w:p w14:paraId="2323CE34" w14:textId="77777777" w:rsidR="00AE7D53" w:rsidRDefault="00AE7D53" w:rsidP="00AE7D53">
      <w:pPr>
        <w:pStyle w:val="a3"/>
        <w:numPr>
          <w:ilvl w:val="0"/>
          <w:numId w:val="116"/>
        </w:numPr>
        <w:spacing w:after="120" w:line="240" w:lineRule="auto"/>
        <w:contextualSpacing w:val="0"/>
      </w:pPr>
      <w:r>
        <w:t xml:space="preserve">Ce sistem din organismul nostru luptă cu orice microb dăunător care intră în organismul nostru? </w:t>
      </w:r>
    </w:p>
    <w:p w14:paraId="2FAA5F88" w14:textId="77777777" w:rsidR="00AE7D53" w:rsidRDefault="00AE7D53" w:rsidP="00AE7D53">
      <w:pPr>
        <w:pStyle w:val="a3"/>
      </w:pPr>
      <w:r>
        <w:t xml:space="preserve">Răspuns: Sistemul nostru imunitar </w:t>
      </w:r>
    </w:p>
    <w:p w14:paraId="361FB88D" w14:textId="77777777" w:rsidR="00AE7D53" w:rsidRDefault="00AE7D53" w:rsidP="00AE7D53">
      <w:pPr>
        <w:pStyle w:val="a3"/>
        <w:numPr>
          <w:ilvl w:val="0"/>
          <w:numId w:val="116"/>
        </w:numPr>
        <w:spacing w:after="120" w:line="240" w:lineRule="auto"/>
        <w:contextualSpacing w:val="0"/>
      </w:pPr>
      <w:r>
        <w:t xml:space="preserve">Vaccinurile ne ajută să prevenim o varietate de infecții, ca de exemplu....? </w:t>
      </w:r>
    </w:p>
    <w:p w14:paraId="79F7D262" w14:textId="77777777" w:rsidR="00AE7D53" w:rsidRDefault="00AE7D53" w:rsidP="00AE7D53">
      <w:pPr>
        <w:pStyle w:val="a3"/>
      </w:pPr>
      <w:r>
        <w:t xml:space="preserve">Răspuns: gripa, COVID-19, rujeola, oreionul, rubeola, poliomielita, meningita, tusea convulsivă, tuberculoza sau orice alt exemplu prezentat de dvs. </w:t>
      </w:r>
    </w:p>
    <w:p w14:paraId="334EFFA6" w14:textId="77777777" w:rsidR="00AE7D53" w:rsidRDefault="00AE7D53" w:rsidP="00AE7D53">
      <w:pPr>
        <w:pStyle w:val="a3"/>
        <w:numPr>
          <w:ilvl w:val="0"/>
          <w:numId w:val="116"/>
        </w:numPr>
        <w:spacing w:after="120" w:line="240" w:lineRule="auto"/>
        <w:contextualSpacing w:val="0"/>
      </w:pPr>
      <w:r>
        <w:t xml:space="preserve">Adevărat sau fals: Există vaccinuri pentru toate infecțiile? </w:t>
      </w:r>
    </w:p>
    <w:p w14:paraId="05C5318D" w14:textId="7920932B" w:rsidR="00CB467B" w:rsidRDefault="00AE7D53" w:rsidP="00CB467B">
      <w:pPr>
        <w:pStyle w:val="a3"/>
      </w:pPr>
      <w:r>
        <w:t>Răspuns: Fals</w:t>
      </w:r>
    </w:p>
    <w:p w14:paraId="71BAC244" w14:textId="77777777" w:rsidR="00CB467B" w:rsidRDefault="00CB467B">
      <w:r>
        <w:br w:type="page"/>
      </w:r>
    </w:p>
    <w:bookmarkStart w:id="40" w:name="_Hlk112328169"/>
    <w:p w14:paraId="790AB314" w14:textId="3D680EB3" w:rsidR="00AE7D53" w:rsidRDefault="00356FFA" w:rsidP="00AE7D53">
      <w:pPr>
        <w:pStyle w:val="a3"/>
      </w:pPr>
      <w:r>
        <w:rPr>
          <w:noProof/>
        </w:rPr>
        <w:lastRenderedPageBreak/>
        <mc:AlternateContent>
          <mc:Choice Requires="wps">
            <w:drawing>
              <wp:anchor distT="0" distB="0" distL="114300" distR="114300" simplePos="0" relativeHeight="251689984" behindDoc="0" locked="0" layoutInCell="1" allowOverlap="1" wp14:anchorId="7608BF61" wp14:editId="1AE53936">
                <wp:simplePos x="0" y="0"/>
                <wp:positionH relativeFrom="column">
                  <wp:posOffset>257175</wp:posOffset>
                </wp:positionH>
                <wp:positionV relativeFrom="paragraph">
                  <wp:posOffset>390526</wp:posOffset>
                </wp:positionV>
                <wp:extent cx="6080125" cy="9029700"/>
                <wp:effectExtent l="38100" t="38100" r="34925" b="3810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297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1F36BBB7" id="Rectangle: Rounded Corners 3626" o:spid="_x0000_s1026" alt="&quot;&quot;" style="position:absolute;margin-left:20.25pt;margin-top:30.75pt;width:478.75pt;height:711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49728" behindDoc="0" locked="0" layoutInCell="1" allowOverlap="1" wp14:anchorId="42B5C6A4" wp14:editId="66D08FC0">
                <wp:simplePos x="0" y="0"/>
                <wp:positionH relativeFrom="column">
                  <wp:posOffset>5899276</wp:posOffset>
                </wp:positionH>
                <wp:positionV relativeFrom="paragraph">
                  <wp:posOffset>124058</wp:posOffset>
                </wp:positionV>
                <wp:extent cx="563212" cy="563212"/>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oel="http://schemas.microsoft.com/office/2019/extlst">
            <w:pict>
              <v:group w14:anchorId="580C907D" id="Group 216" o:spid="_x0000_s1026" alt="&quot;&quot;" style="position:absolute;margin-left:464.5pt;margin-top:9.75pt;width:44.35pt;height:44.35pt;z-index:2518497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53" o:title=""/>
                </v:shape>
              </v:group>
            </w:pict>
          </mc:Fallback>
        </mc:AlternateContent>
      </w:r>
      <w:r>
        <w:rPr>
          <w:noProof/>
        </w:rPr>
        <mc:AlternateContent>
          <mc:Choice Requires="wps">
            <w:drawing>
              <wp:inline distT="0" distB="0" distL="0" distR="0" wp14:anchorId="0EE9EC48" wp14:editId="6A27AF5C">
                <wp:extent cx="2877185" cy="382270"/>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19FBD071" w14:textId="77777777" w:rsidR="00BA68D4" w:rsidRDefault="00BA68D4" w:rsidP="00154868">
                            <w:pPr>
                              <w:pStyle w:val="2"/>
                            </w:pPr>
                            <w:r>
                              <w:t>SH1: Eroii din istorie – suport de curs</w:t>
                            </w:r>
                          </w:p>
                        </w:txbxContent>
                      </wps:txbx>
                      <wps:bodyPr wrap="none" rtlCol="0">
                        <a:spAutoFit/>
                      </wps:bodyPr>
                    </wps:wsp>
                  </a:graphicData>
                </a:graphic>
              </wp:inline>
            </w:drawing>
          </mc:Choice>
          <mc:Fallback xmlns:oel="http://schemas.microsoft.com/office/2019/extlst">
            <w:pict>
              <v:shape w14:anchorId="0EE9EC48" id="_x0000_s1517"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" filled="f" stroked="f">
                <v:textbox style="mso-fit-shape-to-text:t">
                  <w:txbxContent>
                    <w:p w14:paraId="19FBD071" w14:textId="77777777" w:rsidR="00BA68D4" w:rsidRDefault="00BA68D4" w:rsidP="00154868">
                      <w:pPr>
                        <w:pStyle w:val="Heading2"/>
                      </w:pPr>
                      <w:r>
                        <w:t>SH1: Eroii din istorie – suport de curs</w:t>
                      </w:r>
                    </w:p>
                  </w:txbxContent>
                </v:textbox>
                <w10:anchorlock/>
              </v:shape>
            </w:pict>
          </mc:Fallback>
        </mc:AlternateContent>
      </w:r>
    </w:p>
    <w:p w14:paraId="2A8503B2" w14:textId="5EDF73BD" w:rsidR="00AE7D53" w:rsidRDefault="00356FFA" w:rsidP="00AE7D53">
      <w:pPr>
        <w:pStyle w:val="a3"/>
      </w:pPr>
      <w:r>
        <w:rPr>
          <w:noProof/>
        </w:rPr>
        <mc:AlternateContent>
          <mc:Choice Requires="wps">
            <w:drawing>
              <wp:inline distT="0" distB="0" distL="0" distR="0" wp14:anchorId="404C1DBF" wp14:editId="0F7F4ADF">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5A0658E9" w14:textId="77777777" w:rsidR="00BA68D4" w:rsidRPr="00154868" w:rsidRDefault="00BA68D4" w:rsidP="00154868">
                            <w:pPr>
                              <w:pStyle w:val="3"/>
                              <w:rPr>
                                <w:sz w:val="72"/>
                                <w:szCs w:val="56"/>
                              </w:rPr>
                            </w:pPr>
                            <w:r>
                              <w:rPr>
                                <w:sz w:val="72"/>
                              </w:rPr>
                              <w:t>Eroii din istorie</w:t>
                            </w:r>
                          </w:p>
                        </w:txbxContent>
                      </wps:txbx>
                      <wps:bodyPr wrap="square" rtlCol="0">
                        <a:spAutoFit/>
                      </wps:bodyPr>
                    </wps:wsp>
                  </a:graphicData>
                </a:graphic>
              </wp:inline>
            </w:drawing>
          </mc:Choice>
          <mc:Fallback xmlns:oel="http://schemas.microsoft.com/office/2019/extlst">
            <w:pict>
              <v:shape w14:anchorId="404C1DBF" id="_x0000_s1518"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" filled="f" stroked="f">
                <v:textbox style="mso-fit-shape-to-text:t">
                  <w:txbxContent>
                    <w:p w14:paraId="5A0658E9" w14:textId="77777777" w:rsidR="00BA68D4" w:rsidRPr="00154868" w:rsidRDefault="00BA68D4" w:rsidP="00154868">
                      <w:pPr>
                        <w:pStyle w:val="Heading3"/>
                        <w:rPr>
                          <w:sz w:val="72"/>
                          <w:szCs w:val="56"/>
                        </w:rPr>
                      </w:pPr>
                      <w:r>
                        <w:rPr>
                          <w:sz w:val="72"/>
                        </w:rPr>
                        <w:t>Eroii din istorie</w:t>
                      </w:r>
                    </w:p>
                  </w:txbxContent>
                </v:textbox>
                <w10:anchorlock/>
              </v:shape>
            </w:pict>
          </mc:Fallback>
        </mc:AlternateContent>
      </w:r>
    </w:p>
    <w:p w14:paraId="38E25E6C" w14:textId="489E5560" w:rsidR="00AE7D53" w:rsidRDefault="00356FFA" w:rsidP="00582531">
      <w:pPr>
        <w:pStyle w:val="a3"/>
        <w:ind w:left="426"/>
      </w:pPr>
      <w:r>
        <w:rPr>
          <w:noProof/>
        </w:rPr>
        <w:drawing>
          <wp:inline distT="0" distB="0" distL="0" distR="0" wp14:anchorId="41E79BEE" wp14:editId="2167F673">
            <wp:extent cx="1743075" cy="1457325"/>
            <wp:effectExtent l="0" t="0" r="0" b="9525"/>
            <wp:docPr id="3635" name="Picture 3635" descr="Character portraying Edward Jenner looking at a fossil through a magnifying gl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descr="Character portraying Edward Jenner looking at a fossil through a magnifying glass">
                      <a:extLst>
                        <a:ext uri="{C183D7F6-B498-43B3-948B-1728B52AA6E4}">
                          <adec:decorative xmlns:adec="http://schemas.microsoft.com/office/drawing/2017/decorative" val="0"/>
                        </a:ext>
                      </a:extLst>
                    </pic:cNvPr>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743413" cy="1457608"/>
                    </a:xfrm>
                    <a:prstGeom prst="rect">
                      <a:avLst/>
                    </a:prstGeom>
                  </pic:spPr>
                </pic:pic>
              </a:graphicData>
            </a:graphic>
          </wp:inline>
        </w:drawing>
      </w:r>
      <w:r>
        <w:rPr>
          <w:noProof/>
        </w:rPr>
        <mc:AlternateContent>
          <mc:Choice Requires="wps">
            <w:drawing>
              <wp:inline distT="0" distB="0" distL="0" distR="0" wp14:anchorId="5325F7F2" wp14:editId="1CA66F90">
                <wp:extent cx="4219575" cy="1226185"/>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4219575" cy="1226185"/>
                        </a:xfrm>
                        <a:prstGeom prst="rect">
                          <a:avLst/>
                        </a:prstGeom>
                        <a:noFill/>
                      </wps:spPr>
                      <wps:txbx>
                        <w:txbxContent>
                          <w:p w14:paraId="1D363CAA" w14:textId="77777777" w:rsidR="00BA68D4" w:rsidRPr="00007425" w:rsidRDefault="00BA68D4" w:rsidP="00CE2568">
                            <w:pPr>
                              <w:spacing w:after="0"/>
                              <w:rPr>
                                <w:sz w:val="20"/>
                                <w:szCs w:val="18"/>
                              </w:rPr>
                            </w:pPr>
                            <w:r w:rsidRPr="00007425">
                              <w:rPr>
                                <w:color w:val="000000" w:themeColor="text1"/>
                                <w:sz w:val="20"/>
                                <w:szCs w:val="18"/>
                              </w:rPr>
                              <w:t>Edward Jenner s-a născut în 1749. În copilărie, Edward</w:t>
                            </w:r>
                          </w:p>
                          <w:p w14:paraId="44C1FC88" w14:textId="77777777" w:rsidR="00BA68D4" w:rsidRPr="00007425" w:rsidRDefault="00BA68D4" w:rsidP="00CE2568">
                            <w:pPr>
                              <w:spacing w:after="0"/>
                              <w:rPr>
                                <w:sz w:val="20"/>
                                <w:szCs w:val="18"/>
                              </w:rPr>
                            </w:pPr>
                            <w:r w:rsidRPr="00007425">
                              <w:rPr>
                                <w:color w:val="000000" w:themeColor="text1"/>
                                <w:sz w:val="20"/>
                                <w:szCs w:val="18"/>
                              </w:rPr>
                              <w:t>iubea științele și natura și petrecea ore în șir pe băncile</w:t>
                            </w:r>
                          </w:p>
                          <w:p w14:paraId="6101BEC7" w14:textId="77777777" w:rsidR="00BA68D4" w:rsidRPr="00007425" w:rsidRDefault="00BA68D4" w:rsidP="00CE2568">
                            <w:pPr>
                              <w:spacing w:after="0"/>
                              <w:rPr>
                                <w:sz w:val="20"/>
                                <w:szCs w:val="18"/>
                              </w:rPr>
                            </w:pPr>
                            <w:r w:rsidRPr="00007425">
                              <w:rPr>
                                <w:color w:val="000000" w:themeColor="text1"/>
                                <w:sz w:val="20"/>
                                <w:szCs w:val="18"/>
                              </w:rPr>
                              <w:t>de pe marginea râului Severn căutând fosile. În 1770, la vârsta de</w:t>
                            </w:r>
                          </w:p>
                          <w:p w14:paraId="1B00BC2D" w14:textId="77777777" w:rsidR="00BA68D4" w:rsidRPr="00007425" w:rsidRDefault="00BA68D4" w:rsidP="00CE2568">
                            <w:pPr>
                              <w:spacing w:after="0"/>
                              <w:rPr>
                                <w:sz w:val="20"/>
                                <w:szCs w:val="18"/>
                              </w:rPr>
                            </w:pPr>
                            <w:r w:rsidRPr="00007425">
                              <w:rPr>
                                <w:color w:val="000000" w:themeColor="text1"/>
                                <w:sz w:val="20"/>
                                <w:szCs w:val="18"/>
                              </w:rPr>
                              <w:t>21 de ani, acesta a început cursurile de medicină în Londra. Doi ani</w:t>
                            </w:r>
                          </w:p>
                          <w:p w14:paraId="063FC2B3" w14:textId="77777777" w:rsidR="00BA68D4" w:rsidRPr="00007425" w:rsidRDefault="00BA68D4" w:rsidP="00CE2568">
                            <w:pPr>
                              <w:spacing w:after="0"/>
                              <w:rPr>
                                <w:sz w:val="20"/>
                                <w:szCs w:val="18"/>
                              </w:rPr>
                            </w:pPr>
                            <w:r w:rsidRPr="00007425">
                              <w:rPr>
                                <w:color w:val="000000" w:themeColor="text1"/>
                                <w:sz w:val="20"/>
                                <w:szCs w:val="18"/>
                              </w:rPr>
                              <w:t>mai târziu, Edward a început să practice meseria de</w:t>
                            </w:r>
                          </w:p>
                          <w:p w14:paraId="571CF0EB" w14:textId="77777777" w:rsidR="00BA68D4" w:rsidRPr="00007425" w:rsidRDefault="00BA68D4" w:rsidP="00CE2568">
                            <w:pPr>
                              <w:spacing w:after="0"/>
                              <w:rPr>
                                <w:sz w:val="20"/>
                                <w:szCs w:val="18"/>
                              </w:rPr>
                            </w:pPr>
                            <w:r w:rsidRPr="00007425">
                              <w:rPr>
                                <w:color w:val="000000" w:themeColor="text1"/>
                                <w:sz w:val="20"/>
                                <w:szCs w:val="18"/>
                              </w:rPr>
                              <w:t>medic în orașul său natal, Berkeley în Gloucestershire.</w:t>
                            </w:r>
                          </w:p>
                        </w:txbxContent>
                      </wps:txbx>
                      <wps:bodyPr wrap="square" rtlCol="0">
                        <a:spAutoFit/>
                      </wps:bodyPr>
                    </wps:wsp>
                  </a:graphicData>
                </a:graphic>
              </wp:inline>
            </w:drawing>
          </mc:Choice>
          <mc:Fallback xmlns:oel="http://schemas.microsoft.com/office/2019/extlst">
            <w:pict>
              <v:shape w14:anchorId="5325F7F2" id="_x0000_s1519"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32.25pt;height:9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" filled="f" stroked="f">
                <v:textbox style="mso-fit-shape-to-text:t">
                  <w:txbxContent>
                    <w:p w14:paraId="1D363CAA" w14:textId="77777777" w:rsidR="00BA68D4" w:rsidRPr="00007425" w:rsidRDefault="00BA68D4" w:rsidP="00CE2568">
                      <w:pPr>
                        <w:spacing w:after="0"/>
                        <w:rPr>
                          <w:sz w:val="20"/>
                          <w:szCs w:val="18"/>
                        </w:rPr>
                      </w:pPr>
                      <w:r w:rsidRPr="00007425">
                        <w:rPr>
                          <w:color w:val="000000" w:themeColor="text1"/>
                          <w:sz w:val="20"/>
                          <w:szCs w:val="18"/>
                        </w:rPr>
                        <w:t>Edward Jenner s-a născut în 1749. În copilărie, Edward</w:t>
                      </w:r>
                    </w:p>
                    <w:p w14:paraId="44C1FC88" w14:textId="77777777" w:rsidR="00BA68D4" w:rsidRPr="00007425" w:rsidRDefault="00BA68D4" w:rsidP="00CE2568">
                      <w:pPr>
                        <w:spacing w:after="0"/>
                        <w:rPr>
                          <w:sz w:val="20"/>
                          <w:szCs w:val="18"/>
                        </w:rPr>
                      </w:pPr>
                      <w:r w:rsidRPr="00007425">
                        <w:rPr>
                          <w:color w:val="000000" w:themeColor="text1"/>
                          <w:sz w:val="20"/>
                          <w:szCs w:val="18"/>
                        </w:rPr>
                        <w:t>iubea științele și natura și petrecea ore în șir pe băncile</w:t>
                      </w:r>
                    </w:p>
                    <w:p w14:paraId="6101BEC7" w14:textId="77777777" w:rsidR="00BA68D4" w:rsidRPr="00007425" w:rsidRDefault="00BA68D4" w:rsidP="00CE2568">
                      <w:pPr>
                        <w:spacing w:after="0"/>
                        <w:rPr>
                          <w:sz w:val="20"/>
                          <w:szCs w:val="18"/>
                        </w:rPr>
                      </w:pPr>
                      <w:r w:rsidRPr="00007425">
                        <w:rPr>
                          <w:color w:val="000000" w:themeColor="text1"/>
                          <w:sz w:val="20"/>
                          <w:szCs w:val="18"/>
                        </w:rPr>
                        <w:t>de pe marginea râului Severn căutând fosile. În 1770, la vârsta de</w:t>
                      </w:r>
                    </w:p>
                    <w:p w14:paraId="1B00BC2D" w14:textId="77777777" w:rsidR="00BA68D4" w:rsidRPr="00007425" w:rsidRDefault="00BA68D4" w:rsidP="00CE2568">
                      <w:pPr>
                        <w:spacing w:after="0"/>
                        <w:rPr>
                          <w:sz w:val="20"/>
                          <w:szCs w:val="18"/>
                        </w:rPr>
                      </w:pPr>
                      <w:r w:rsidRPr="00007425">
                        <w:rPr>
                          <w:color w:val="000000" w:themeColor="text1"/>
                          <w:sz w:val="20"/>
                          <w:szCs w:val="18"/>
                        </w:rPr>
                        <w:t>21 de ani, acesta a început cursurile de medicină în Londra. Doi ani</w:t>
                      </w:r>
                    </w:p>
                    <w:p w14:paraId="063FC2B3" w14:textId="77777777" w:rsidR="00BA68D4" w:rsidRPr="00007425" w:rsidRDefault="00BA68D4" w:rsidP="00CE2568">
                      <w:pPr>
                        <w:spacing w:after="0"/>
                        <w:rPr>
                          <w:sz w:val="20"/>
                          <w:szCs w:val="18"/>
                        </w:rPr>
                      </w:pPr>
                      <w:r w:rsidRPr="00007425">
                        <w:rPr>
                          <w:color w:val="000000" w:themeColor="text1"/>
                          <w:sz w:val="20"/>
                          <w:szCs w:val="18"/>
                        </w:rPr>
                        <w:t>mai târziu, Edward a început să practice meseria de</w:t>
                      </w:r>
                    </w:p>
                    <w:p w14:paraId="571CF0EB" w14:textId="77777777" w:rsidR="00BA68D4" w:rsidRPr="00007425" w:rsidRDefault="00BA68D4" w:rsidP="00CE2568">
                      <w:pPr>
                        <w:spacing w:after="0"/>
                        <w:rPr>
                          <w:sz w:val="20"/>
                          <w:szCs w:val="18"/>
                        </w:rPr>
                      </w:pPr>
                      <w:r w:rsidRPr="00007425">
                        <w:rPr>
                          <w:color w:val="000000" w:themeColor="text1"/>
                          <w:sz w:val="20"/>
                          <w:szCs w:val="18"/>
                        </w:rPr>
                        <w:t>medic în orașul său natal, Berkeley în Gloucestershire.</w:t>
                      </w:r>
                    </w:p>
                  </w:txbxContent>
                </v:textbox>
                <w10:anchorlock/>
              </v:shape>
            </w:pict>
          </mc:Fallback>
        </mc:AlternateContent>
      </w:r>
    </w:p>
    <w:p w14:paraId="2B36EA10" w14:textId="77777777" w:rsidR="00AE7D53" w:rsidRDefault="00AE7D53" w:rsidP="00AE7D53">
      <w:pPr>
        <w:pStyle w:val="a3"/>
      </w:pPr>
    </w:p>
    <w:p w14:paraId="6B139CEB" w14:textId="711ED3B7" w:rsidR="00AE7D53" w:rsidRDefault="00356FFA" w:rsidP="00582531">
      <w:pPr>
        <w:pStyle w:val="a3"/>
        <w:ind w:left="0" w:firstLine="567"/>
      </w:pPr>
      <w:r>
        <w:rPr>
          <w:noProof/>
        </w:rPr>
        <w:drawing>
          <wp:inline distT="0" distB="0" distL="0" distR="0" wp14:anchorId="3AB33A71" wp14:editId="6E40CAAB">
            <wp:extent cx="1412341" cy="1059256"/>
            <wp:effectExtent l="0" t="0" r="0" b="7620"/>
            <wp:docPr id="3636" name="Picture 3636" descr="Two girls with spots on their faces (smallpox) coughing and cry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descr="Two girls with spots on their faces (smallpox) coughing and crying">
                      <a:extLst>
                        <a:ext uri="{C183D7F6-B498-43B3-948B-1728B52AA6E4}">
                          <adec:decorative xmlns:adec="http://schemas.microsoft.com/office/drawing/2017/decorative" val="0"/>
                        </a:ext>
                      </a:extLst>
                    </pic:cNvPr>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Pr>
          <w:noProof/>
        </w:rPr>
        <mc:AlternateContent>
          <mc:Choice Requires="wps">
            <w:drawing>
              <wp:inline distT="0" distB="0" distL="0" distR="0" wp14:anchorId="75A85564" wp14:editId="197C5F4D">
                <wp:extent cx="4438650" cy="1333500"/>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438650" cy="1333500"/>
                        </a:xfrm>
                        <a:prstGeom prst="rect">
                          <a:avLst/>
                        </a:prstGeom>
                        <a:noFill/>
                      </wps:spPr>
                      <wps:txbx>
                        <w:txbxContent>
                          <w:p w14:paraId="710225E6" w14:textId="77777777" w:rsidR="00BA68D4" w:rsidRPr="00007425" w:rsidRDefault="00BA68D4" w:rsidP="00E20625">
                            <w:pPr>
                              <w:spacing w:after="0"/>
                              <w:ind w:left="426"/>
                              <w:jc w:val="both"/>
                              <w:rPr>
                                <w:sz w:val="20"/>
                                <w:szCs w:val="18"/>
                              </w:rPr>
                            </w:pPr>
                            <w:r w:rsidRPr="00007425">
                              <w:rPr>
                                <w:color w:val="000000" w:themeColor="text1"/>
                                <w:sz w:val="20"/>
                                <w:szCs w:val="18"/>
                              </w:rPr>
                              <w:t>În acea epocă, oamenii erau terorizați de o boală cruntă</w:t>
                            </w:r>
                          </w:p>
                          <w:p w14:paraId="7A74DBF1" w14:textId="77777777" w:rsidR="00BA68D4" w:rsidRPr="00007425" w:rsidRDefault="00BA68D4" w:rsidP="00E20625">
                            <w:pPr>
                              <w:spacing w:after="0"/>
                              <w:ind w:left="426"/>
                              <w:jc w:val="both"/>
                              <w:rPr>
                                <w:sz w:val="20"/>
                                <w:szCs w:val="18"/>
                              </w:rPr>
                            </w:pPr>
                            <w:r w:rsidRPr="00007425">
                              <w:rPr>
                                <w:color w:val="000000" w:themeColor="text1"/>
                                <w:sz w:val="20"/>
                                <w:szCs w:val="18"/>
                              </w:rPr>
                              <w:t>denumită variolă. Persoanele care se îmbolnăveau de variolă rămâneau</w:t>
                            </w:r>
                          </w:p>
                          <w:p w14:paraId="7026A243" w14:textId="77777777" w:rsidR="00BA68D4" w:rsidRPr="00007425" w:rsidRDefault="00BA68D4" w:rsidP="00E20625">
                            <w:pPr>
                              <w:spacing w:after="0"/>
                              <w:ind w:left="426"/>
                              <w:jc w:val="both"/>
                              <w:rPr>
                                <w:sz w:val="20"/>
                                <w:szCs w:val="18"/>
                              </w:rPr>
                            </w:pPr>
                            <w:r w:rsidRPr="00007425">
                              <w:rPr>
                                <w:color w:val="000000" w:themeColor="text1"/>
                                <w:sz w:val="20"/>
                                <w:szCs w:val="18"/>
                              </w:rPr>
                              <w:t>cu cicatrici profunde de la leziuni și câteodată chiar decedau. Ca medic,</w:t>
                            </w:r>
                          </w:p>
                          <w:p w14:paraId="152BCBF8" w14:textId="77777777" w:rsidR="00BA68D4" w:rsidRPr="00007425" w:rsidRDefault="00BA68D4" w:rsidP="00E20625">
                            <w:pPr>
                              <w:spacing w:after="0"/>
                              <w:ind w:left="426"/>
                              <w:jc w:val="both"/>
                              <w:rPr>
                                <w:sz w:val="20"/>
                                <w:szCs w:val="18"/>
                              </w:rPr>
                            </w:pPr>
                            <w:r w:rsidRPr="00007425">
                              <w:rPr>
                                <w:color w:val="000000" w:themeColor="text1"/>
                                <w:sz w:val="20"/>
                                <w:szCs w:val="18"/>
                              </w:rPr>
                              <w:t>Edward Jenner obișnuia să asculte ce spuneau oamenii de la țară</w:t>
                            </w:r>
                          </w:p>
                          <w:p w14:paraId="3860195E" w14:textId="77777777" w:rsidR="00E20625" w:rsidRPr="00007425" w:rsidRDefault="00BA68D4" w:rsidP="00E20625">
                            <w:pPr>
                              <w:spacing w:after="0"/>
                              <w:ind w:left="426"/>
                              <w:jc w:val="both"/>
                              <w:rPr>
                                <w:color w:val="000000" w:themeColor="text1"/>
                                <w:sz w:val="20"/>
                                <w:szCs w:val="18"/>
                              </w:rPr>
                            </w:pPr>
                            <w:r w:rsidRPr="00007425">
                              <w:rPr>
                                <w:color w:val="000000" w:themeColor="text1"/>
                                <w:sz w:val="20"/>
                                <w:szCs w:val="18"/>
                              </w:rPr>
                              <w:t>despre variolă. Aceștia credeau că cineva care</w:t>
                            </w:r>
                            <w:r w:rsidR="00E20625" w:rsidRPr="00007425">
                              <w:rPr>
                                <w:color w:val="000000" w:themeColor="text1"/>
                                <w:sz w:val="20"/>
                                <w:szCs w:val="18"/>
                              </w:rPr>
                              <w:t xml:space="preserve"> </w:t>
                            </w:r>
                            <w:r w:rsidRPr="00007425">
                              <w:rPr>
                                <w:color w:val="000000" w:themeColor="text1"/>
                                <w:sz w:val="20"/>
                                <w:szCs w:val="18"/>
                              </w:rPr>
                              <w:t xml:space="preserve">s-ar infecta cu o variantă </w:t>
                            </w:r>
                          </w:p>
                          <w:p w14:paraId="21A5F1B3" w14:textId="4D6751B9" w:rsidR="00BA68D4" w:rsidRPr="00007425" w:rsidRDefault="00BA68D4" w:rsidP="00E20625">
                            <w:pPr>
                              <w:spacing w:after="0"/>
                              <w:ind w:left="426"/>
                              <w:jc w:val="both"/>
                              <w:rPr>
                                <w:sz w:val="20"/>
                                <w:szCs w:val="18"/>
                              </w:rPr>
                            </w:pPr>
                            <w:r w:rsidRPr="00007425">
                              <w:rPr>
                                <w:color w:val="000000" w:themeColor="text1"/>
                                <w:sz w:val="20"/>
                                <w:szCs w:val="18"/>
                              </w:rPr>
                              <w:t>ușoară de variolă bovină</w:t>
                            </w:r>
                            <w:r w:rsidR="00E20625" w:rsidRPr="00007425">
                              <w:rPr>
                                <w:color w:val="000000" w:themeColor="text1"/>
                                <w:sz w:val="20"/>
                                <w:szCs w:val="18"/>
                              </w:rPr>
                              <w:t xml:space="preserve"> </w:t>
                            </w:r>
                            <w:r w:rsidRPr="00007425">
                              <w:rPr>
                                <w:color w:val="000000" w:themeColor="text1"/>
                                <w:sz w:val="20"/>
                                <w:szCs w:val="18"/>
                              </w:rPr>
                              <w:t>de la vacile sale nu ar mai face forma mai serioasă a variolei.</w:t>
                            </w:r>
                          </w:p>
                        </w:txbxContent>
                      </wps:txbx>
                      <wps:bodyPr wrap="square" rtlCol="0">
                        <a:noAutofit/>
                      </wps:bodyPr>
                    </wps:wsp>
                  </a:graphicData>
                </a:graphic>
              </wp:inline>
            </w:drawing>
          </mc:Choice>
          <mc:Fallback xmlns:oel="http://schemas.microsoft.com/office/2019/extlst">
            <w:pict>
              <v:shape w14:anchorId="75A85564" id="_x0000_s1520"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49.5pt;height: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" filled="f" stroked="f">
                <v:textbox>
                  <w:txbxContent>
                    <w:p w14:paraId="710225E6" w14:textId="77777777" w:rsidR="00BA68D4" w:rsidRPr="00007425" w:rsidRDefault="00BA68D4" w:rsidP="00E20625">
                      <w:pPr>
                        <w:spacing w:after="0"/>
                        <w:ind w:left="426"/>
                        <w:jc w:val="both"/>
                        <w:rPr>
                          <w:sz w:val="20"/>
                          <w:szCs w:val="18"/>
                        </w:rPr>
                      </w:pPr>
                      <w:r w:rsidRPr="00007425">
                        <w:rPr>
                          <w:color w:val="000000" w:themeColor="text1"/>
                          <w:sz w:val="20"/>
                          <w:szCs w:val="18"/>
                        </w:rPr>
                        <w:t>În acea epocă, oamenii erau terorizați de o boală cruntă</w:t>
                      </w:r>
                    </w:p>
                    <w:p w14:paraId="7A74DBF1" w14:textId="77777777" w:rsidR="00BA68D4" w:rsidRPr="00007425" w:rsidRDefault="00BA68D4" w:rsidP="00E20625">
                      <w:pPr>
                        <w:spacing w:after="0"/>
                        <w:ind w:left="426"/>
                        <w:jc w:val="both"/>
                        <w:rPr>
                          <w:sz w:val="20"/>
                          <w:szCs w:val="18"/>
                        </w:rPr>
                      </w:pPr>
                      <w:r w:rsidRPr="00007425">
                        <w:rPr>
                          <w:color w:val="000000" w:themeColor="text1"/>
                          <w:sz w:val="20"/>
                          <w:szCs w:val="18"/>
                        </w:rPr>
                        <w:t>denumită variolă. Persoanele care se îmbolnăveau de variolă rămâneau</w:t>
                      </w:r>
                    </w:p>
                    <w:p w14:paraId="7026A243" w14:textId="77777777" w:rsidR="00BA68D4" w:rsidRPr="00007425" w:rsidRDefault="00BA68D4" w:rsidP="00E20625">
                      <w:pPr>
                        <w:spacing w:after="0"/>
                        <w:ind w:left="426"/>
                        <w:jc w:val="both"/>
                        <w:rPr>
                          <w:sz w:val="20"/>
                          <w:szCs w:val="18"/>
                        </w:rPr>
                      </w:pPr>
                      <w:r w:rsidRPr="00007425">
                        <w:rPr>
                          <w:color w:val="000000" w:themeColor="text1"/>
                          <w:sz w:val="20"/>
                          <w:szCs w:val="18"/>
                        </w:rPr>
                        <w:t>cu cicatrici profunde de la leziuni și câteodată chiar decedau. Ca medic,</w:t>
                      </w:r>
                    </w:p>
                    <w:p w14:paraId="152BCBF8" w14:textId="77777777" w:rsidR="00BA68D4" w:rsidRPr="00007425" w:rsidRDefault="00BA68D4" w:rsidP="00E20625">
                      <w:pPr>
                        <w:spacing w:after="0"/>
                        <w:ind w:left="426"/>
                        <w:jc w:val="both"/>
                        <w:rPr>
                          <w:sz w:val="20"/>
                          <w:szCs w:val="18"/>
                        </w:rPr>
                      </w:pPr>
                      <w:r w:rsidRPr="00007425">
                        <w:rPr>
                          <w:color w:val="000000" w:themeColor="text1"/>
                          <w:sz w:val="20"/>
                          <w:szCs w:val="18"/>
                        </w:rPr>
                        <w:t>Edward Jenner obișnuia să asculte ce spuneau oamenii de la țară</w:t>
                      </w:r>
                    </w:p>
                    <w:p w14:paraId="3860195E" w14:textId="77777777" w:rsidR="00E20625" w:rsidRPr="00007425" w:rsidRDefault="00BA68D4" w:rsidP="00E20625">
                      <w:pPr>
                        <w:spacing w:after="0"/>
                        <w:ind w:left="426"/>
                        <w:jc w:val="both"/>
                        <w:rPr>
                          <w:color w:val="000000" w:themeColor="text1"/>
                          <w:sz w:val="20"/>
                          <w:szCs w:val="18"/>
                        </w:rPr>
                      </w:pPr>
                      <w:r w:rsidRPr="00007425">
                        <w:rPr>
                          <w:color w:val="000000" w:themeColor="text1"/>
                          <w:sz w:val="20"/>
                          <w:szCs w:val="18"/>
                        </w:rPr>
                        <w:t>despre variolă. Aceștia credeau că cineva care</w:t>
                      </w:r>
                      <w:r w:rsidR="00E20625" w:rsidRPr="00007425">
                        <w:rPr>
                          <w:color w:val="000000" w:themeColor="text1"/>
                          <w:sz w:val="20"/>
                          <w:szCs w:val="18"/>
                        </w:rPr>
                        <w:t xml:space="preserve"> </w:t>
                      </w:r>
                      <w:r w:rsidRPr="00007425">
                        <w:rPr>
                          <w:color w:val="000000" w:themeColor="text1"/>
                          <w:sz w:val="20"/>
                          <w:szCs w:val="18"/>
                        </w:rPr>
                        <w:t xml:space="preserve">s-ar infecta cu o variantă </w:t>
                      </w:r>
                    </w:p>
                    <w:p w14:paraId="21A5F1B3" w14:textId="4D6751B9" w:rsidR="00BA68D4" w:rsidRPr="00007425" w:rsidRDefault="00BA68D4" w:rsidP="00E20625">
                      <w:pPr>
                        <w:spacing w:after="0"/>
                        <w:ind w:left="426"/>
                        <w:jc w:val="both"/>
                        <w:rPr>
                          <w:sz w:val="20"/>
                          <w:szCs w:val="18"/>
                        </w:rPr>
                      </w:pPr>
                      <w:r w:rsidRPr="00007425">
                        <w:rPr>
                          <w:color w:val="000000" w:themeColor="text1"/>
                          <w:sz w:val="20"/>
                          <w:szCs w:val="18"/>
                        </w:rPr>
                        <w:t>ușoară de variolă bovină</w:t>
                      </w:r>
                      <w:r w:rsidR="00E20625" w:rsidRPr="00007425">
                        <w:rPr>
                          <w:color w:val="000000" w:themeColor="text1"/>
                          <w:sz w:val="20"/>
                          <w:szCs w:val="18"/>
                        </w:rPr>
                        <w:t xml:space="preserve"> </w:t>
                      </w:r>
                      <w:r w:rsidRPr="00007425">
                        <w:rPr>
                          <w:color w:val="000000" w:themeColor="text1"/>
                          <w:sz w:val="20"/>
                          <w:szCs w:val="18"/>
                        </w:rPr>
                        <w:t>de la vacile sale nu ar mai face forma mai serioasă a variolei.</w:t>
                      </w:r>
                    </w:p>
                  </w:txbxContent>
                </v:textbox>
                <w10:anchorlock/>
              </v:shape>
            </w:pict>
          </mc:Fallback>
        </mc:AlternateContent>
      </w:r>
    </w:p>
    <w:p w14:paraId="7519EB2D" w14:textId="04907E12" w:rsidR="00AE7D53" w:rsidRDefault="00007425" w:rsidP="00AE7D53">
      <w:pPr>
        <w:pStyle w:val="a3"/>
      </w:pPr>
      <w:r>
        <w:rPr>
          <w:noProof/>
        </w:rPr>
        <mc:AlternateContent>
          <mc:Choice Requires="wps">
            <w:drawing>
              <wp:anchor distT="0" distB="0" distL="114300" distR="114300" simplePos="0" relativeHeight="251901952" behindDoc="0" locked="0" layoutInCell="1" allowOverlap="1" wp14:anchorId="7C0CCF7D" wp14:editId="4A1FAD51">
                <wp:simplePos x="0" y="0"/>
                <wp:positionH relativeFrom="column">
                  <wp:posOffset>2038350</wp:posOffset>
                </wp:positionH>
                <wp:positionV relativeFrom="paragraph">
                  <wp:posOffset>156846</wp:posOffset>
                </wp:positionV>
                <wp:extent cx="4210050" cy="1466850"/>
                <wp:effectExtent l="0" t="0" r="0" b="0"/>
                <wp:wrapNone/>
                <wp:docPr id="3633" name="Text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10050" cy="1466850"/>
                        </a:xfrm>
                        <a:prstGeom prst="rect">
                          <a:avLst/>
                        </a:prstGeom>
                        <a:noFill/>
                      </wps:spPr>
                      <wps:txbx>
                        <w:txbxContent>
                          <w:p w14:paraId="17E9BBBF" w14:textId="77777777" w:rsidR="00BA68D4" w:rsidRPr="00007425" w:rsidRDefault="00BA68D4" w:rsidP="00CE2568">
                            <w:pPr>
                              <w:spacing w:after="0"/>
                              <w:rPr>
                                <w:sz w:val="20"/>
                                <w:szCs w:val="18"/>
                              </w:rPr>
                            </w:pPr>
                            <w:r w:rsidRPr="00007425">
                              <w:rPr>
                                <w:color w:val="000000" w:themeColor="text1"/>
                                <w:sz w:val="20"/>
                                <w:szCs w:val="18"/>
                              </w:rPr>
                              <w:t>Jenner a desfășurat un experiment pentru a vedea dacă oamenii aveau</w:t>
                            </w:r>
                          </w:p>
                          <w:p w14:paraId="7CD45A23" w14:textId="77777777" w:rsidR="00BA68D4" w:rsidRPr="00007425" w:rsidRDefault="00BA68D4" w:rsidP="00CE2568">
                            <w:pPr>
                              <w:spacing w:after="0"/>
                              <w:rPr>
                                <w:sz w:val="20"/>
                                <w:szCs w:val="18"/>
                              </w:rPr>
                            </w:pPr>
                            <w:r w:rsidRPr="00007425">
                              <w:rPr>
                                <w:color w:val="000000" w:themeColor="text1"/>
                                <w:sz w:val="20"/>
                                <w:szCs w:val="18"/>
                              </w:rPr>
                              <w:t>dreptate. În 1796, o lăptăreasă numită Sarah Nelmes s-a prezentat</w:t>
                            </w:r>
                          </w:p>
                          <w:p w14:paraId="7CB8F78D" w14:textId="152EEEDF" w:rsidR="00BA68D4" w:rsidRPr="00007425" w:rsidRDefault="00BA68D4" w:rsidP="00CE2568">
                            <w:pPr>
                              <w:spacing w:after="0"/>
                              <w:rPr>
                                <w:sz w:val="20"/>
                                <w:szCs w:val="18"/>
                              </w:rPr>
                            </w:pPr>
                            <w:r w:rsidRPr="00007425">
                              <w:rPr>
                                <w:color w:val="000000" w:themeColor="text1"/>
                                <w:sz w:val="20"/>
                                <w:szCs w:val="18"/>
                              </w:rPr>
                              <w:t>la Jenner plângându-se că i-a apărut o erupție pe mână de la variola bovină</w:t>
                            </w:r>
                            <w:r w:rsidR="00007425">
                              <w:rPr>
                                <w:sz w:val="20"/>
                                <w:szCs w:val="18"/>
                              </w:rPr>
                              <w:t xml:space="preserve"> </w:t>
                            </w:r>
                            <w:r w:rsidRPr="00007425">
                              <w:rPr>
                                <w:color w:val="000000" w:themeColor="text1"/>
                                <w:sz w:val="20"/>
                                <w:szCs w:val="18"/>
                              </w:rPr>
                              <w:t>pe care a luat-o de la vaca sa, Floricica. Jenner a colectat o parte din puroiul</w:t>
                            </w:r>
                            <w:r w:rsidR="00007425">
                              <w:rPr>
                                <w:sz w:val="20"/>
                                <w:szCs w:val="18"/>
                              </w:rPr>
                              <w:t xml:space="preserve"> </w:t>
                            </w:r>
                            <w:r w:rsidRPr="00007425">
                              <w:rPr>
                                <w:color w:val="000000" w:themeColor="text1"/>
                                <w:sz w:val="20"/>
                                <w:szCs w:val="18"/>
                              </w:rPr>
                              <w:t>din erupția de variolă de pe mâna lui Sarah. Acesta a introdus puțin din puroi</w:t>
                            </w:r>
                            <w:r w:rsidR="00F52D96">
                              <w:rPr>
                                <w:sz w:val="20"/>
                                <w:szCs w:val="18"/>
                              </w:rPr>
                              <w:t xml:space="preserve"> </w:t>
                            </w:r>
                            <w:r w:rsidRPr="00007425">
                              <w:rPr>
                                <w:color w:val="000000" w:themeColor="text1"/>
                                <w:sz w:val="20"/>
                                <w:szCs w:val="18"/>
                              </w:rPr>
                              <w:t>în zgârietura de pe mâna unui copil de 8 ani, pe nume James</w:t>
                            </w:r>
                            <w:r w:rsidR="00E20625" w:rsidRPr="00007425">
                              <w:rPr>
                                <w:color w:val="000000" w:themeColor="text1"/>
                                <w:sz w:val="20"/>
                                <w:szCs w:val="18"/>
                              </w:rPr>
                              <w:t xml:space="preserve"> </w:t>
                            </w:r>
                            <w:r w:rsidRPr="00007425">
                              <w:rPr>
                                <w:color w:val="000000" w:themeColor="text1"/>
                                <w:sz w:val="20"/>
                                <w:szCs w:val="18"/>
                              </w:rPr>
                              <w:t>Phipps, fiul grădinarului său. James s-a îmbolnăvit cu variolă bovină,</w:t>
                            </w:r>
                            <w:r w:rsidR="00E20625" w:rsidRPr="00007425">
                              <w:rPr>
                                <w:color w:val="000000" w:themeColor="text1"/>
                                <w:sz w:val="20"/>
                                <w:szCs w:val="18"/>
                              </w:rPr>
                              <w:t xml:space="preserve"> </w:t>
                            </w:r>
                            <w:r w:rsidRPr="00007425">
                              <w:rPr>
                                <w:color w:val="000000" w:themeColor="text1"/>
                                <w:sz w:val="20"/>
                                <w:szCs w:val="18"/>
                              </w:rPr>
                              <w:t>dar s-a însănătoșit foarte repede.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C0CCF7D" id="_x0000_s1521" type="#_x0000_t202" alt="&quot;&quot;" style="position:absolute;left:0;text-align:left;margin-left:160.5pt;margin-top:12.35pt;width:331.5pt;height:11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" filled="f" stroked="f">
                <v:textbox>
                  <w:txbxContent>
                    <w:p w14:paraId="17E9BBBF" w14:textId="77777777" w:rsidR="00BA68D4" w:rsidRPr="00007425" w:rsidRDefault="00BA68D4" w:rsidP="00CE2568">
                      <w:pPr>
                        <w:spacing w:after="0"/>
                        <w:rPr>
                          <w:sz w:val="20"/>
                          <w:szCs w:val="18"/>
                        </w:rPr>
                      </w:pPr>
                      <w:r w:rsidRPr="00007425">
                        <w:rPr>
                          <w:color w:val="000000" w:themeColor="text1"/>
                          <w:sz w:val="20"/>
                          <w:szCs w:val="18"/>
                        </w:rPr>
                        <w:t>Jenner a desfășurat un experiment pentru a vedea dacă oamenii aveau</w:t>
                      </w:r>
                    </w:p>
                    <w:p w14:paraId="7CD45A23" w14:textId="77777777" w:rsidR="00BA68D4" w:rsidRPr="00007425" w:rsidRDefault="00BA68D4" w:rsidP="00CE2568">
                      <w:pPr>
                        <w:spacing w:after="0"/>
                        <w:rPr>
                          <w:sz w:val="20"/>
                          <w:szCs w:val="18"/>
                        </w:rPr>
                      </w:pPr>
                      <w:r w:rsidRPr="00007425">
                        <w:rPr>
                          <w:color w:val="000000" w:themeColor="text1"/>
                          <w:sz w:val="20"/>
                          <w:szCs w:val="18"/>
                        </w:rPr>
                        <w:t>dreptate. În 1796, o lăptăreasă numită Sarah Nelmes s-a prezentat</w:t>
                      </w:r>
                    </w:p>
                    <w:p w14:paraId="7CB8F78D" w14:textId="152EEEDF" w:rsidR="00BA68D4" w:rsidRPr="00007425" w:rsidRDefault="00BA68D4" w:rsidP="00CE2568">
                      <w:pPr>
                        <w:spacing w:after="0"/>
                        <w:rPr>
                          <w:sz w:val="20"/>
                          <w:szCs w:val="18"/>
                        </w:rPr>
                      </w:pPr>
                      <w:r w:rsidRPr="00007425">
                        <w:rPr>
                          <w:color w:val="000000" w:themeColor="text1"/>
                          <w:sz w:val="20"/>
                          <w:szCs w:val="18"/>
                        </w:rPr>
                        <w:t>la Jenner plângându-se că i-a apărut o erupție pe mână de la variola bovină</w:t>
                      </w:r>
                      <w:r w:rsidR="00007425">
                        <w:rPr>
                          <w:sz w:val="20"/>
                          <w:szCs w:val="18"/>
                        </w:rPr>
                        <w:t xml:space="preserve"> </w:t>
                      </w:r>
                      <w:r w:rsidRPr="00007425">
                        <w:rPr>
                          <w:color w:val="000000" w:themeColor="text1"/>
                          <w:sz w:val="20"/>
                          <w:szCs w:val="18"/>
                        </w:rPr>
                        <w:t>pe care a luat-o de la vaca sa, Floricica. Jenner a colectat o parte din puroiul</w:t>
                      </w:r>
                      <w:r w:rsidR="00007425">
                        <w:rPr>
                          <w:sz w:val="20"/>
                          <w:szCs w:val="18"/>
                        </w:rPr>
                        <w:t xml:space="preserve"> </w:t>
                      </w:r>
                      <w:r w:rsidRPr="00007425">
                        <w:rPr>
                          <w:color w:val="000000" w:themeColor="text1"/>
                          <w:sz w:val="20"/>
                          <w:szCs w:val="18"/>
                        </w:rPr>
                        <w:t>din erupția de variolă de pe mâna lui Sarah. Acesta a introdus puțin din puroi</w:t>
                      </w:r>
                      <w:r w:rsidR="00F52D96">
                        <w:rPr>
                          <w:sz w:val="20"/>
                          <w:szCs w:val="18"/>
                        </w:rPr>
                        <w:t xml:space="preserve"> </w:t>
                      </w:r>
                      <w:r w:rsidRPr="00007425">
                        <w:rPr>
                          <w:color w:val="000000" w:themeColor="text1"/>
                          <w:sz w:val="20"/>
                          <w:szCs w:val="18"/>
                        </w:rPr>
                        <w:t>în zgârietura de pe mâna unui copil de 8 ani, pe nume James</w:t>
                      </w:r>
                      <w:r w:rsidR="00E20625" w:rsidRPr="00007425">
                        <w:rPr>
                          <w:color w:val="000000" w:themeColor="text1"/>
                          <w:sz w:val="20"/>
                          <w:szCs w:val="18"/>
                        </w:rPr>
                        <w:t xml:space="preserve"> </w:t>
                      </w:r>
                      <w:r w:rsidRPr="00007425">
                        <w:rPr>
                          <w:color w:val="000000" w:themeColor="text1"/>
                          <w:sz w:val="20"/>
                          <w:szCs w:val="18"/>
                        </w:rPr>
                        <w:t>Phipps, fiul grădinarului său. James s-a îmbolnăvit cu variolă bovină,</w:t>
                      </w:r>
                      <w:r w:rsidR="00E20625" w:rsidRPr="00007425">
                        <w:rPr>
                          <w:color w:val="000000" w:themeColor="text1"/>
                          <w:sz w:val="20"/>
                          <w:szCs w:val="18"/>
                        </w:rPr>
                        <w:t xml:space="preserve"> </w:t>
                      </w:r>
                      <w:r w:rsidRPr="00007425">
                        <w:rPr>
                          <w:color w:val="000000" w:themeColor="text1"/>
                          <w:sz w:val="20"/>
                          <w:szCs w:val="18"/>
                        </w:rPr>
                        <w:t>dar s-a însănătoșit foarte repede.</w:t>
                      </w:r>
                    </w:p>
                  </w:txbxContent>
                </v:textbox>
              </v:shape>
            </w:pict>
          </mc:Fallback>
        </mc:AlternateContent>
      </w:r>
      <w:r w:rsidR="00E20625">
        <w:rPr>
          <w:noProof/>
        </w:rPr>
        <w:drawing>
          <wp:inline distT="0" distB="0" distL="0" distR="0" wp14:anchorId="5C1DF7B3" wp14:editId="04B487F1">
            <wp:extent cx="1496839" cy="1122630"/>
            <wp:effectExtent l="0" t="0" r="8255" b="1905"/>
            <wp:docPr id="3637" name="Picture 3637" descr="Edward Jenner looking at the rash on a woman's arm, with a small boy sat with the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descr="Edward Jenner looking at the rash on a woman's arm, with a small boy sat with them">
                      <a:extLst>
                        <a:ext uri="{C183D7F6-B498-43B3-948B-1728B52AA6E4}">
                          <adec:decorative xmlns:adec="http://schemas.microsoft.com/office/drawing/2017/decorative" val="0"/>
                        </a:ext>
                      </a:extLst>
                    </pic:cNvPr>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96839" cy="1122630"/>
                    </a:xfrm>
                    <a:prstGeom prst="rect">
                      <a:avLst/>
                    </a:prstGeom>
                  </pic:spPr>
                </pic:pic>
              </a:graphicData>
            </a:graphic>
          </wp:inline>
        </w:drawing>
      </w:r>
    </w:p>
    <w:p w14:paraId="5728E7A6" w14:textId="2FC3C605" w:rsidR="00582531" w:rsidRDefault="00582531" w:rsidP="00582531">
      <w:pPr>
        <w:pStyle w:val="a3"/>
        <w:ind w:left="709"/>
      </w:pPr>
    </w:p>
    <w:p w14:paraId="7E6007D1" w14:textId="574BAD62" w:rsidR="00AE7D53" w:rsidRDefault="00582531" w:rsidP="00582531">
      <w:pPr>
        <w:pStyle w:val="a3"/>
        <w:ind w:left="709"/>
      </w:pPr>
      <w:r>
        <w:rPr>
          <w:noProof/>
        </w:rPr>
        <w:drawing>
          <wp:inline distT="0" distB="0" distL="0" distR="0" wp14:anchorId="11921C46" wp14:editId="3C01E38A">
            <wp:extent cx="3322621" cy="1993572"/>
            <wp:effectExtent l="0" t="0" r="0" b="6985"/>
            <wp:docPr id="3638" name="Picture 3638" descr="Edward Jenner sat with a vaccine syringe and all of the characters of the storyboard sat healthy and happ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descr="Edward Jenner sat with a vaccine syringe and all of the characters of the storyboard sat healthy and happy">
                      <a:extLst>
                        <a:ext uri="{C183D7F6-B498-43B3-948B-1728B52AA6E4}">
                          <adec:decorative xmlns:adec="http://schemas.microsoft.com/office/drawing/2017/decorative" val="0"/>
                        </a:ext>
                      </a:extLst>
                    </pic:cNvPr>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326417" cy="1995849"/>
                    </a:xfrm>
                    <a:prstGeom prst="rect">
                      <a:avLst/>
                    </a:prstGeom>
                  </pic:spPr>
                </pic:pic>
              </a:graphicData>
            </a:graphic>
          </wp:inline>
        </w:drawing>
      </w:r>
    </w:p>
    <w:p w14:paraId="0B07EBDA" w14:textId="103E7FE1" w:rsidR="00333E56" w:rsidRDefault="00356FFA" w:rsidP="00333E56">
      <w:pPr>
        <w:pStyle w:val="a3"/>
      </w:pPr>
      <w:r>
        <w:rPr>
          <w:noProof/>
        </w:rPr>
        <mc:AlternateContent>
          <mc:Choice Requires="wps">
            <w:drawing>
              <wp:inline distT="0" distB="0" distL="0" distR="0" wp14:anchorId="501A3866" wp14:editId="2F82E75F">
                <wp:extent cx="5608955" cy="1327785"/>
                <wp:effectExtent l="0" t="0" r="0" b="0"/>
                <wp:docPr id="3634" name="TextBox 16" descr="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wp:cNvGraphicFramePr/>
                <a:graphic xmlns:a="http://schemas.openxmlformats.org/drawingml/2006/main">
                  <a:graphicData uri="http://schemas.microsoft.com/office/word/2010/wordprocessingShape">
                    <wps:wsp>
                      <wps:cNvSpPr txBox="1"/>
                      <wps:spPr>
                        <a:xfrm>
                          <a:off x="0" y="0"/>
                          <a:ext cx="5608955" cy="1327785"/>
                        </a:xfrm>
                        <a:prstGeom prst="rect">
                          <a:avLst/>
                        </a:prstGeom>
                        <a:noFill/>
                      </wps:spPr>
                      <wps:txbx>
                        <w:txbxContent>
                          <w:p w14:paraId="4AAAE29B" w14:textId="77777777" w:rsidR="00BA68D4" w:rsidRPr="00F52D96" w:rsidRDefault="00BA68D4" w:rsidP="00AE7D53">
                            <w:pPr>
                              <w:rPr>
                                <w:sz w:val="20"/>
                                <w:szCs w:val="18"/>
                              </w:rPr>
                            </w:pPr>
                            <w:r w:rsidRPr="00F52D96">
                              <w:rPr>
                                <w:color w:val="000000" w:themeColor="text1"/>
                                <w:sz w:val="20"/>
                                <w:szCs w:val="18"/>
                              </w:rPr>
                              <w:t>Jenner a colectat apoi puțin puroi de la o persoană bolnavă cu varianta periculoasă de variolă și l-a introdus în zgârietura de pe brațul lui James. Băiatului i-a apărut o cojiță, dar nu s-a îmbolnăvit cu variola umană, deci teoria lui Jenner a fost corectă. Descoperirea lui Jenner a rămas în istorie cunoscută ca „vaccinare”, termen provenit din cuvântul latinesc „vacca” care înseamnă vacă. Jenner a continuat să vaccineze toți copiii din regiune cu variola bovină pentru ca aceștia să nu se mai îmbolnăvească cu varianta mai periculoasă de variolă.</w:t>
                            </w:r>
                          </w:p>
                        </w:txbxContent>
                      </wps:txbx>
                      <wps:bodyPr wrap="square" rtlCol="0">
                        <a:spAutoFit/>
                      </wps:bodyPr>
                    </wps:wsp>
                  </a:graphicData>
                </a:graphic>
              </wp:inline>
            </w:drawing>
          </mc:Choice>
          <mc:Fallback xmlns:oel="http://schemas.microsoft.com/office/2019/extlst">
            <w:pict>
              <v:shape w14:anchorId="501A3866" id="_x0000_s1522" type="#_x0000_t202" al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style="width:441.6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" filled="f" stroked="f">
                <v:textbox style="mso-fit-shape-to-text:t">
                  <w:txbxContent>
                    <w:p w14:paraId="4AAAE29B" w14:textId="77777777" w:rsidR="00BA68D4" w:rsidRPr="00F52D96" w:rsidRDefault="00BA68D4" w:rsidP="00AE7D53">
                      <w:pPr>
                        <w:rPr>
                          <w:sz w:val="20"/>
                          <w:szCs w:val="18"/>
                        </w:rPr>
                      </w:pPr>
                      <w:r w:rsidRPr="00F52D96">
                        <w:rPr>
                          <w:color w:val="000000" w:themeColor="text1"/>
                          <w:sz w:val="20"/>
                          <w:szCs w:val="18"/>
                        </w:rPr>
                        <w:t>Jenner a colectat apoi puțin puroi de la o persoană bolnavă cu varianta periculoasă de variolă și l-a introdus în zgârietura de pe brațul lui James. Băiatului i-a apărut o cojiță, dar nu s-a îmbolnăvit cu variola umană, deci teoria lui Jenner a fost corectă. Descoperirea lui Jenner a rămas în istorie cunoscută ca „vaccinare”, termen provenit din cuvântul latinesc „vacca” care înseamnă vacă. Jenner a continuat să vaccineze toți copiii din regiune cu variola bovină pentru ca aceștia să nu se mai îmbolnăvească cu varianta mai periculoasă de variolă.</w:t>
                      </w:r>
                    </w:p>
                  </w:txbxContent>
                </v:textbox>
                <w10:anchorlock/>
              </v:shape>
            </w:pict>
          </mc:Fallback>
        </mc:AlternateContent>
      </w:r>
    </w:p>
    <w:p w14:paraId="48BC976E" w14:textId="77777777" w:rsidR="00333E56" w:rsidRDefault="00333E56">
      <w:r>
        <w:br w:type="page"/>
      </w:r>
    </w:p>
    <w:bookmarkStart w:id="41" w:name="_Hlk112328199"/>
    <w:bookmarkEnd w:id="40"/>
    <w:p w14:paraId="6E2A5CF9" w14:textId="7726662B" w:rsidR="00AE7D53" w:rsidRDefault="00D65EBC" w:rsidP="00356FFA">
      <w:r>
        <w:rPr>
          <w:noProof/>
        </w:rPr>
        <w:lastRenderedPageBreak/>
        <mc:AlternateContent>
          <mc:Choice Requires="wps">
            <w:drawing>
              <wp:anchor distT="0" distB="0" distL="114300" distR="114300" simplePos="0" relativeHeight="251695104" behindDoc="0" locked="0" layoutInCell="1" allowOverlap="1" wp14:anchorId="5B4A7BA0" wp14:editId="4A023147">
                <wp:simplePos x="0" y="0"/>
                <wp:positionH relativeFrom="column">
                  <wp:posOffset>-88900</wp:posOffset>
                </wp:positionH>
                <wp:positionV relativeFrom="paragraph">
                  <wp:posOffset>482600</wp:posOffset>
                </wp:positionV>
                <wp:extent cx="6803390" cy="9116060"/>
                <wp:effectExtent l="38100" t="38100" r="35560" b="46990"/>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3390" cy="911606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77217D22" id="Rectangle: Rounded Corners 3643" o:spid="_x0000_s1026" alt="&quot;&quot;" style="position:absolute;margin-left:-7pt;margin-top:38pt;width:535.7pt;height:717.8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" filled="f" strokecolor="#117e62" strokeweight="6pt">
                <v:stroke joinstyle="bevel" endcap="square"/>
              </v:roundrect>
            </w:pict>
          </mc:Fallback>
        </mc:AlternateContent>
      </w:r>
      <w:r w:rsidR="00356FFA">
        <w:rPr>
          <w:noProof/>
        </w:rPr>
        <mc:AlternateContent>
          <mc:Choice Requires="wpg">
            <w:drawing>
              <wp:anchor distT="0" distB="0" distL="114300" distR="114300" simplePos="0" relativeHeight="251850752" behindDoc="0" locked="0" layoutInCell="1" allowOverlap="1" wp14:anchorId="0047C62B" wp14:editId="749C9AA1">
                <wp:simplePos x="0" y="0"/>
                <wp:positionH relativeFrom="column">
                  <wp:posOffset>6205855</wp:posOffset>
                </wp:positionH>
                <wp:positionV relativeFrom="paragraph">
                  <wp:posOffset>174788</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xmlns:oel="http://schemas.microsoft.com/office/2019/extlst">
            <w:pict>
              <v:group w14:anchorId="1D1E9BAF" id="Group 217" o:spid="_x0000_s1026" alt="&quot;&quot;" style="position:absolute;margin-left:488.65pt;margin-top:13.75pt;width:49.6pt;height:44.65pt;z-index:251850752"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53" o:title=""/>
                </v:shape>
              </v:group>
            </w:pict>
          </mc:Fallback>
        </mc:AlternateContent>
      </w:r>
      <w:r w:rsidR="00356FFA">
        <w:rPr>
          <w:noProof/>
        </w:rPr>
        <mc:AlternateContent>
          <mc:Choice Requires="wps">
            <w:drawing>
              <wp:inline distT="0" distB="0" distL="0" distR="0" wp14:anchorId="23CBA31F" wp14:editId="46458209">
                <wp:extent cx="6203950" cy="382269"/>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6203950" cy="382269"/>
                        </a:xfrm>
                        <a:prstGeom prst="rect">
                          <a:avLst/>
                        </a:prstGeom>
                        <a:noFill/>
                      </wps:spPr>
                      <wps:txbx>
                        <w:txbxContent>
                          <w:p w14:paraId="384823B2" w14:textId="77777777" w:rsidR="00BA68D4" w:rsidRDefault="00BA68D4" w:rsidP="00154868">
                            <w:pPr>
                              <w:pStyle w:val="2"/>
                            </w:pPr>
                            <w:r>
                              <w:t>SH2: Descoperirea vaccinurilor – scenariu</w:t>
                            </w:r>
                          </w:p>
                        </w:txbxContent>
                      </wps:txbx>
                      <wps:bodyPr wrap="square" rtlCol="0">
                        <a:noAutofit/>
                      </wps:bodyPr>
                    </wps:wsp>
                  </a:graphicData>
                </a:graphic>
              </wp:inline>
            </w:drawing>
          </mc:Choice>
          <mc:Fallback xmlns:oel="http://schemas.microsoft.com/office/2019/extlst">
            <w:pict>
              <v:shape w14:anchorId="23CBA31F" id="_x0000_s1523" type="#_x0000_t202" alt="SH2 - The Discovery of Vaccinations Script&#10;" style="width:488.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" filled="f" stroked="f">
                <v:textbox>
                  <w:txbxContent>
                    <w:p w14:paraId="384823B2" w14:textId="77777777" w:rsidR="00BA68D4" w:rsidRDefault="00BA68D4" w:rsidP="00154868">
                      <w:pPr>
                        <w:pStyle w:val="Heading2"/>
                      </w:pPr>
                      <w:r>
                        <w:t>SH2: Descoperirea vaccinurilor – scenariu</w:t>
                      </w:r>
                    </w:p>
                  </w:txbxContent>
                </v:textbox>
                <w10:anchorlock/>
              </v:shape>
            </w:pict>
          </mc:Fallback>
        </mc:AlternateContent>
      </w:r>
    </w:p>
    <w:p w14:paraId="2EE0E76E" w14:textId="245AF38E" w:rsidR="00AE7D53" w:rsidRDefault="00356FFA" w:rsidP="00356FFA">
      <w:r>
        <w:rPr>
          <w:noProof/>
        </w:rPr>
        <mc:AlternateContent>
          <mc:Choice Requires="wps">
            <w:drawing>
              <wp:inline distT="0" distB="0" distL="0" distR="0" wp14:anchorId="15E49AD1" wp14:editId="2A93A5C0">
                <wp:extent cx="6275406" cy="461727"/>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461727"/>
                        </a:xfrm>
                        <a:prstGeom prst="rect">
                          <a:avLst/>
                        </a:prstGeom>
                        <a:noFill/>
                      </wps:spPr>
                      <wps:txbx>
                        <w:txbxContent>
                          <w:p w14:paraId="62D51252" w14:textId="77777777" w:rsidR="00BA68D4" w:rsidRPr="00154868" w:rsidRDefault="00BA68D4" w:rsidP="00154868">
                            <w:pPr>
                              <w:pStyle w:val="3"/>
                              <w:rPr>
                                <w:sz w:val="48"/>
                                <w:szCs w:val="44"/>
                              </w:rPr>
                            </w:pPr>
                            <w:r>
                              <w:rPr>
                                <w:sz w:val="48"/>
                              </w:rPr>
                              <w:t>Descoperirea vaccinurilor – scenariu</w:t>
                            </w:r>
                          </w:p>
                        </w:txbxContent>
                      </wps:txbx>
                      <wps:bodyPr wrap="square" rtlCol="0">
                        <a:noAutofit/>
                      </wps:bodyPr>
                    </wps:wsp>
                  </a:graphicData>
                </a:graphic>
              </wp:inline>
            </w:drawing>
          </mc:Choice>
          <mc:Fallback xmlns:oel="http://schemas.microsoft.com/office/2019/extlst">
            <w:pict>
              <v:shape w14:anchorId="15E49AD1" id="_x0000_s1524" type="#_x0000_t202" alt="The Discovery of Vaccinations Script&#10;" style="width:494.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" filled="f" stroked="f">
                <v:textbox>
                  <w:txbxContent>
                    <w:p w14:paraId="62D51252" w14:textId="77777777" w:rsidR="00BA68D4" w:rsidRPr="00154868" w:rsidRDefault="00BA68D4" w:rsidP="00154868">
                      <w:pPr>
                        <w:pStyle w:val="Heading3"/>
                        <w:rPr>
                          <w:sz w:val="48"/>
                          <w:szCs w:val="44"/>
                        </w:rPr>
                      </w:pPr>
                      <w:r>
                        <w:rPr>
                          <w:sz w:val="48"/>
                        </w:rPr>
                        <w:t>Descoperirea vaccinurilor – scenariu</w:t>
                      </w:r>
                    </w:p>
                  </w:txbxContent>
                </v:textbox>
                <w10:anchorlock/>
              </v:shape>
            </w:pict>
          </mc:Fallback>
        </mc:AlternateContent>
      </w:r>
      <w:r>
        <w:rPr>
          <w:noProof/>
        </w:rPr>
        <mc:AlternateContent>
          <mc:Choice Requires="wps">
            <w:drawing>
              <wp:inline distT="0" distB="0" distL="0" distR="0" wp14:anchorId="616FF117" wp14:editId="7D4A89FE">
                <wp:extent cx="6735119" cy="8621382"/>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735119" cy="8621382"/>
                        </a:xfrm>
                        <a:prstGeom prst="rect">
                          <a:avLst/>
                        </a:prstGeom>
                        <a:noFill/>
                      </wps:spPr>
                      <wps:txbx>
                        <w:txbxContent>
                          <w:p w14:paraId="0923F094" w14:textId="77777777" w:rsidR="00BA68D4" w:rsidRPr="00F52D96" w:rsidRDefault="00BA68D4" w:rsidP="00AE7D53">
                            <w:pPr>
                              <w:rPr>
                                <w:sz w:val="23"/>
                                <w:szCs w:val="23"/>
                              </w:rPr>
                            </w:pPr>
                            <w:r w:rsidRPr="00F52D96">
                              <w:rPr>
                                <w:color w:val="000000" w:themeColor="text1"/>
                                <w:sz w:val="23"/>
                                <w:szCs w:val="23"/>
                              </w:rPr>
                              <w:t>Actul 1 (pe malul unui râu)</w:t>
                            </w:r>
                          </w:p>
                          <w:p w14:paraId="42D11DC1" w14:textId="77777777" w:rsidR="00BA68D4" w:rsidRPr="00F52D96" w:rsidRDefault="00BA68D4" w:rsidP="00AE7D53">
                            <w:pPr>
                              <w:pStyle w:val="a3"/>
                              <w:numPr>
                                <w:ilvl w:val="0"/>
                                <w:numId w:val="117"/>
                              </w:numPr>
                              <w:spacing w:after="0" w:line="240" w:lineRule="auto"/>
                              <w:rPr>
                                <w:rFonts w:eastAsia="Times New Roman"/>
                                <w:sz w:val="23"/>
                                <w:szCs w:val="23"/>
                              </w:rPr>
                            </w:pPr>
                            <w:r w:rsidRPr="00F52D96">
                              <w:rPr>
                                <w:color w:val="000000" w:themeColor="text1"/>
                                <w:sz w:val="23"/>
                                <w:szCs w:val="23"/>
                              </w:rPr>
                              <w:t xml:space="preserve">Narator: Edward Jenner s-a născut în 1749. În copilărie, Edward iubea științele și natura și petrecea ore în șir pe băncile de pe marginea râului Severn căutând fosile. </w:t>
                            </w:r>
                          </w:p>
                          <w:p w14:paraId="6B6F5398" w14:textId="77777777" w:rsidR="00BA68D4" w:rsidRPr="00F52D96" w:rsidRDefault="00BA68D4" w:rsidP="00AE7D53">
                            <w:pPr>
                              <w:pStyle w:val="a3"/>
                              <w:numPr>
                                <w:ilvl w:val="0"/>
                                <w:numId w:val="117"/>
                              </w:numPr>
                              <w:spacing w:after="0" w:line="240" w:lineRule="auto"/>
                              <w:rPr>
                                <w:rFonts w:eastAsia="Times New Roman"/>
                                <w:sz w:val="23"/>
                                <w:szCs w:val="23"/>
                              </w:rPr>
                            </w:pPr>
                            <w:r w:rsidRPr="00F52D96">
                              <w:rPr>
                                <w:color w:val="000000" w:themeColor="text1"/>
                                <w:sz w:val="23"/>
                                <w:szCs w:val="23"/>
                              </w:rPr>
                              <w:t xml:space="preserve">Jenner: Ce zi perfectă pentru a căuta fosile pe malul râului Severn! Ce ar putea fi mai frumos? </w:t>
                            </w:r>
                          </w:p>
                          <w:p w14:paraId="28E6F04C" w14:textId="77777777" w:rsidR="00BA68D4" w:rsidRPr="00F52D96" w:rsidRDefault="00BA68D4" w:rsidP="00AE7D53">
                            <w:pPr>
                              <w:pStyle w:val="a3"/>
                              <w:numPr>
                                <w:ilvl w:val="0"/>
                                <w:numId w:val="117"/>
                              </w:numPr>
                              <w:spacing w:after="0" w:line="240" w:lineRule="auto"/>
                              <w:rPr>
                                <w:rFonts w:eastAsia="Times New Roman"/>
                                <w:sz w:val="23"/>
                                <w:szCs w:val="23"/>
                              </w:rPr>
                            </w:pPr>
                            <w:r w:rsidRPr="00F52D96">
                              <w:rPr>
                                <w:color w:val="000000" w:themeColor="text1"/>
                                <w:sz w:val="23"/>
                                <w:szCs w:val="23"/>
                              </w:rPr>
                              <w:t>Narator: În 1770, la vârsta de 21 de ani, acesta a început cursurile de medicină în Londra. Doi ani mai târziu, Edward a început să practice meseria de medic în orașul său natal, Berkeley în Gloucestershire. Pe atunci, variola și variola bovină reprezentau o adevărată problemă.</w:t>
                            </w:r>
                          </w:p>
                          <w:p w14:paraId="3E9D53AC" w14:textId="77777777" w:rsidR="00BA68D4" w:rsidRPr="00F52D96" w:rsidRDefault="00BA68D4" w:rsidP="00AE7D53">
                            <w:pPr>
                              <w:pStyle w:val="a3"/>
                              <w:spacing w:after="0"/>
                              <w:rPr>
                                <w:rFonts w:eastAsia="Times New Roman"/>
                                <w:sz w:val="23"/>
                                <w:szCs w:val="23"/>
                              </w:rPr>
                            </w:pPr>
                          </w:p>
                          <w:p w14:paraId="349FD2F0" w14:textId="77777777" w:rsidR="00BA68D4" w:rsidRPr="00F52D96" w:rsidRDefault="00BA68D4" w:rsidP="00AE7D53">
                            <w:pPr>
                              <w:rPr>
                                <w:rFonts w:eastAsiaTheme="minorEastAsia"/>
                                <w:sz w:val="23"/>
                                <w:szCs w:val="23"/>
                              </w:rPr>
                            </w:pPr>
                            <w:r w:rsidRPr="00F52D96">
                              <w:rPr>
                                <w:color w:val="000000" w:themeColor="text1"/>
                                <w:sz w:val="23"/>
                                <w:szCs w:val="23"/>
                              </w:rPr>
                              <w:t xml:space="preserve">Actul 2 (în biroul doctorului Jenner) </w:t>
                            </w:r>
                          </w:p>
                          <w:p w14:paraId="726C18C7" w14:textId="77777777" w:rsidR="00BA68D4" w:rsidRPr="00F52D96" w:rsidRDefault="00BA68D4" w:rsidP="00AE7D53">
                            <w:pPr>
                              <w:pStyle w:val="a3"/>
                              <w:numPr>
                                <w:ilvl w:val="0"/>
                                <w:numId w:val="118"/>
                              </w:numPr>
                              <w:spacing w:after="0" w:line="240" w:lineRule="auto"/>
                              <w:rPr>
                                <w:rFonts w:eastAsia="Times New Roman"/>
                                <w:sz w:val="23"/>
                                <w:szCs w:val="23"/>
                              </w:rPr>
                            </w:pPr>
                            <w:r w:rsidRPr="00F52D96">
                              <w:rPr>
                                <w:color w:val="000000" w:themeColor="text1"/>
                                <w:sz w:val="23"/>
                                <w:szCs w:val="23"/>
                              </w:rPr>
                              <w:t>Jenner: Intrați, intrați...ce vă supără, domnule și doamnă Smith?</w:t>
                            </w:r>
                          </w:p>
                          <w:p w14:paraId="37FF7118" w14:textId="77777777" w:rsidR="00BA68D4" w:rsidRPr="00F52D96" w:rsidRDefault="00BA68D4" w:rsidP="00AE7D53">
                            <w:pPr>
                              <w:pStyle w:val="a3"/>
                              <w:numPr>
                                <w:ilvl w:val="0"/>
                                <w:numId w:val="118"/>
                              </w:numPr>
                              <w:spacing w:after="0" w:line="240" w:lineRule="auto"/>
                              <w:rPr>
                                <w:rFonts w:eastAsia="Times New Roman"/>
                                <w:sz w:val="23"/>
                                <w:szCs w:val="23"/>
                              </w:rPr>
                            </w:pPr>
                            <w:r w:rsidRPr="00F52D96">
                              <w:rPr>
                                <w:color w:val="000000" w:themeColor="text1"/>
                                <w:sz w:val="23"/>
                                <w:szCs w:val="23"/>
                              </w:rPr>
                              <w:t>Dna Smith: Of, domnule doctor Jenner, soțului meu i-a apărut o erupție de la variola bovină. Ce-am putea să facem?</w:t>
                            </w:r>
                          </w:p>
                          <w:p w14:paraId="5DA287A6" w14:textId="77777777" w:rsidR="00BA68D4" w:rsidRPr="00F52D96" w:rsidRDefault="00BA68D4" w:rsidP="00AE7D53">
                            <w:pPr>
                              <w:pStyle w:val="a3"/>
                              <w:numPr>
                                <w:ilvl w:val="0"/>
                                <w:numId w:val="118"/>
                              </w:numPr>
                              <w:spacing w:after="0" w:line="240" w:lineRule="auto"/>
                              <w:rPr>
                                <w:rFonts w:eastAsia="Times New Roman"/>
                                <w:sz w:val="23"/>
                                <w:szCs w:val="23"/>
                              </w:rPr>
                            </w:pPr>
                            <w:r w:rsidRPr="00F52D96">
                              <w:rPr>
                                <w:color w:val="000000" w:themeColor="text1"/>
                                <w:sz w:val="23"/>
                                <w:szCs w:val="23"/>
                              </w:rPr>
                              <w:t>Dl Smith: nu mai zic, domnule doctor, că un prieten bun a murit chiar anul trecut de variolă. Dar nu de la variola bovină.</w:t>
                            </w:r>
                          </w:p>
                          <w:p w14:paraId="3F3AD4A7" w14:textId="77777777" w:rsidR="00BA68D4" w:rsidRPr="00F52D96" w:rsidRDefault="00BA68D4" w:rsidP="00AE7D53">
                            <w:pPr>
                              <w:pStyle w:val="a3"/>
                              <w:numPr>
                                <w:ilvl w:val="0"/>
                                <w:numId w:val="118"/>
                              </w:numPr>
                              <w:spacing w:after="0" w:line="240" w:lineRule="auto"/>
                              <w:rPr>
                                <w:rFonts w:eastAsia="Times New Roman"/>
                                <w:sz w:val="23"/>
                                <w:szCs w:val="23"/>
                              </w:rPr>
                            </w:pPr>
                            <w:r w:rsidRPr="00F52D96">
                              <w:rPr>
                                <w:color w:val="000000" w:themeColor="text1"/>
                                <w:sz w:val="23"/>
                                <w:szCs w:val="23"/>
                              </w:rPr>
                              <w:t>Jenner: Da, continuați, domnule Smith.</w:t>
                            </w:r>
                          </w:p>
                          <w:p w14:paraId="4EFCF358" w14:textId="77777777" w:rsidR="00BA68D4" w:rsidRPr="00F52D96" w:rsidRDefault="00BA68D4" w:rsidP="00AE7D53">
                            <w:pPr>
                              <w:pStyle w:val="a3"/>
                              <w:numPr>
                                <w:ilvl w:val="0"/>
                                <w:numId w:val="118"/>
                              </w:numPr>
                              <w:spacing w:after="0" w:line="240" w:lineRule="auto"/>
                              <w:rPr>
                                <w:rFonts w:eastAsia="Times New Roman"/>
                                <w:sz w:val="23"/>
                                <w:szCs w:val="23"/>
                              </w:rPr>
                            </w:pPr>
                            <w:r w:rsidRPr="00F52D96">
                              <w:rPr>
                                <w:color w:val="000000" w:themeColor="text1"/>
                                <w:sz w:val="23"/>
                                <w:szCs w:val="23"/>
                              </w:rPr>
                              <w:t>Dl Smith: Păi, cunoaștem mai multe persoane care au făcut variola bovină, dar nu au mai făcut deloc variolă umană. Credeți că e posibil să nu mă mai infectez cu variolă?</w:t>
                            </w:r>
                          </w:p>
                          <w:p w14:paraId="5910474A" w14:textId="77777777" w:rsidR="00BA68D4" w:rsidRPr="00F52D96" w:rsidRDefault="00BA68D4" w:rsidP="00AE7D53">
                            <w:pPr>
                              <w:pStyle w:val="a3"/>
                              <w:numPr>
                                <w:ilvl w:val="0"/>
                                <w:numId w:val="118"/>
                              </w:numPr>
                              <w:spacing w:after="0" w:line="240" w:lineRule="auto"/>
                              <w:rPr>
                                <w:rFonts w:eastAsia="Times New Roman"/>
                                <w:sz w:val="23"/>
                                <w:szCs w:val="23"/>
                              </w:rPr>
                            </w:pPr>
                            <w:r w:rsidRPr="00F52D96">
                              <w:rPr>
                                <w:color w:val="000000" w:themeColor="text1"/>
                                <w:sz w:val="23"/>
                                <w:szCs w:val="23"/>
                              </w:rPr>
                              <w:t>Jenner: Știți, domnule Smith, nu sunteți primul pacient care-mi spune asta. Am motive să cred că aveți dreptate. O să investighez să văd.</w:t>
                            </w:r>
                          </w:p>
                          <w:p w14:paraId="608BD74B" w14:textId="77777777" w:rsidR="00BA68D4" w:rsidRPr="00F52D96" w:rsidRDefault="00BA68D4" w:rsidP="00AE7D53">
                            <w:pPr>
                              <w:pStyle w:val="a3"/>
                              <w:numPr>
                                <w:ilvl w:val="0"/>
                                <w:numId w:val="118"/>
                              </w:numPr>
                              <w:spacing w:after="0" w:line="240" w:lineRule="auto"/>
                              <w:rPr>
                                <w:rFonts w:eastAsia="Times New Roman"/>
                                <w:sz w:val="23"/>
                                <w:szCs w:val="23"/>
                              </w:rPr>
                            </w:pPr>
                            <w:r w:rsidRPr="00F52D96">
                              <w:rPr>
                                <w:color w:val="000000" w:themeColor="text1"/>
                                <w:sz w:val="23"/>
                                <w:szCs w:val="23"/>
                              </w:rPr>
                              <w:t>Naratorul: Și bunul doctor tocmai asta a făcut. Când lăptăreasa Sarah Nelmes s-a prezentat la doctorul Jenner cu o erupție de variolă bovină, acesta a profitat de ocazie pentru a desfășura un experiment cu ajutorul unui băiat de 8 ani, James Phipps.</w:t>
                            </w:r>
                          </w:p>
                          <w:p w14:paraId="6FCF4A49" w14:textId="77777777" w:rsidR="00BA68D4" w:rsidRPr="00F52D96" w:rsidRDefault="00BA68D4" w:rsidP="00AE7D53">
                            <w:pPr>
                              <w:pStyle w:val="a3"/>
                              <w:spacing w:after="0"/>
                              <w:rPr>
                                <w:rFonts w:eastAsia="Times New Roman"/>
                                <w:sz w:val="23"/>
                                <w:szCs w:val="23"/>
                              </w:rPr>
                            </w:pPr>
                          </w:p>
                          <w:p w14:paraId="7E61BDE3" w14:textId="77777777" w:rsidR="00BA68D4" w:rsidRPr="00F52D96" w:rsidRDefault="00BA68D4" w:rsidP="00AE7D53">
                            <w:pPr>
                              <w:rPr>
                                <w:rFonts w:eastAsiaTheme="minorEastAsia"/>
                                <w:sz w:val="23"/>
                                <w:szCs w:val="23"/>
                              </w:rPr>
                            </w:pPr>
                            <w:r w:rsidRPr="00F52D96">
                              <w:rPr>
                                <w:color w:val="000000" w:themeColor="text1"/>
                                <w:sz w:val="23"/>
                                <w:szCs w:val="23"/>
                              </w:rPr>
                              <w:t>Actul 3 (în biroul doctorului Jenner)</w:t>
                            </w:r>
                          </w:p>
                          <w:p w14:paraId="06BEB8E9"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Sarah: Domnule doctor, mi-a apărut ceva de la variola bovină pe mână.</w:t>
                            </w:r>
                          </w:p>
                          <w:p w14:paraId="5DC87778"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Jenner: Ok, domnișoară Nelmes, ia să aruncăm o privire. Da, aveți dreptate. Tinere James, intră puțin și întinde brațul, te rog.</w:t>
                            </w:r>
                          </w:p>
                          <w:p w14:paraId="6E9C129A"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Sarah: Ce faceți, domnule doctor?</w:t>
                            </w:r>
                          </w:p>
                          <w:p w14:paraId="7482A03E"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Jenner: Un experiment, domnișoară Nelmes. O să iau puțin puroi de pe erupția dumneavoastră și o să-l pun într-o mică zgârietură de pe mâna lui James.</w:t>
                            </w:r>
                          </w:p>
                          <w:p w14:paraId="524A65EE"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Narator: James s-a îmbolnăvit cu variolă bovină, dar s-a însănătoșit repede. Domnul Jenner era acum pregătit pentru partea a doua a experimentului său. Acum, doctorul a colectat puțin puroi de la un pacient cu variolă umană și l-a introdus în zgârietura de pe brațul lui James.</w:t>
                            </w:r>
                          </w:p>
                          <w:p w14:paraId="0B353B99"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Jenner: James, tinere, dacă totul merge conform planului, numele tău va ajunge în istoria medicinei.</w:t>
                            </w:r>
                          </w:p>
                          <w:p w14:paraId="143C11C9"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James: Dar dacă nu funcționează, domnule Jenner?</w:t>
                            </w:r>
                          </w:p>
                          <w:p w14:paraId="5F82FE25"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Jenner: Nu vreau să te mint, James, este posibil chiar să mori.</w:t>
                            </w:r>
                          </w:p>
                          <w:p w14:paraId="3F5CBF23"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James (înghițind în sec): Aoleu!</w:t>
                            </w:r>
                          </w:p>
                          <w:p w14:paraId="641D788E" w14:textId="77777777" w:rsidR="00BA68D4" w:rsidRPr="00F52D96" w:rsidRDefault="00BA68D4" w:rsidP="00AE7D53">
                            <w:pPr>
                              <w:pStyle w:val="a3"/>
                              <w:numPr>
                                <w:ilvl w:val="0"/>
                                <w:numId w:val="119"/>
                              </w:numPr>
                              <w:spacing w:after="0" w:line="240" w:lineRule="auto"/>
                              <w:rPr>
                                <w:rFonts w:eastAsia="Times New Roman"/>
                                <w:sz w:val="23"/>
                                <w:szCs w:val="23"/>
                              </w:rPr>
                            </w:pPr>
                            <w:r w:rsidRPr="00F52D96">
                              <w:rPr>
                                <w:color w:val="000000" w:themeColor="text1"/>
                                <w:sz w:val="23"/>
                                <w:szCs w:val="23"/>
                              </w:rPr>
                              <w:t>Naratorul: Dar James nu a murit. Teoria lui Jenner a fost corectă și, în timp, descoperirea sa a ajuns cunoscută de toată lumea ca vaccinare. Acesta a continuat să vaccineze toți copiii din regiune cu variola bovină pentru ca aceștia să nu se mai îmbolnăvească de variolă umană. Chiar și în prezent munca sa este recunoscută, iar una dintre unitățile din Spitalul Regal din Gloucestershire a primit numele său.</w:t>
                            </w:r>
                          </w:p>
                        </w:txbxContent>
                      </wps:txbx>
                      <wps:bodyPr wrap="square" rtlCol="0">
                        <a:noAutofit/>
                      </wps:bodyPr>
                    </wps:wsp>
                  </a:graphicData>
                </a:graphic>
              </wp:inline>
            </w:drawing>
          </mc:Choice>
          <mc:Fallback xmlns:oel="http://schemas.microsoft.com/office/2019/extlst">
            <w:pict>
              <v:shape w14:anchorId="616FF117" id="_x0000_s1525"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30.3pt;height:67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" filled="f" stroked="f">
                <v:textbox>
                  <w:txbxContent>
                    <w:p w14:paraId="0923F094" w14:textId="77777777" w:rsidR="00BA68D4" w:rsidRPr="00F52D96" w:rsidRDefault="00BA68D4" w:rsidP="00AE7D53">
                      <w:pPr>
                        <w:rPr>
                          <w:sz w:val="23"/>
                          <w:szCs w:val="23"/>
                        </w:rPr>
                      </w:pPr>
                      <w:r w:rsidRPr="00F52D96">
                        <w:rPr>
                          <w:color w:val="000000" w:themeColor="text1"/>
                          <w:sz w:val="23"/>
                          <w:szCs w:val="23"/>
                        </w:rPr>
                        <w:t>Actul 1 (pe malul unui râu)</w:t>
                      </w:r>
                    </w:p>
                    <w:p w14:paraId="42D11DC1" w14:textId="77777777" w:rsidR="00BA68D4" w:rsidRPr="00F52D96" w:rsidRDefault="00BA68D4" w:rsidP="00AE7D53">
                      <w:pPr>
                        <w:pStyle w:val="ListParagraph"/>
                        <w:numPr>
                          <w:ilvl w:val="0"/>
                          <w:numId w:val="117"/>
                        </w:numPr>
                        <w:spacing w:after="0" w:line="240" w:lineRule="auto"/>
                        <w:rPr>
                          <w:rFonts w:eastAsia="Times New Roman"/>
                          <w:sz w:val="23"/>
                          <w:szCs w:val="23"/>
                        </w:rPr>
                      </w:pPr>
                      <w:r w:rsidRPr="00F52D96">
                        <w:rPr>
                          <w:color w:val="000000" w:themeColor="text1"/>
                          <w:sz w:val="23"/>
                          <w:szCs w:val="23"/>
                        </w:rPr>
                        <w:t xml:space="preserve">Narator: Edward Jenner s-a născut în 1749. În copilărie, Edward iubea științele și natura și petrecea ore în șir pe băncile de pe marginea râului Severn căutând fosile. </w:t>
                      </w:r>
                    </w:p>
                    <w:p w14:paraId="6B6F5398" w14:textId="77777777" w:rsidR="00BA68D4" w:rsidRPr="00F52D96" w:rsidRDefault="00BA68D4" w:rsidP="00AE7D53">
                      <w:pPr>
                        <w:pStyle w:val="ListParagraph"/>
                        <w:numPr>
                          <w:ilvl w:val="0"/>
                          <w:numId w:val="117"/>
                        </w:numPr>
                        <w:spacing w:after="0" w:line="240" w:lineRule="auto"/>
                        <w:rPr>
                          <w:rFonts w:eastAsia="Times New Roman"/>
                          <w:sz w:val="23"/>
                          <w:szCs w:val="23"/>
                        </w:rPr>
                      </w:pPr>
                      <w:r w:rsidRPr="00F52D96">
                        <w:rPr>
                          <w:color w:val="000000" w:themeColor="text1"/>
                          <w:sz w:val="23"/>
                          <w:szCs w:val="23"/>
                        </w:rPr>
                        <w:t xml:space="preserve">Jenner: Ce zi perfectă pentru a căuta fosile pe malul râului Severn! Ce ar putea fi mai frumos? </w:t>
                      </w:r>
                    </w:p>
                    <w:p w14:paraId="28E6F04C" w14:textId="77777777" w:rsidR="00BA68D4" w:rsidRPr="00F52D96" w:rsidRDefault="00BA68D4" w:rsidP="00AE7D53">
                      <w:pPr>
                        <w:pStyle w:val="ListParagraph"/>
                        <w:numPr>
                          <w:ilvl w:val="0"/>
                          <w:numId w:val="117"/>
                        </w:numPr>
                        <w:spacing w:after="0" w:line="240" w:lineRule="auto"/>
                        <w:rPr>
                          <w:rFonts w:eastAsia="Times New Roman"/>
                          <w:sz w:val="23"/>
                          <w:szCs w:val="23"/>
                        </w:rPr>
                      </w:pPr>
                      <w:r w:rsidRPr="00F52D96">
                        <w:rPr>
                          <w:color w:val="000000" w:themeColor="text1"/>
                          <w:sz w:val="23"/>
                          <w:szCs w:val="23"/>
                        </w:rPr>
                        <w:t>Narator: În 1770, la vârsta de 21 de ani, acesta a început cursurile de medicină în Londra. Doi ani mai târziu, Edward a început să practice meseria de medic în orașul său natal, Berkeley în Gloucestershire. Pe atunci, variola și variola bovină reprezentau o adevărată problemă.</w:t>
                      </w:r>
                    </w:p>
                    <w:p w14:paraId="3E9D53AC" w14:textId="77777777" w:rsidR="00BA68D4" w:rsidRPr="00F52D96" w:rsidRDefault="00BA68D4" w:rsidP="00AE7D53">
                      <w:pPr>
                        <w:pStyle w:val="ListParagraph"/>
                        <w:spacing w:after="0"/>
                        <w:rPr>
                          <w:rFonts w:eastAsia="Times New Roman"/>
                          <w:sz w:val="23"/>
                          <w:szCs w:val="23"/>
                        </w:rPr>
                      </w:pPr>
                    </w:p>
                    <w:p w14:paraId="349FD2F0" w14:textId="77777777" w:rsidR="00BA68D4" w:rsidRPr="00F52D96" w:rsidRDefault="00BA68D4" w:rsidP="00AE7D53">
                      <w:pPr>
                        <w:rPr>
                          <w:rFonts w:eastAsiaTheme="minorEastAsia"/>
                          <w:sz w:val="23"/>
                          <w:szCs w:val="23"/>
                        </w:rPr>
                      </w:pPr>
                      <w:r w:rsidRPr="00F52D96">
                        <w:rPr>
                          <w:color w:val="000000" w:themeColor="text1"/>
                          <w:sz w:val="23"/>
                          <w:szCs w:val="23"/>
                        </w:rPr>
                        <w:t xml:space="preserve">Actul 2 (în biroul doctorului Jenner) </w:t>
                      </w:r>
                    </w:p>
                    <w:p w14:paraId="726C18C7" w14:textId="77777777" w:rsidR="00BA68D4" w:rsidRPr="00F52D96" w:rsidRDefault="00BA68D4" w:rsidP="00AE7D53">
                      <w:pPr>
                        <w:pStyle w:val="ListParagraph"/>
                        <w:numPr>
                          <w:ilvl w:val="0"/>
                          <w:numId w:val="118"/>
                        </w:numPr>
                        <w:spacing w:after="0" w:line="240" w:lineRule="auto"/>
                        <w:rPr>
                          <w:rFonts w:eastAsia="Times New Roman"/>
                          <w:sz w:val="23"/>
                          <w:szCs w:val="23"/>
                        </w:rPr>
                      </w:pPr>
                      <w:r w:rsidRPr="00F52D96">
                        <w:rPr>
                          <w:color w:val="000000" w:themeColor="text1"/>
                          <w:sz w:val="23"/>
                          <w:szCs w:val="23"/>
                        </w:rPr>
                        <w:t>Jenner: Intrați, intrați...ce vă supără, domnule și doamnă Smith?</w:t>
                      </w:r>
                    </w:p>
                    <w:p w14:paraId="37FF7118" w14:textId="77777777" w:rsidR="00BA68D4" w:rsidRPr="00F52D96" w:rsidRDefault="00BA68D4" w:rsidP="00AE7D53">
                      <w:pPr>
                        <w:pStyle w:val="ListParagraph"/>
                        <w:numPr>
                          <w:ilvl w:val="0"/>
                          <w:numId w:val="118"/>
                        </w:numPr>
                        <w:spacing w:after="0" w:line="240" w:lineRule="auto"/>
                        <w:rPr>
                          <w:rFonts w:eastAsia="Times New Roman"/>
                          <w:sz w:val="23"/>
                          <w:szCs w:val="23"/>
                        </w:rPr>
                      </w:pPr>
                      <w:r w:rsidRPr="00F52D96">
                        <w:rPr>
                          <w:color w:val="000000" w:themeColor="text1"/>
                          <w:sz w:val="23"/>
                          <w:szCs w:val="23"/>
                        </w:rPr>
                        <w:t>Dna Smith: Of, domnule doctor Jenner, soțului meu i-a apărut o erupție de la variola bovină. Ce-am putea să facem?</w:t>
                      </w:r>
                    </w:p>
                    <w:p w14:paraId="5DA287A6" w14:textId="77777777" w:rsidR="00BA68D4" w:rsidRPr="00F52D96" w:rsidRDefault="00BA68D4" w:rsidP="00AE7D53">
                      <w:pPr>
                        <w:pStyle w:val="ListParagraph"/>
                        <w:numPr>
                          <w:ilvl w:val="0"/>
                          <w:numId w:val="118"/>
                        </w:numPr>
                        <w:spacing w:after="0" w:line="240" w:lineRule="auto"/>
                        <w:rPr>
                          <w:rFonts w:eastAsia="Times New Roman"/>
                          <w:sz w:val="23"/>
                          <w:szCs w:val="23"/>
                        </w:rPr>
                      </w:pPr>
                      <w:r w:rsidRPr="00F52D96">
                        <w:rPr>
                          <w:color w:val="000000" w:themeColor="text1"/>
                          <w:sz w:val="23"/>
                          <w:szCs w:val="23"/>
                        </w:rPr>
                        <w:t>Dl Smith: nu mai zic, domnule doctor, că un prieten bun a murit chiar anul trecut de variolă. Dar nu de la variola bovină.</w:t>
                      </w:r>
                    </w:p>
                    <w:p w14:paraId="3F3AD4A7" w14:textId="77777777" w:rsidR="00BA68D4" w:rsidRPr="00F52D96" w:rsidRDefault="00BA68D4" w:rsidP="00AE7D53">
                      <w:pPr>
                        <w:pStyle w:val="ListParagraph"/>
                        <w:numPr>
                          <w:ilvl w:val="0"/>
                          <w:numId w:val="118"/>
                        </w:numPr>
                        <w:spacing w:after="0" w:line="240" w:lineRule="auto"/>
                        <w:rPr>
                          <w:rFonts w:eastAsia="Times New Roman"/>
                          <w:sz w:val="23"/>
                          <w:szCs w:val="23"/>
                        </w:rPr>
                      </w:pPr>
                      <w:r w:rsidRPr="00F52D96">
                        <w:rPr>
                          <w:color w:val="000000" w:themeColor="text1"/>
                          <w:sz w:val="23"/>
                          <w:szCs w:val="23"/>
                        </w:rPr>
                        <w:t>Jenner: Da, continuați, domnule Smith.</w:t>
                      </w:r>
                    </w:p>
                    <w:p w14:paraId="4EFCF358" w14:textId="77777777" w:rsidR="00BA68D4" w:rsidRPr="00F52D96" w:rsidRDefault="00BA68D4" w:rsidP="00AE7D53">
                      <w:pPr>
                        <w:pStyle w:val="ListParagraph"/>
                        <w:numPr>
                          <w:ilvl w:val="0"/>
                          <w:numId w:val="118"/>
                        </w:numPr>
                        <w:spacing w:after="0" w:line="240" w:lineRule="auto"/>
                        <w:rPr>
                          <w:rFonts w:eastAsia="Times New Roman"/>
                          <w:sz w:val="23"/>
                          <w:szCs w:val="23"/>
                        </w:rPr>
                      </w:pPr>
                      <w:r w:rsidRPr="00F52D96">
                        <w:rPr>
                          <w:color w:val="000000" w:themeColor="text1"/>
                          <w:sz w:val="23"/>
                          <w:szCs w:val="23"/>
                        </w:rPr>
                        <w:t>Dl Smith: Păi, cunoaștem mai multe persoane care au făcut variola bovină, dar nu au mai făcut deloc variolă umană. Credeți că e posibil să nu mă mai infectez cu variolă?</w:t>
                      </w:r>
                    </w:p>
                    <w:p w14:paraId="5910474A" w14:textId="77777777" w:rsidR="00BA68D4" w:rsidRPr="00F52D96" w:rsidRDefault="00BA68D4" w:rsidP="00AE7D53">
                      <w:pPr>
                        <w:pStyle w:val="ListParagraph"/>
                        <w:numPr>
                          <w:ilvl w:val="0"/>
                          <w:numId w:val="118"/>
                        </w:numPr>
                        <w:spacing w:after="0" w:line="240" w:lineRule="auto"/>
                        <w:rPr>
                          <w:rFonts w:eastAsia="Times New Roman"/>
                          <w:sz w:val="23"/>
                          <w:szCs w:val="23"/>
                        </w:rPr>
                      </w:pPr>
                      <w:r w:rsidRPr="00F52D96">
                        <w:rPr>
                          <w:color w:val="000000" w:themeColor="text1"/>
                          <w:sz w:val="23"/>
                          <w:szCs w:val="23"/>
                        </w:rPr>
                        <w:t>Jenner: Știți, domnule Smith, nu sunteți primul pacient care-mi spune asta. Am motive să cred că aveți dreptate. O să investighez să văd.</w:t>
                      </w:r>
                    </w:p>
                    <w:p w14:paraId="608BD74B" w14:textId="77777777" w:rsidR="00BA68D4" w:rsidRPr="00F52D96" w:rsidRDefault="00BA68D4" w:rsidP="00AE7D53">
                      <w:pPr>
                        <w:pStyle w:val="ListParagraph"/>
                        <w:numPr>
                          <w:ilvl w:val="0"/>
                          <w:numId w:val="118"/>
                        </w:numPr>
                        <w:spacing w:after="0" w:line="240" w:lineRule="auto"/>
                        <w:rPr>
                          <w:rFonts w:eastAsia="Times New Roman"/>
                          <w:sz w:val="23"/>
                          <w:szCs w:val="23"/>
                        </w:rPr>
                      </w:pPr>
                      <w:r w:rsidRPr="00F52D96">
                        <w:rPr>
                          <w:color w:val="000000" w:themeColor="text1"/>
                          <w:sz w:val="23"/>
                          <w:szCs w:val="23"/>
                        </w:rPr>
                        <w:t>Naratorul: Și bunul doctor tocmai asta a făcut. Când lăptăreasa Sarah Nelmes s-a prezentat la doctorul Jenner cu o erupție de variolă bovină, acesta a profitat de ocazie pentru a desfășura un experiment cu ajutorul unui băiat de 8 ani, James Phipps.</w:t>
                      </w:r>
                    </w:p>
                    <w:p w14:paraId="6FCF4A49" w14:textId="77777777" w:rsidR="00BA68D4" w:rsidRPr="00F52D96" w:rsidRDefault="00BA68D4" w:rsidP="00AE7D53">
                      <w:pPr>
                        <w:pStyle w:val="ListParagraph"/>
                        <w:spacing w:after="0"/>
                        <w:rPr>
                          <w:rFonts w:eastAsia="Times New Roman"/>
                          <w:sz w:val="23"/>
                          <w:szCs w:val="23"/>
                        </w:rPr>
                      </w:pPr>
                    </w:p>
                    <w:p w14:paraId="7E61BDE3" w14:textId="77777777" w:rsidR="00BA68D4" w:rsidRPr="00F52D96" w:rsidRDefault="00BA68D4" w:rsidP="00AE7D53">
                      <w:pPr>
                        <w:rPr>
                          <w:rFonts w:eastAsiaTheme="minorEastAsia"/>
                          <w:sz w:val="23"/>
                          <w:szCs w:val="23"/>
                        </w:rPr>
                      </w:pPr>
                      <w:r w:rsidRPr="00F52D96">
                        <w:rPr>
                          <w:color w:val="000000" w:themeColor="text1"/>
                          <w:sz w:val="23"/>
                          <w:szCs w:val="23"/>
                        </w:rPr>
                        <w:t>Actul 3 (în biroul doctorului Jenner)</w:t>
                      </w:r>
                    </w:p>
                    <w:p w14:paraId="06BEB8E9"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Sarah: Domnule doctor, mi-a apărut ceva de la variola bovină pe mână.</w:t>
                      </w:r>
                    </w:p>
                    <w:p w14:paraId="5DC87778"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Jenner: Ok, domnișoară Nelmes, ia să aruncăm o privire. Da, aveți dreptate. Tinere James, intră puțin și întinde brațul, te rog.</w:t>
                      </w:r>
                    </w:p>
                    <w:p w14:paraId="6E9C129A"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Sarah: Ce faceți, domnule doctor?</w:t>
                      </w:r>
                    </w:p>
                    <w:p w14:paraId="7482A03E"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Jenner: Un experiment, domnișoară Nelmes. O să iau puțin puroi de pe erupția dumneavoastră și o să-l pun într-o mică zgârietură de pe mâna lui James.</w:t>
                      </w:r>
                    </w:p>
                    <w:p w14:paraId="524A65EE"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Narator: James s-a îmbolnăvit cu variolă bovină, dar s-a însănătoșit repede. Domnul Jenner era acum pregătit pentru partea a doua a experimentului său. Acum, doctorul a colectat puțin puroi de la un pacient cu variolă umană și l-a introdus în zgârietura de pe brațul lui James.</w:t>
                      </w:r>
                    </w:p>
                    <w:p w14:paraId="0B353B99"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Jenner: James, tinere, dacă totul merge conform planului, numele tău va ajunge în istoria medicinei.</w:t>
                      </w:r>
                    </w:p>
                    <w:p w14:paraId="143C11C9"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James: Dar dacă nu funcționează, domnule Jenner?</w:t>
                      </w:r>
                    </w:p>
                    <w:p w14:paraId="5F82FE25"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Jenner: Nu vreau să te mint, James, este posibil chiar să mori.</w:t>
                      </w:r>
                    </w:p>
                    <w:p w14:paraId="3F5CBF23"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James (înghițind în sec): Aoleu!</w:t>
                      </w:r>
                    </w:p>
                    <w:p w14:paraId="641D788E" w14:textId="77777777" w:rsidR="00BA68D4" w:rsidRPr="00F52D96" w:rsidRDefault="00BA68D4" w:rsidP="00AE7D53">
                      <w:pPr>
                        <w:pStyle w:val="ListParagraph"/>
                        <w:numPr>
                          <w:ilvl w:val="0"/>
                          <w:numId w:val="119"/>
                        </w:numPr>
                        <w:spacing w:after="0" w:line="240" w:lineRule="auto"/>
                        <w:rPr>
                          <w:rFonts w:eastAsia="Times New Roman"/>
                          <w:sz w:val="23"/>
                          <w:szCs w:val="23"/>
                        </w:rPr>
                      </w:pPr>
                      <w:r w:rsidRPr="00F52D96">
                        <w:rPr>
                          <w:color w:val="000000" w:themeColor="text1"/>
                          <w:sz w:val="23"/>
                          <w:szCs w:val="23"/>
                        </w:rPr>
                        <w:t>Naratorul: Dar James nu a murit. Teoria lui Jenner a fost corectă și, în timp, descoperirea sa a ajuns cunoscută de toată lumea ca vaccinare. Acesta a continuat să vaccineze toți copiii din regiune cu variola bovină pentru ca aceștia să nu se mai îmbolnăvească de variolă umană. Chiar și în prezent munca sa este recunoscută, iar una dintre unitățile din Spitalul Regal din Gloucestershire a primit numele său.</w:t>
                      </w:r>
                    </w:p>
                  </w:txbxContent>
                </v:textbox>
                <w10:anchorlock/>
              </v:shape>
            </w:pict>
          </mc:Fallback>
        </mc:AlternateContent>
      </w:r>
    </w:p>
    <w:bookmarkStart w:id="42" w:name="_Hlk112328654"/>
    <w:bookmarkEnd w:id="41"/>
    <w:p w14:paraId="5061C01A" w14:textId="3F135624" w:rsidR="00AE7D53" w:rsidRDefault="005E5232" w:rsidP="00AE7D53">
      <w:pPr>
        <w:pStyle w:val="a3"/>
      </w:pPr>
      <w:r>
        <w:rPr>
          <w:noProof/>
        </w:rPr>
        <w:lastRenderedPageBreak/>
        <mc:AlternateContent>
          <mc:Choice Requires="wps">
            <w:drawing>
              <wp:anchor distT="0" distB="0" distL="114300" distR="114300" simplePos="0" relativeHeight="251698176" behindDoc="0" locked="0" layoutInCell="1" allowOverlap="1" wp14:anchorId="0075A26C" wp14:editId="2F9CCDE9">
                <wp:simplePos x="0" y="0"/>
                <wp:positionH relativeFrom="column">
                  <wp:posOffset>-111282</wp:posOffset>
                </wp:positionH>
                <wp:positionV relativeFrom="paragraph">
                  <wp:posOffset>386659</wp:posOffset>
                </wp:positionV>
                <wp:extent cx="7037705" cy="9486146"/>
                <wp:effectExtent l="38100" t="38100" r="29845" b="39370"/>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37705" cy="9486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68562628" id="Rectangle: Rounded Corners 3656" o:spid="_x0000_s1026" alt="&quot;&quot;" style="position:absolute;margin-left:-8.75pt;margin-top:30.45pt;width:554.15pt;height:746.9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51776" behindDoc="0" locked="0" layoutInCell="1" allowOverlap="1" wp14:anchorId="353D7125" wp14:editId="2D942835">
                <wp:simplePos x="0" y="0"/>
                <wp:positionH relativeFrom="column">
                  <wp:posOffset>6338407</wp:posOffset>
                </wp:positionH>
                <wp:positionV relativeFrom="paragraph">
                  <wp:posOffset>77470</wp:posOffset>
                </wp:positionV>
                <wp:extent cx="651932" cy="617622"/>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32" cy="617622"/>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xmlns:oel="http://schemas.microsoft.com/office/2019/extlst">
            <w:pict>
              <v:group w14:anchorId="01331B0C" id="Group 218" o:spid="_x0000_s1026" alt="&quot;&quot;" style="position:absolute;margin-left:499.1pt;margin-top:6.1pt;width:51.35pt;height:48.65pt;z-index:251851776"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53" o:title=""/>
                </v:shape>
              </v:group>
            </w:pict>
          </mc:Fallback>
        </mc:AlternateContent>
      </w:r>
      <w:r>
        <w:rPr>
          <w:noProof/>
        </w:rPr>
        <mc:AlternateContent>
          <mc:Choice Requires="wps">
            <w:drawing>
              <wp:inline distT="0" distB="0" distL="0" distR="0" wp14:anchorId="2465B84D" wp14:editId="42ADF0D6">
                <wp:extent cx="5600700" cy="382131"/>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5600700" cy="382131"/>
                        </a:xfrm>
                        <a:prstGeom prst="rect">
                          <a:avLst/>
                        </a:prstGeom>
                        <a:noFill/>
                      </wps:spPr>
                      <wps:txbx>
                        <w:txbxContent>
                          <w:p w14:paraId="6F23D9BD" w14:textId="77777777" w:rsidR="00BA68D4" w:rsidRPr="00E26A1C" w:rsidRDefault="00BA68D4" w:rsidP="00154868">
                            <w:pPr>
                              <w:pStyle w:val="2"/>
                              <w:rPr>
                                <w:sz w:val="30"/>
                                <w:szCs w:val="30"/>
                              </w:rPr>
                            </w:pPr>
                            <w:r w:rsidRPr="00E26A1C">
                              <w:rPr>
                                <w:sz w:val="30"/>
                                <w:szCs w:val="30"/>
                              </w:rPr>
                              <w:t>SW1: Eroii din istorie – Activitatea de completare a spațiilor libere</w:t>
                            </w:r>
                          </w:p>
                        </w:txbxContent>
                      </wps:txbx>
                      <wps:bodyPr wrap="square" rtlCol="0">
                        <a:noAutofit/>
                      </wps:bodyPr>
                    </wps:wsp>
                  </a:graphicData>
                </a:graphic>
              </wp:inline>
            </w:drawing>
          </mc:Choice>
          <mc:Fallback xmlns:oel="http://schemas.microsoft.com/office/2019/extlst">
            <w:pict>
              <v:shape w14:anchorId="2465B84D" id="_x0000_s1526" type="#_x0000_t202" alt="SW1 - Historic Heroes Gap Fill Activity&#10;" style="width:441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" filled="f" stroked="f">
                <v:textbox>
                  <w:txbxContent>
                    <w:p w14:paraId="6F23D9BD" w14:textId="77777777" w:rsidR="00BA68D4" w:rsidRPr="00E26A1C" w:rsidRDefault="00BA68D4" w:rsidP="00154868">
                      <w:pPr>
                        <w:pStyle w:val="Heading2"/>
                        <w:rPr>
                          <w:sz w:val="30"/>
                          <w:szCs w:val="30"/>
                        </w:rPr>
                      </w:pPr>
                      <w:r w:rsidRPr="00E26A1C">
                        <w:rPr>
                          <w:sz w:val="30"/>
                          <w:szCs w:val="30"/>
                        </w:rPr>
                        <w:t>SW1: Eroii din istorie – Activitatea de completare a spațiilor libere</w:t>
                      </w:r>
                    </w:p>
                  </w:txbxContent>
                </v:textbox>
                <w10:anchorlock/>
              </v:shape>
            </w:pict>
          </mc:Fallback>
        </mc:AlternateContent>
      </w:r>
    </w:p>
    <w:p w14:paraId="73B4EF3B" w14:textId="77777777" w:rsidR="00C25F6A" w:rsidRDefault="00356FFA">
      <w:r>
        <w:rPr>
          <w:noProof/>
        </w:rPr>
        <mc:AlternateContent>
          <mc:Choice Requires="wps">
            <w:drawing>
              <wp:inline distT="0" distB="0" distL="0" distR="0" wp14:anchorId="7A0A3640" wp14:editId="0603E64A">
                <wp:extent cx="6491768" cy="461726"/>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461726"/>
                        </a:xfrm>
                        <a:prstGeom prst="rect">
                          <a:avLst/>
                        </a:prstGeom>
                        <a:noFill/>
                      </wps:spPr>
                      <wps:txbx>
                        <w:txbxContent>
                          <w:p w14:paraId="38BAA8DE" w14:textId="77777777" w:rsidR="00BA68D4" w:rsidRPr="00154868" w:rsidRDefault="00BA68D4" w:rsidP="00154868">
                            <w:pPr>
                              <w:pStyle w:val="3"/>
                              <w:rPr>
                                <w:sz w:val="48"/>
                                <w:szCs w:val="44"/>
                              </w:rPr>
                            </w:pPr>
                            <w:r>
                              <w:rPr>
                                <w:sz w:val="48"/>
                              </w:rPr>
                              <w:t>Povestea lui Edward Jenner</w:t>
                            </w:r>
                          </w:p>
                        </w:txbxContent>
                      </wps:txbx>
                      <wps:bodyPr wrap="square" rtlCol="0">
                        <a:noAutofit/>
                      </wps:bodyPr>
                    </wps:wsp>
                  </a:graphicData>
                </a:graphic>
              </wp:inline>
            </w:drawing>
          </mc:Choice>
          <mc:Fallback xmlns:oel="http://schemas.microsoft.com/office/2019/extlst">
            <w:pict>
              <v:shape w14:anchorId="7A0A3640" id="_x0000_s1527" type="#_x0000_t202" alt="The Story of Edward Jenner&#10;" style="width:511.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" filled="f" stroked="f">
                <v:textbox>
                  <w:txbxContent>
                    <w:p w14:paraId="38BAA8DE" w14:textId="77777777" w:rsidR="00BA68D4" w:rsidRPr="00154868" w:rsidRDefault="00BA68D4" w:rsidP="00154868">
                      <w:pPr>
                        <w:pStyle w:val="Heading3"/>
                        <w:rPr>
                          <w:sz w:val="48"/>
                          <w:szCs w:val="44"/>
                        </w:rPr>
                      </w:pPr>
                      <w:r>
                        <w:rPr>
                          <w:sz w:val="48"/>
                        </w:rPr>
                        <w:t>Povestea lui Edward Jenner</w:t>
                      </w:r>
                    </w:p>
                  </w:txbxContent>
                </v:textbox>
                <w10:anchorlock/>
              </v:shape>
            </w:pict>
          </mc:Fallback>
        </mc:AlternateContent>
      </w:r>
      <w:r>
        <w:rPr>
          <w:noProof/>
        </w:rPr>
        <mc:AlternateContent>
          <mc:Choice Requires="wps">
            <w:drawing>
              <wp:inline distT="0" distB="0" distL="0" distR="0" wp14:anchorId="2290FBC4" wp14:editId="5EA6556F">
                <wp:extent cx="6889687" cy="2634558"/>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889687" cy="2634558"/>
                        </a:xfrm>
                        <a:prstGeom prst="rect">
                          <a:avLst/>
                        </a:prstGeom>
                        <a:noFill/>
                      </wps:spPr>
                      <wps:txbx>
                        <w:txbxContent>
                          <w:p w14:paraId="049F72F0" w14:textId="77777777" w:rsidR="00BA68D4" w:rsidRDefault="00BA68D4" w:rsidP="00AE7D53">
                            <w:r>
                              <w:rPr>
                                <w:color w:val="000000" w:themeColor="text1"/>
                                <w:sz w:val="28"/>
                              </w:rPr>
                              <w:t>Înțelegerea textului</w:t>
                            </w:r>
                          </w:p>
                          <w:p w14:paraId="74091D34" w14:textId="77777777" w:rsidR="00BA68D4" w:rsidRDefault="00BA68D4" w:rsidP="00AE7D53">
                            <w:r>
                              <w:rPr>
                                <w:color w:val="000000" w:themeColor="text1"/>
                                <w:sz w:val="28"/>
                              </w:rPr>
                              <w:t>Puteți completa spațiile lipsă din poveste cu cuvintele din caseta de mai jos?</w:t>
                            </w:r>
                          </w:p>
                          <w:p w14:paraId="7D686FE2" w14:textId="4E2A45B3" w:rsidR="00BA68D4" w:rsidRDefault="00BA68D4" w:rsidP="00AE7D53">
                            <w:r>
                              <w:rPr>
                                <w:color w:val="000000" w:themeColor="text1"/>
                              </w:rPr>
                              <w:t>Edward Jenner s-a născut în ___________________, Anglia. În copilărie, materia preferată a lui Jenner era ___________, iar când a crescut a devenit ___________. În acea epocă, englezii erau terorizați de o boală mortală, denumită ___________. Simptomele acesteia includeau _____________ severe, iar multe persoane au decedat din cauza bolii. Jenner a observat că lăptăresele care se infectau cu varianta inofensivă de ____________, luată de la vacile pe care le mulgeau nu mai mureau de variolă. Jenner a colectat puțin puroi de pe mâna unei ___________ care avea variolă bovină și a infectat un băiat, pe nume __________. Băiatul s-a infectat cu variola bovină, dar s-a însănătoșit repede. Jenner l-a __________ apoi pe James cu variolă umană. Pe corpul băiatului a apărut o ______, dar băiatul nu a făcut variolă. Jenner s-a bucurat</w:t>
                            </w:r>
                            <w:r>
                              <w:t xml:space="preserve"> </w:t>
                            </w:r>
                            <w:r>
                              <w:rPr>
                                <w:color w:val="000000" w:themeColor="text1"/>
                              </w:rPr>
                              <w:t>că ideea sa era corectă și a continuat să __________ toți copiii din orașul său cu variola bovină pentru ca aceștia să nu mai facă variolă.</w:t>
                            </w:r>
                          </w:p>
                        </w:txbxContent>
                      </wps:txbx>
                      <wps:bodyPr wrap="square" rtlCol="0">
                        <a:noAutofit/>
                      </wps:bodyPr>
                    </wps:wsp>
                  </a:graphicData>
                </a:graphic>
              </wp:inline>
            </w:drawing>
          </mc:Choice>
          <mc:Fallback xmlns:oel="http://schemas.microsoft.com/office/2019/extlst">
            <w:pict>
              <v:shape w14:anchorId="2290FBC4" id="_x0000_s1528"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42.5pt;height:20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" filled="f" stroked="f">
                <v:textbox>
                  <w:txbxContent>
                    <w:p w14:paraId="049F72F0" w14:textId="77777777" w:rsidR="00BA68D4" w:rsidRDefault="00BA68D4" w:rsidP="00AE7D53">
                      <w:r>
                        <w:rPr>
                          <w:color w:val="000000" w:themeColor="text1"/>
                          <w:sz w:val="28"/>
                        </w:rPr>
                        <w:t>Înțelegerea textului</w:t>
                      </w:r>
                    </w:p>
                    <w:p w14:paraId="74091D34" w14:textId="77777777" w:rsidR="00BA68D4" w:rsidRDefault="00BA68D4" w:rsidP="00AE7D53">
                      <w:r>
                        <w:rPr>
                          <w:color w:val="000000" w:themeColor="text1"/>
                          <w:sz w:val="28"/>
                        </w:rPr>
                        <w:t>Puteți completa spațiile lipsă din poveste cu cuvintele din caseta de mai jos?</w:t>
                      </w:r>
                    </w:p>
                    <w:p w14:paraId="7D686FE2" w14:textId="4E2A45B3" w:rsidR="00BA68D4" w:rsidRDefault="00BA68D4" w:rsidP="00AE7D53">
                      <w:r>
                        <w:rPr>
                          <w:color w:val="000000" w:themeColor="text1"/>
                        </w:rPr>
                        <w:t>Edward Jenner s-a născut în ___________________, Anglia. În copilărie, materia preferată a lui Jenner era ___________, iar când a crescut a devenit ___________. În acea epocă, englezii erau terorizați de o boală mortală, denumită ___________. Simptomele acesteia includeau _____________ severe, iar multe persoane au decedat din cauza bolii. Jenner a observat că lăptăresele care se infectau cu varianta inofensivă de ____________, luată de la vacile pe care le mulgeau nu mai mureau de variolă. Jenner a colectat puțin puroi de pe mâna unei ___________ care avea variolă bovină și a infectat un băiat, pe nume __________. Băiatul s-a infectat cu variola bovină, dar s-a însănătoșit repede. Jenner l-a __________ apoi pe James cu variolă umană. Pe corpul băiatului a apărut o ______, dar băiatul nu a făcut variolă. Jenner s-a bucurat</w:t>
                      </w:r>
                      <w:r>
                        <w:t xml:space="preserve"> </w:t>
                      </w:r>
                      <w:r>
                        <w:rPr>
                          <w:color w:val="000000" w:themeColor="text1"/>
                        </w:rPr>
                        <w:t>că ideea sa era corectă și a continuat să __________ toți copiii din orașul său cu variola bovină pentru ca aceștia să nu mai facă variolă.</w:t>
                      </w:r>
                    </w:p>
                  </w:txbxContent>
                </v:textbox>
                <w10:anchorlock/>
              </v:shape>
            </w:pict>
          </mc:Fallback>
        </mc:AlternateContent>
      </w:r>
    </w:p>
    <w:p w14:paraId="6EDA1D06" w14:textId="77777777" w:rsidR="00C25F6A" w:rsidRDefault="00356FFA">
      <w:r>
        <w:rPr>
          <w:noProof/>
        </w:rPr>
        <mc:AlternateContent>
          <mc:Choice Requires="wps">
            <w:drawing>
              <wp:inline distT="0" distB="0" distL="0" distR="0" wp14:anchorId="4447AA36" wp14:editId="2E287824">
                <wp:extent cx="5078648" cy="633743"/>
                <wp:effectExtent l="0" t="0" r="27305" b="13970"/>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648" cy="63374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E65CF1" w14:textId="63E53FF9" w:rsidR="00C25F6A" w:rsidRPr="00C25F6A" w:rsidRDefault="00C25F6A" w:rsidP="00C25F6A">
                            <w:pPr>
                              <w:jc w:val="center"/>
                              <w:rPr>
                                <w:rFonts w:cs="Arial"/>
                                <w:szCs w:val="24"/>
                              </w:rPr>
                            </w:pPr>
                            <w:r>
                              <w:rPr>
                                <w:color w:val="000000" w:themeColor="text1"/>
                              </w:rPr>
                              <w:t>variolă bovină, James Phipps, variolă, Gloucestershire, doctor, lăptăreasă,</w:t>
                            </w:r>
                            <w:r>
                              <w:t xml:space="preserve"> </w:t>
                            </w:r>
                            <w:r>
                              <w:rPr>
                                <w:color w:val="000000" w:themeColor="text1"/>
                              </w:rPr>
                              <w:t>științele naturii, cicatrici, infectat, coajă, vaccineze</w:t>
                            </w:r>
                          </w:p>
                          <w:p w14:paraId="1B245129" w14:textId="77777777" w:rsidR="00C25F6A" w:rsidRDefault="00C25F6A" w:rsidP="00C25F6A">
                            <w:pPr>
                              <w:jc w:val="center"/>
                            </w:pPr>
                          </w:p>
                        </w:txbxContent>
                      </wps:txbx>
                      <wps:bodyPr rtlCol="0" anchor="ctr"/>
                    </wps:wsp>
                  </a:graphicData>
                </a:graphic>
              </wp:inline>
            </w:drawing>
          </mc:Choice>
          <mc:Fallback xmlns:oel="http://schemas.microsoft.com/office/2019/extlst">
            <w:pict>
              <v:roundrect w14:anchorId="4447AA36" id="Rectangle: Rounded Corners 3650" o:spid="_x0000_s1529" alt="&quot;&quot;" style="width:399.9pt;height:4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" filled="f" strokecolor="#117e62" strokeweight="1.5pt">
                <v:stroke joinstyle="miter"/>
                <v:textbox>
                  <w:txbxContent>
                    <w:p w14:paraId="31E65CF1" w14:textId="63E53FF9" w:rsidR="00C25F6A" w:rsidRPr="00C25F6A" w:rsidRDefault="00C25F6A" w:rsidP="00C25F6A">
                      <w:pPr>
                        <w:jc w:val="center"/>
                        <w:rPr>
                          <w:rFonts w:cs="Arial"/>
                          <w:szCs w:val="24"/>
                        </w:rPr>
                      </w:pPr>
                      <w:r>
                        <w:rPr>
                          <w:color w:val="000000" w:themeColor="text1"/>
                        </w:rPr>
                        <w:t>variolă bovină, James Phipps, variolă, Gloucestershire, doctor, lăptăreasă,</w:t>
                      </w:r>
                      <w:r>
                        <w:t xml:space="preserve"> </w:t>
                      </w:r>
                      <w:r>
                        <w:rPr>
                          <w:color w:val="000000" w:themeColor="text1"/>
                        </w:rPr>
                        <w:t>științele naturii, cicatrici, infectat, coajă, vaccineze</w:t>
                      </w:r>
                    </w:p>
                    <w:p w14:paraId="1B245129" w14:textId="77777777" w:rsidR="00C25F6A" w:rsidRDefault="00C25F6A" w:rsidP="00C25F6A">
                      <w:pPr>
                        <w:jc w:val="center"/>
                      </w:pPr>
                    </w:p>
                  </w:txbxContent>
                </v:textbox>
                <w10:anchorlock/>
              </v:roundrect>
            </w:pict>
          </mc:Fallback>
        </mc:AlternateContent>
      </w:r>
    </w:p>
    <w:p w14:paraId="331852CC" w14:textId="77777777" w:rsidR="00C25F6A" w:rsidRDefault="00C25F6A">
      <w:r>
        <w:rPr>
          <w:noProof/>
        </w:rPr>
        <mc:AlternateContent>
          <mc:Choice Requires="wps">
            <w:drawing>
              <wp:inline distT="0" distB="0" distL="0" distR="0" wp14:anchorId="4BCE9846" wp14:editId="6195B75F">
                <wp:extent cx="3304515" cy="1348966"/>
                <wp:effectExtent l="0" t="0" r="10795" b="22860"/>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04515" cy="1348966"/>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84A1A" w14:textId="77777777" w:rsidR="00C25F6A" w:rsidRPr="00D65EBC" w:rsidRDefault="00C25F6A" w:rsidP="00C25F6A">
                            <w:pPr>
                              <w:rPr>
                                <w:b/>
                                <w:bCs/>
                                <w:sz w:val="20"/>
                                <w:szCs w:val="18"/>
                              </w:rPr>
                            </w:pPr>
                            <w:r w:rsidRPr="00D65EBC">
                              <w:rPr>
                                <w:b/>
                                <w:color w:val="000000" w:themeColor="text1"/>
                                <w:sz w:val="20"/>
                                <w:szCs w:val="18"/>
                              </w:rPr>
                              <w:t>Un erou din istorie</w:t>
                            </w:r>
                          </w:p>
                          <w:p w14:paraId="1B9E6B91" w14:textId="595785B4" w:rsidR="00C25F6A" w:rsidRPr="00D65EBC" w:rsidRDefault="00C25F6A" w:rsidP="00C25F6A">
                            <w:pPr>
                              <w:rPr>
                                <w:sz w:val="20"/>
                                <w:szCs w:val="18"/>
                              </w:rPr>
                            </w:pPr>
                            <w:r w:rsidRPr="00D65EBC">
                              <w:rPr>
                                <w:color w:val="000000" w:themeColor="text1"/>
                                <w:sz w:val="20"/>
                                <w:szCs w:val="18"/>
                              </w:rPr>
                              <w:t>Doctorul Edward Jenner este unul dintre cei mai importanți</w:t>
                            </w:r>
                            <w:r w:rsidRPr="00D65EBC">
                              <w:rPr>
                                <w:sz w:val="20"/>
                                <w:szCs w:val="18"/>
                              </w:rPr>
                              <w:t xml:space="preserve"> </w:t>
                            </w:r>
                            <w:r w:rsidRPr="00D65EBC">
                              <w:rPr>
                                <w:color w:val="000000" w:themeColor="text1"/>
                                <w:sz w:val="20"/>
                                <w:szCs w:val="18"/>
                              </w:rPr>
                              <w:t>cercetători</w:t>
                            </w:r>
                            <w:r w:rsidRPr="00D65EBC">
                              <w:rPr>
                                <w:sz w:val="20"/>
                                <w:szCs w:val="18"/>
                              </w:rPr>
                              <w:t xml:space="preserve"> </w:t>
                            </w:r>
                            <w:r w:rsidRPr="00D65EBC">
                              <w:rPr>
                                <w:color w:val="000000" w:themeColor="text1"/>
                                <w:sz w:val="20"/>
                                <w:szCs w:val="18"/>
                              </w:rPr>
                              <w:t>din istorie.</w:t>
                            </w:r>
                          </w:p>
                          <w:p w14:paraId="0FFE382A" w14:textId="61E704A9" w:rsidR="00C25F6A" w:rsidRPr="00D65EBC" w:rsidRDefault="00C25F6A" w:rsidP="00C25F6A">
                            <w:pPr>
                              <w:rPr>
                                <w:sz w:val="20"/>
                                <w:szCs w:val="18"/>
                              </w:rPr>
                            </w:pPr>
                            <w:r w:rsidRPr="00D65EBC">
                              <w:rPr>
                                <w:color w:val="000000" w:themeColor="text1"/>
                                <w:sz w:val="20"/>
                                <w:szCs w:val="18"/>
                              </w:rPr>
                              <w:t>Dacă acesta nu ar fi descoperit vaccinurile,</w:t>
                            </w:r>
                            <w:r w:rsidRPr="00D65EBC">
                              <w:rPr>
                                <w:sz w:val="20"/>
                                <w:szCs w:val="18"/>
                              </w:rPr>
                              <w:t xml:space="preserve"> </w:t>
                            </w:r>
                            <w:r w:rsidRPr="00D65EBC">
                              <w:rPr>
                                <w:color w:val="000000" w:themeColor="text1"/>
                                <w:sz w:val="20"/>
                                <w:szCs w:val="18"/>
                              </w:rPr>
                              <w:t>mai mult de jumătate din clasă nu s-ar fi aflat aici astăzi.</w:t>
                            </w:r>
                          </w:p>
                        </w:txbxContent>
                      </wps:txbx>
                      <wps:bodyPr rtlCol="0" anchor="ctr">
                        <a:noAutofit/>
                      </wps:bodyPr>
                    </wps:wsp>
                  </a:graphicData>
                </a:graphic>
              </wp:inline>
            </w:drawing>
          </mc:Choice>
          <mc:Fallback xmlns:oel="http://schemas.microsoft.com/office/2019/extlst">
            <w:pict>
              <v:roundrect w14:anchorId="4BCE9846" id="Rectangle: Rounded Corners 3653" o:spid="_x0000_s1530" alt="&quot;&quot;" style="width:260.2pt;height:106.2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" fillcolor="#99d5c7" strokecolor="black [3213]" strokeweight="1pt">
                <v:stroke joinstyle="miter"/>
                <v:textbox>
                  <w:txbxContent>
                    <w:p w14:paraId="29A84A1A" w14:textId="77777777" w:rsidR="00C25F6A" w:rsidRPr="00D65EBC" w:rsidRDefault="00C25F6A" w:rsidP="00C25F6A">
                      <w:pPr>
                        <w:rPr>
                          <w:b/>
                          <w:bCs/>
                          <w:sz w:val="20"/>
                          <w:szCs w:val="18"/>
                        </w:rPr>
                      </w:pPr>
                      <w:r w:rsidRPr="00D65EBC">
                        <w:rPr>
                          <w:b/>
                          <w:color w:val="000000" w:themeColor="text1"/>
                          <w:sz w:val="20"/>
                          <w:szCs w:val="18"/>
                        </w:rPr>
                        <w:t>Un erou din istorie</w:t>
                      </w:r>
                    </w:p>
                    <w:p w14:paraId="1B9E6B91" w14:textId="595785B4" w:rsidR="00C25F6A" w:rsidRPr="00D65EBC" w:rsidRDefault="00C25F6A" w:rsidP="00C25F6A">
                      <w:pPr>
                        <w:rPr>
                          <w:sz w:val="20"/>
                          <w:szCs w:val="18"/>
                        </w:rPr>
                      </w:pPr>
                      <w:r w:rsidRPr="00D65EBC">
                        <w:rPr>
                          <w:color w:val="000000" w:themeColor="text1"/>
                          <w:sz w:val="20"/>
                          <w:szCs w:val="18"/>
                        </w:rPr>
                        <w:t>Doctorul Edward Jenner este unul dintre cei mai importanți</w:t>
                      </w:r>
                      <w:r w:rsidRPr="00D65EBC">
                        <w:rPr>
                          <w:sz w:val="20"/>
                          <w:szCs w:val="18"/>
                        </w:rPr>
                        <w:t xml:space="preserve"> </w:t>
                      </w:r>
                      <w:r w:rsidRPr="00D65EBC">
                        <w:rPr>
                          <w:color w:val="000000" w:themeColor="text1"/>
                          <w:sz w:val="20"/>
                          <w:szCs w:val="18"/>
                        </w:rPr>
                        <w:t>cercetători</w:t>
                      </w:r>
                      <w:r w:rsidRPr="00D65EBC">
                        <w:rPr>
                          <w:sz w:val="20"/>
                          <w:szCs w:val="18"/>
                        </w:rPr>
                        <w:t xml:space="preserve"> </w:t>
                      </w:r>
                      <w:r w:rsidRPr="00D65EBC">
                        <w:rPr>
                          <w:color w:val="000000" w:themeColor="text1"/>
                          <w:sz w:val="20"/>
                          <w:szCs w:val="18"/>
                        </w:rPr>
                        <w:t>din istorie.</w:t>
                      </w:r>
                    </w:p>
                    <w:p w14:paraId="0FFE382A" w14:textId="61E704A9" w:rsidR="00C25F6A" w:rsidRPr="00D65EBC" w:rsidRDefault="00C25F6A" w:rsidP="00C25F6A">
                      <w:pPr>
                        <w:rPr>
                          <w:sz w:val="20"/>
                          <w:szCs w:val="18"/>
                        </w:rPr>
                      </w:pPr>
                      <w:r w:rsidRPr="00D65EBC">
                        <w:rPr>
                          <w:color w:val="000000" w:themeColor="text1"/>
                          <w:sz w:val="20"/>
                          <w:szCs w:val="18"/>
                        </w:rPr>
                        <w:t>Dacă acesta nu ar fi descoperit vaccinurile,</w:t>
                      </w:r>
                      <w:r w:rsidRPr="00D65EBC">
                        <w:rPr>
                          <w:sz w:val="20"/>
                          <w:szCs w:val="18"/>
                        </w:rPr>
                        <w:t xml:space="preserve"> </w:t>
                      </w:r>
                      <w:r w:rsidRPr="00D65EBC">
                        <w:rPr>
                          <w:color w:val="000000" w:themeColor="text1"/>
                          <w:sz w:val="20"/>
                          <w:szCs w:val="18"/>
                        </w:rPr>
                        <w:t>mai mult de jumătate din clasă nu s-ar fi aflat aici astăzi.</w:t>
                      </w:r>
                    </w:p>
                  </w:txbxContent>
                </v:textbox>
                <w10:anchorlock/>
              </v:roundrect>
            </w:pict>
          </mc:Fallback>
        </mc:AlternateContent>
      </w:r>
      <w:r>
        <w:rPr>
          <w:noProof/>
        </w:rPr>
        <mc:AlternateContent>
          <mc:Choice Requires="wps">
            <w:drawing>
              <wp:inline distT="0" distB="0" distL="0" distR="0" wp14:anchorId="029A52CB" wp14:editId="47A89D7D">
                <wp:extent cx="1783533" cy="1367073"/>
                <wp:effectExtent l="0" t="0" r="26670" b="24130"/>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83533" cy="136707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7BD6E" w14:textId="77777777" w:rsidR="00C25F6A" w:rsidRPr="00D65EBC" w:rsidRDefault="00C25F6A" w:rsidP="00C25F6A">
                            <w:pPr>
                              <w:rPr>
                                <w:sz w:val="22"/>
                                <w:szCs w:val="20"/>
                              </w:rPr>
                            </w:pPr>
                            <w:r w:rsidRPr="00D65EBC">
                              <w:rPr>
                                <w:b/>
                                <w:color w:val="000000" w:themeColor="text1"/>
                                <w:sz w:val="22"/>
                                <w:szCs w:val="20"/>
                              </w:rPr>
                              <w:t>Știați că...</w:t>
                            </w:r>
                            <w:r w:rsidRPr="00D65EBC">
                              <w:rPr>
                                <w:color w:val="000000" w:themeColor="text1"/>
                                <w:sz w:val="22"/>
                                <w:szCs w:val="20"/>
                              </w:rPr>
                              <w:br/>
                              <w:t>Până la vârsta de 9 ani, fiecare copil a primit cel puțin 12 injecții pentru a preveni 13 infecții periculoase diferite.</w:t>
                            </w:r>
                          </w:p>
                        </w:txbxContent>
                      </wps:txbx>
                      <wps:bodyPr rtlCol="0" anchor="ctr"/>
                    </wps:wsp>
                  </a:graphicData>
                </a:graphic>
              </wp:inline>
            </w:drawing>
          </mc:Choice>
          <mc:Fallback xmlns:oel="http://schemas.microsoft.com/office/2019/extlst">
            <w:pict>
              <v:roundrect w14:anchorId="029A52CB" id="Rectangle: Rounded Corners 3654" o:spid="_x0000_s1531" alt="&quot;&quot;" style="width:140.45pt;height:107.6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" fillcolor="#99d5c7" strokecolor="black [3213]" strokeweight="1pt">
                <v:stroke joinstyle="miter"/>
                <v:textbox>
                  <w:txbxContent>
                    <w:p w14:paraId="6907BD6E" w14:textId="77777777" w:rsidR="00C25F6A" w:rsidRPr="00D65EBC" w:rsidRDefault="00C25F6A" w:rsidP="00C25F6A">
                      <w:pPr>
                        <w:rPr>
                          <w:sz w:val="22"/>
                          <w:szCs w:val="20"/>
                        </w:rPr>
                      </w:pPr>
                      <w:r w:rsidRPr="00D65EBC">
                        <w:rPr>
                          <w:b/>
                          <w:color w:val="000000" w:themeColor="text1"/>
                          <w:sz w:val="22"/>
                          <w:szCs w:val="20"/>
                        </w:rPr>
                        <w:t>Știați că...</w:t>
                      </w:r>
                      <w:r w:rsidRPr="00D65EBC">
                        <w:rPr>
                          <w:color w:val="000000" w:themeColor="text1"/>
                          <w:sz w:val="22"/>
                          <w:szCs w:val="20"/>
                        </w:rPr>
                        <w:br/>
                        <w:t>Până la vârsta de 9 ani, fiecare copil a primit cel puțin 12 injecții pentru a preveni 13 infecții periculoase diferite.</w:t>
                      </w:r>
                    </w:p>
                  </w:txbxContent>
                </v:textbox>
                <w10:anchorlock/>
              </v:roundrect>
            </w:pict>
          </mc:Fallback>
        </mc:AlternateContent>
      </w:r>
      <w:r>
        <w:rPr>
          <w:noProof/>
        </w:rPr>
        <mc:AlternateContent>
          <mc:Choice Requires="wps">
            <w:drawing>
              <wp:inline distT="0" distB="0" distL="0" distR="0" wp14:anchorId="3099C74C" wp14:editId="2AAEA66B">
                <wp:extent cx="1484769" cy="1267359"/>
                <wp:effectExtent l="0" t="0" r="20320" b="28575"/>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84769" cy="1267359"/>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78B14" w14:textId="77777777" w:rsidR="00C25F6A" w:rsidRPr="00D65EBC" w:rsidRDefault="00C25F6A" w:rsidP="00C25F6A">
                            <w:pPr>
                              <w:rPr>
                                <w:b/>
                                <w:bCs/>
                                <w:sz w:val="22"/>
                                <w:szCs w:val="20"/>
                              </w:rPr>
                            </w:pPr>
                            <w:r w:rsidRPr="00D65EBC">
                              <w:rPr>
                                <w:b/>
                                <w:color w:val="000000" w:themeColor="text1"/>
                                <w:sz w:val="22"/>
                                <w:szCs w:val="20"/>
                              </w:rPr>
                              <w:t>Știați că...</w:t>
                            </w:r>
                          </w:p>
                          <w:p w14:paraId="59EF618B" w14:textId="77777777" w:rsidR="00C25F6A" w:rsidRPr="00D65EBC" w:rsidRDefault="00C25F6A" w:rsidP="00C25F6A">
                            <w:pPr>
                              <w:rPr>
                                <w:sz w:val="22"/>
                                <w:szCs w:val="20"/>
                              </w:rPr>
                            </w:pPr>
                            <w:r w:rsidRPr="00D65EBC">
                              <w:rPr>
                                <w:color w:val="000000" w:themeColor="text1"/>
                                <w:sz w:val="22"/>
                                <w:szCs w:val="20"/>
                              </w:rPr>
                              <w:t xml:space="preserve">Termenul „vaccin” </w:t>
                            </w:r>
                            <w:r w:rsidRPr="00D65EBC">
                              <w:rPr>
                                <w:sz w:val="22"/>
                                <w:szCs w:val="20"/>
                              </w:rPr>
                              <w:t xml:space="preserve"> </w:t>
                            </w:r>
                            <w:r w:rsidRPr="00D65EBC">
                              <w:rPr>
                                <w:color w:val="000000" w:themeColor="text1"/>
                                <w:sz w:val="22"/>
                                <w:szCs w:val="20"/>
                              </w:rPr>
                              <w:t xml:space="preserve">provine din latină de la cuvântul </w:t>
                            </w:r>
                            <w:r w:rsidRPr="00D65EBC">
                              <w:rPr>
                                <w:sz w:val="22"/>
                                <w:szCs w:val="20"/>
                              </w:rPr>
                              <w:t xml:space="preserve"> </w:t>
                            </w:r>
                            <w:r w:rsidRPr="00D65EBC">
                              <w:rPr>
                                <w:color w:val="000000" w:themeColor="text1"/>
                                <w:sz w:val="22"/>
                                <w:szCs w:val="20"/>
                              </w:rPr>
                              <w:t>vacca – vacă</w:t>
                            </w:r>
                          </w:p>
                        </w:txbxContent>
                      </wps:txbx>
                      <wps:bodyPr rtlCol="0" anchor="ctr"/>
                    </wps:wsp>
                  </a:graphicData>
                </a:graphic>
              </wp:inline>
            </w:drawing>
          </mc:Choice>
          <mc:Fallback xmlns:oel="http://schemas.microsoft.com/office/2019/extlst">
            <w:pict>
              <v:roundrect w14:anchorId="3099C74C" id="Rectangle: Rounded Corners 3655" o:spid="_x0000_s1532" alt="&quot;&quot;" style="width:116.9pt;height:99.8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" fillcolor="#99d5c7" strokecolor="black [3213]" strokeweight="1pt">
                <v:stroke joinstyle="miter"/>
                <v:textbox>
                  <w:txbxContent>
                    <w:p w14:paraId="3B878B14" w14:textId="77777777" w:rsidR="00C25F6A" w:rsidRPr="00D65EBC" w:rsidRDefault="00C25F6A" w:rsidP="00C25F6A">
                      <w:pPr>
                        <w:rPr>
                          <w:b/>
                          <w:bCs/>
                          <w:sz w:val="22"/>
                          <w:szCs w:val="20"/>
                        </w:rPr>
                      </w:pPr>
                      <w:r w:rsidRPr="00D65EBC">
                        <w:rPr>
                          <w:b/>
                          <w:color w:val="000000" w:themeColor="text1"/>
                          <w:sz w:val="22"/>
                          <w:szCs w:val="20"/>
                        </w:rPr>
                        <w:t>Știați că...</w:t>
                      </w:r>
                    </w:p>
                    <w:p w14:paraId="59EF618B" w14:textId="77777777" w:rsidR="00C25F6A" w:rsidRPr="00D65EBC" w:rsidRDefault="00C25F6A" w:rsidP="00C25F6A">
                      <w:pPr>
                        <w:rPr>
                          <w:sz w:val="22"/>
                          <w:szCs w:val="20"/>
                        </w:rPr>
                      </w:pPr>
                      <w:r w:rsidRPr="00D65EBC">
                        <w:rPr>
                          <w:color w:val="000000" w:themeColor="text1"/>
                          <w:sz w:val="22"/>
                          <w:szCs w:val="20"/>
                        </w:rPr>
                        <w:t xml:space="preserve">Termenul „vaccin” </w:t>
                      </w:r>
                      <w:r w:rsidRPr="00D65EBC">
                        <w:rPr>
                          <w:sz w:val="22"/>
                          <w:szCs w:val="20"/>
                        </w:rPr>
                        <w:t xml:space="preserve"> </w:t>
                      </w:r>
                      <w:r w:rsidRPr="00D65EBC">
                        <w:rPr>
                          <w:color w:val="000000" w:themeColor="text1"/>
                          <w:sz w:val="22"/>
                          <w:szCs w:val="20"/>
                        </w:rPr>
                        <w:t xml:space="preserve">provine din latină de la cuvântul </w:t>
                      </w:r>
                      <w:r w:rsidRPr="00D65EBC">
                        <w:rPr>
                          <w:sz w:val="22"/>
                          <w:szCs w:val="20"/>
                        </w:rPr>
                        <w:t xml:space="preserve"> </w:t>
                      </w:r>
                      <w:r w:rsidRPr="00D65EBC">
                        <w:rPr>
                          <w:color w:val="000000" w:themeColor="text1"/>
                          <w:sz w:val="22"/>
                          <w:szCs w:val="20"/>
                        </w:rPr>
                        <w:t>vacca – vacă</w:t>
                      </w:r>
                    </w:p>
                  </w:txbxContent>
                </v:textbox>
                <w10:anchorlock/>
              </v:roundrect>
            </w:pict>
          </mc:Fallback>
        </mc:AlternateContent>
      </w:r>
    </w:p>
    <w:p w14:paraId="2E3F54E4" w14:textId="40987048" w:rsidR="00154868" w:rsidRDefault="00356FFA">
      <w:r>
        <w:rPr>
          <w:noProof/>
        </w:rPr>
        <mc:AlternateContent>
          <mc:Choice Requires="wps">
            <w:drawing>
              <wp:inline distT="0" distB="0" distL="0" distR="0" wp14:anchorId="5C4D6605" wp14:editId="093320D4">
                <wp:extent cx="6781045" cy="3748135"/>
                <wp:effectExtent l="0" t="0" r="0" b="0"/>
                <wp:docPr id="3652" name="TextBox 3" descr="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wp:cNvGraphicFramePr/>
                <a:graphic xmlns:a="http://schemas.openxmlformats.org/drawingml/2006/main">
                  <a:graphicData uri="http://schemas.microsoft.com/office/word/2010/wordprocessingShape">
                    <wps:wsp>
                      <wps:cNvSpPr txBox="1"/>
                      <wps:spPr>
                        <a:xfrm>
                          <a:off x="0" y="0"/>
                          <a:ext cx="6781045" cy="3748135"/>
                        </a:xfrm>
                        <a:prstGeom prst="rect">
                          <a:avLst/>
                        </a:prstGeom>
                        <a:noFill/>
                      </wps:spPr>
                      <wps:txbx>
                        <w:txbxContent>
                          <w:p w14:paraId="2EA2F6FE" w14:textId="77777777" w:rsidR="00BA68D4" w:rsidRDefault="00BA68D4" w:rsidP="00AE7D53">
                            <w:r>
                              <w:rPr>
                                <w:color w:val="000000" w:themeColor="text1"/>
                                <w:sz w:val="28"/>
                              </w:rPr>
                              <w:t>Înțelegerea</w:t>
                            </w:r>
                          </w:p>
                          <w:p w14:paraId="3CEA3708" w14:textId="77777777" w:rsidR="00BA68D4" w:rsidRDefault="00BA68D4" w:rsidP="00AE7D53">
                            <w:r>
                              <w:rPr>
                                <w:color w:val="000000" w:themeColor="text1"/>
                                <w:sz w:val="28"/>
                              </w:rPr>
                              <w:t>Răspundeți la următoarele întrebări:</w:t>
                            </w:r>
                          </w:p>
                          <w:p w14:paraId="004DEFB3" w14:textId="77777777" w:rsidR="00BA68D4" w:rsidRDefault="00BA68D4" w:rsidP="00AE7D53">
                            <w:pPr>
                              <w:pStyle w:val="a3"/>
                              <w:numPr>
                                <w:ilvl w:val="0"/>
                                <w:numId w:val="120"/>
                              </w:numPr>
                              <w:spacing w:after="0" w:line="240" w:lineRule="auto"/>
                              <w:rPr>
                                <w:rFonts w:eastAsia="Times New Roman"/>
                              </w:rPr>
                            </w:pPr>
                            <w:r>
                              <w:rPr>
                                <w:color w:val="000000" w:themeColor="text1"/>
                              </w:rPr>
                              <w:t>Care era numele medicului care a descoperit vaccinurile?</w:t>
                            </w:r>
                            <w:r>
                              <w:rPr>
                                <w:color w:val="000000" w:themeColor="text1"/>
                              </w:rPr>
                              <w:br/>
                              <w:t>_________________________________________</w:t>
                            </w:r>
                            <w:r>
                              <w:rPr>
                                <w:color w:val="000000" w:themeColor="text1"/>
                              </w:rPr>
                              <w:br/>
                            </w:r>
                          </w:p>
                          <w:p w14:paraId="48F14592" w14:textId="77777777" w:rsidR="00BA68D4" w:rsidRDefault="00BA68D4" w:rsidP="00AE7D53">
                            <w:pPr>
                              <w:pStyle w:val="a3"/>
                              <w:numPr>
                                <w:ilvl w:val="0"/>
                                <w:numId w:val="120"/>
                              </w:numPr>
                              <w:spacing w:after="0" w:line="240" w:lineRule="auto"/>
                              <w:rPr>
                                <w:rFonts w:eastAsia="Times New Roman"/>
                              </w:rPr>
                            </w:pPr>
                            <w:r>
                              <w:rPr>
                                <w:color w:val="000000" w:themeColor="text1"/>
                              </w:rPr>
                              <w:t>Care era numele bolii mortale din acea epocă?</w:t>
                            </w:r>
                            <w:r>
                              <w:rPr>
                                <w:color w:val="000000" w:themeColor="text1"/>
                              </w:rPr>
                              <w:br/>
                              <w:t>_________________________________________</w:t>
                            </w:r>
                            <w:r>
                              <w:rPr>
                                <w:color w:val="000000" w:themeColor="text1"/>
                              </w:rPr>
                              <w:br/>
                            </w:r>
                          </w:p>
                          <w:p w14:paraId="6B06DDEF" w14:textId="77777777" w:rsidR="00BA68D4" w:rsidRDefault="00BA68D4" w:rsidP="00AE7D53">
                            <w:pPr>
                              <w:pStyle w:val="a3"/>
                              <w:numPr>
                                <w:ilvl w:val="0"/>
                                <w:numId w:val="120"/>
                              </w:numPr>
                              <w:spacing w:after="0" w:line="240" w:lineRule="auto"/>
                              <w:rPr>
                                <w:rFonts w:eastAsia="Times New Roman"/>
                              </w:rPr>
                            </w:pPr>
                            <w:r>
                              <w:rPr>
                                <w:color w:val="000000" w:themeColor="text1"/>
                              </w:rPr>
                              <w:t>Care a fost ideea lui Jenner pentru a opri acea boală mortală?</w:t>
                            </w:r>
                            <w:r>
                              <w:rPr>
                                <w:color w:val="000000" w:themeColor="text1"/>
                              </w:rPr>
                              <w:br/>
                              <w:t>_________________________________________</w:t>
                            </w:r>
                            <w:r>
                              <w:rPr>
                                <w:color w:val="000000" w:themeColor="text1"/>
                              </w:rPr>
                              <w:br/>
                            </w:r>
                          </w:p>
                          <w:p w14:paraId="017D17A2" w14:textId="77777777" w:rsidR="00BA68D4" w:rsidRDefault="00BA68D4" w:rsidP="00AE7D53">
                            <w:pPr>
                              <w:pStyle w:val="a3"/>
                              <w:numPr>
                                <w:ilvl w:val="0"/>
                                <w:numId w:val="120"/>
                              </w:numPr>
                              <w:spacing w:after="0" w:line="240" w:lineRule="auto"/>
                              <w:rPr>
                                <w:rFonts w:eastAsia="Times New Roman"/>
                              </w:rPr>
                            </w:pPr>
                            <w:r>
                              <w:rPr>
                                <w:color w:val="000000" w:themeColor="text1"/>
                              </w:rPr>
                              <w:t>Ce s-a întâmplat cu James după ce s-a infectat cu variola bovină?</w:t>
                            </w:r>
                            <w:r>
                              <w:rPr>
                                <w:color w:val="000000" w:themeColor="text1"/>
                              </w:rPr>
                              <w:br/>
                              <w:t>_________________________________________</w:t>
                            </w:r>
                            <w:r>
                              <w:rPr>
                                <w:color w:val="000000" w:themeColor="text1"/>
                              </w:rPr>
                              <w:br/>
                            </w:r>
                          </w:p>
                          <w:p w14:paraId="3700546E" w14:textId="77777777" w:rsidR="00BA68D4" w:rsidRDefault="00BA68D4" w:rsidP="00AE7D53">
                            <w:pPr>
                              <w:pStyle w:val="a3"/>
                              <w:numPr>
                                <w:ilvl w:val="0"/>
                                <w:numId w:val="120"/>
                              </w:numPr>
                              <w:spacing w:after="0" w:line="240" w:lineRule="auto"/>
                              <w:rPr>
                                <w:rFonts w:eastAsia="Times New Roman"/>
                              </w:rPr>
                            </w:pPr>
                            <w:r>
                              <w:rPr>
                                <w:color w:val="000000" w:themeColor="text1"/>
                              </w:rPr>
                              <w:t>Ce s-a întâmplat cu James după ce s-a infectat cu variola umană?</w:t>
                            </w:r>
                            <w:r>
                              <w:rPr>
                                <w:color w:val="000000" w:themeColor="text1"/>
                              </w:rPr>
                              <w:br/>
                              <w:t>_________________________________________</w:t>
                            </w:r>
                            <w:r>
                              <w:rPr>
                                <w:color w:val="000000" w:themeColor="text1"/>
                              </w:rPr>
                              <w:br/>
                            </w:r>
                          </w:p>
                          <w:p w14:paraId="22B3CABE" w14:textId="77777777" w:rsidR="00BA68D4" w:rsidRDefault="00BA68D4" w:rsidP="00AE7D53">
                            <w:pPr>
                              <w:pStyle w:val="a3"/>
                              <w:numPr>
                                <w:ilvl w:val="0"/>
                                <w:numId w:val="120"/>
                              </w:numPr>
                              <w:spacing w:after="0" w:line="240" w:lineRule="auto"/>
                              <w:rPr>
                                <w:rFonts w:eastAsia="Times New Roman"/>
                              </w:rPr>
                            </w:pPr>
                            <w:r>
                              <w:rPr>
                                <w:color w:val="000000" w:themeColor="text1"/>
                              </w:rPr>
                              <w:t>De ce a fost important ca Jenner să-și testeze ideea pe James înainte de a trata mai mulți copii?</w:t>
                            </w:r>
                            <w:r>
                              <w:rPr>
                                <w:color w:val="000000" w:themeColor="text1"/>
                              </w:rPr>
                              <w:br/>
                              <w:t>_________________________________________</w:t>
                            </w:r>
                          </w:p>
                        </w:txbxContent>
                      </wps:txbx>
                      <wps:bodyPr wrap="square" rtlCol="0">
                        <a:noAutofit/>
                      </wps:bodyPr>
                    </wps:wsp>
                  </a:graphicData>
                </a:graphic>
              </wp:inline>
            </w:drawing>
          </mc:Choice>
          <mc:Fallback xmlns:oel="http://schemas.microsoft.com/office/2019/extlst">
            <w:pict>
              <v:shape w14:anchorId="5C4D6605" id="_x0000_s1533" type="#_x0000_t202" alt="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style="width:533.95pt;height:29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" filled="f" stroked="f">
                <v:textbox>
                  <w:txbxContent>
                    <w:p w14:paraId="2EA2F6FE" w14:textId="77777777" w:rsidR="00BA68D4" w:rsidRDefault="00BA68D4" w:rsidP="00AE7D53">
                      <w:r>
                        <w:rPr>
                          <w:color w:val="000000" w:themeColor="text1"/>
                          <w:sz w:val="28"/>
                        </w:rPr>
                        <w:t>Înțelegerea</w:t>
                      </w:r>
                    </w:p>
                    <w:p w14:paraId="3CEA3708" w14:textId="77777777" w:rsidR="00BA68D4" w:rsidRDefault="00BA68D4" w:rsidP="00AE7D53">
                      <w:r>
                        <w:rPr>
                          <w:color w:val="000000" w:themeColor="text1"/>
                          <w:sz w:val="28"/>
                        </w:rPr>
                        <w:t>Răspundeți la următoarele întrebări:</w:t>
                      </w:r>
                    </w:p>
                    <w:p w14:paraId="004DEFB3"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Care era numele medicului care a descoperit vaccinurile?</w:t>
                      </w:r>
                      <w:r>
                        <w:rPr>
                          <w:color w:val="000000" w:themeColor="text1"/>
                        </w:rPr>
                        <w:br/>
                        <w:t>_________________________________________</w:t>
                      </w:r>
                      <w:r>
                        <w:rPr>
                          <w:color w:val="000000" w:themeColor="text1"/>
                        </w:rPr>
                        <w:br/>
                      </w:r>
                    </w:p>
                    <w:p w14:paraId="48F14592"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Care era numele bolii mortale din acea epocă?</w:t>
                      </w:r>
                      <w:r>
                        <w:rPr>
                          <w:color w:val="000000" w:themeColor="text1"/>
                        </w:rPr>
                        <w:br/>
                        <w:t>_________________________________________</w:t>
                      </w:r>
                      <w:r>
                        <w:rPr>
                          <w:color w:val="000000" w:themeColor="text1"/>
                        </w:rPr>
                        <w:br/>
                      </w:r>
                    </w:p>
                    <w:p w14:paraId="6B06DDEF"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Care a fost ideea lui Jenner pentru a opri acea boală mortală?</w:t>
                      </w:r>
                      <w:r>
                        <w:rPr>
                          <w:color w:val="000000" w:themeColor="text1"/>
                        </w:rPr>
                        <w:br/>
                        <w:t>_________________________________________</w:t>
                      </w:r>
                      <w:r>
                        <w:rPr>
                          <w:color w:val="000000" w:themeColor="text1"/>
                        </w:rPr>
                        <w:br/>
                      </w:r>
                    </w:p>
                    <w:p w14:paraId="017D17A2"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Ce s-a întâmplat cu James după ce s-a infectat cu variola bovină?</w:t>
                      </w:r>
                      <w:r>
                        <w:rPr>
                          <w:color w:val="000000" w:themeColor="text1"/>
                        </w:rPr>
                        <w:br/>
                        <w:t>_________________________________________</w:t>
                      </w:r>
                      <w:r>
                        <w:rPr>
                          <w:color w:val="000000" w:themeColor="text1"/>
                        </w:rPr>
                        <w:br/>
                      </w:r>
                    </w:p>
                    <w:p w14:paraId="3700546E"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Ce s-a întâmplat cu James după ce s-a infectat cu variola umană?</w:t>
                      </w:r>
                      <w:r>
                        <w:rPr>
                          <w:color w:val="000000" w:themeColor="text1"/>
                        </w:rPr>
                        <w:br/>
                        <w:t>_________________________________________</w:t>
                      </w:r>
                      <w:r>
                        <w:rPr>
                          <w:color w:val="000000" w:themeColor="text1"/>
                        </w:rPr>
                        <w:br/>
                      </w:r>
                    </w:p>
                    <w:p w14:paraId="22B3CABE" w14:textId="77777777" w:rsidR="00BA68D4" w:rsidRDefault="00BA68D4" w:rsidP="00AE7D53">
                      <w:pPr>
                        <w:pStyle w:val="ListParagraph"/>
                        <w:numPr>
                          <w:ilvl w:val="0"/>
                          <w:numId w:val="120"/>
                        </w:numPr>
                        <w:spacing w:after="0" w:line="240" w:lineRule="auto"/>
                        <w:rPr>
                          <w:rFonts w:eastAsia="Times New Roman"/>
                        </w:rPr>
                      </w:pPr>
                      <w:r>
                        <w:rPr>
                          <w:color w:val="000000" w:themeColor="text1"/>
                        </w:rPr>
                        <w:t>De ce a fost important ca Jenner să-și testeze ideea pe James înainte de a trata mai mulți copii?</w:t>
                      </w:r>
                      <w:r>
                        <w:rPr>
                          <w:color w:val="000000" w:themeColor="text1"/>
                        </w:rPr>
                        <w:br/>
                        <w:t>_________________________________________</w:t>
                      </w:r>
                    </w:p>
                  </w:txbxContent>
                </v:textbox>
                <w10:anchorlock/>
              </v:shape>
            </w:pict>
          </mc:Fallback>
        </mc:AlternateContent>
      </w:r>
      <w:bookmarkEnd w:id="42"/>
      <w:r>
        <w:br w:type="page"/>
      </w:r>
    </w:p>
    <w:bookmarkStart w:id="43" w:name="_Hlk112328900"/>
    <w:p w14:paraId="69A2096F" w14:textId="70917461" w:rsidR="00AE7D53" w:rsidRDefault="00154868" w:rsidP="005E5232">
      <w:r>
        <w:rPr>
          <w:noProof/>
        </w:rPr>
        <w:lastRenderedPageBreak/>
        <mc:AlternateContent>
          <mc:Choice Requires="wps">
            <w:drawing>
              <wp:anchor distT="0" distB="0" distL="114300" distR="114300" simplePos="0" relativeHeight="251701248" behindDoc="0" locked="0" layoutInCell="1" allowOverlap="1" wp14:anchorId="4F16DBB6" wp14:editId="097F2336">
                <wp:simplePos x="0" y="0"/>
                <wp:positionH relativeFrom="column">
                  <wp:posOffset>-11430</wp:posOffset>
                </wp:positionH>
                <wp:positionV relativeFrom="paragraph">
                  <wp:posOffset>403388</wp:posOffset>
                </wp:positionV>
                <wp:extent cx="6190615" cy="8848090"/>
                <wp:effectExtent l="38100" t="38100" r="38735" b="29210"/>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061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oel="http://schemas.microsoft.com/office/2019/extlst">
            <w:pict>
              <v:roundrect w14:anchorId="19FB97C5" id="Rectangle: Rounded Corners 3665" o:spid="_x0000_s1026" alt="&quot;&quot;" style="position:absolute;margin-left:-.9pt;margin-top:31.75pt;width:487.45pt;height:696.7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" filled="f" strokecolor="#117e62" strokeweight="6pt">
                <v:stroke joinstyle="bevel" endcap="square"/>
              </v:roundrect>
            </w:pict>
          </mc:Fallback>
        </mc:AlternateContent>
      </w:r>
      <w:r>
        <w:rPr>
          <w:noProof/>
        </w:rPr>
        <mc:AlternateContent>
          <mc:Choice Requires="wpg">
            <w:drawing>
              <wp:anchor distT="0" distB="0" distL="114300" distR="114300" simplePos="0" relativeHeight="251852800" behindDoc="0" locked="0" layoutInCell="1" allowOverlap="1" wp14:anchorId="51049E70" wp14:editId="6D7678F3">
                <wp:simplePos x="0" y="0"/>
                <wp:positionH relativeFrom="column">
                  <wp:posOffset>5817235</wp:posOffset>
                </wp:positionH>
                <wp:positionV relativeFrom="paragraph">
                  <wp:posOffset>96048</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xmlns:oel="http://schemas.microsoft.com/office/2019/extlst">
            <w:pict>
              <v:group w14:anchorId="513ED0F6" id="Group 219" o:spid="_x0000_s1026" alt="&quot;&quot;" style="position:absolute;margin-left:458.05pt;margin-top:7.55pt;width:44.3pt;height:44.3pt;z-index:25185280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53" o:title=""/>
                </v:shape>
              </v:group>
            </w:pict>
          </mc:Fallback>
        </mc:AlternateContent>
      </w:r>
      <w:r>
        <w:rPr>
          <w:noProof/>
        </w:rPr>
        <mc:AlternateContent>
          <mc:Choice Requires="wps">
            <w:drawing>
              <wp:inline distT="0" distB="0" distL="0" distR="0" wp14:anchorId="50FC6D03" wp14:editId="750AF42A">
                <wp:extent cx="3938257"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3938257" cy="443620"/>
                        </a:xfrm>
                        <a:prstGeom prst="rect">
                          <a:avLst/>
                        </a:prstGeom>
                        <a:noFill/>
                      </wps:spPr>
                      <wps:txbx>
                        <w:txbxContent>
                          <w:p w14:paraId="03CBED1C" w14:textId="77777777" w:rsidR="00BA68D4" w:rsidRDefault="00BA68D4" w:rsidP="00154868">
                            <w:pPr>
                              <w:pStyle w:val="2"/>
                            </w:pPr>
                            <w:r>
                              <w:t>SW2: Test igiena respiratorie</w:t>
                            </w:r>
                          </w:p>
                        </w:txbxContent>
                      </wps:txbx>
                      <wps:bodyPr wrap="square" rtlCol="0">
                        <a:noAutofit/>
                      </wps:bodyPr>
                    </wps:wsp>
                  </a:graphicData>
                </a:graphic>
              </wp:inline>
            </w:drawing>
          </mc:Choice>
          <mc:Fallback xmlns:oel="http://schemas.microsoft.com/office/2019/extlst">
            <w:pict>
              <v:shape w14:anchorId="50FC6D03" id="_x0000_s1534" type="#_x0000_t202" alt="SW2 - Respiratory Hygiene Quiz&#10;" style="width:310.1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" filled="f" stroked="f">
                <v:textbox>
                  <w:txbxContent>
                    <w:p w14:paraId="03CBED1C" w14:textId="77777777" w:rsidR="00BA68D4" w:rsidRDefault="00BA68D4" w:rsidP="00154868">
                      <w:pPr>
                        <w:pStyle w:val="Heading2"/>
                      </w:pPr>
                      <w:r>
                        <w:t>SW2: Test igiena respiratorie</w:t>
                      </w:r>
                    </w:p>
                  </w:txbxContent>
                </v:textbox>
                <w10:anchorlock/>
              </v:shape>
            </w:pict>
          </mc:Fallback>
        </mc:AlternateContent>
      </w:r>
      <w:r>
        <w:rPr>
          <w:noProof/>
        </w:rPr>
        <mc:AlternateContent>
          <mc:Choice Requires="wps">
            <w:drawing>
              <wp:inline distT="0" distB="0" distL="0" distR="0" wp14:anchorId="3BD613D0" wp14:editId="4045F30F">
                <wp:extent cx="5608320" cy="579422"/>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579422"/>
                        </a:xfrm>
                        <a:prstGeom prst="rect">
                          <a:avLst/>
                        </a:prstGeom>
                        <a:noFill/>
                      </wps:spPr>
                      <wps:txbx>
                        <w:txbxContent>
                          <w:p w14:paraId="040F2B28" w14:textId="77777777" w:rsidR="00BA68D4" w:rsidRPr="00154868" w:rsidRDefault="00BA68D4" w:rsidP="00154868">
                            <w:pPr>
                              <w:pStyle w:val="3"/>
                              <w:rPr>
                                <w:sz w:val="56"/>
                                <w:szCs w:val="52"/>
                              </w:rPr>
                            </w:pPr>
                            <w:r>
                              <w:rPr>
                                <w:sz w:val="56"/>
                              </w:rPr>
                              <w:t>Test: Vaccinurile</w:t>
                            </w:r>
                          </w:p>
                        </w:txbxContent>
                      </wps:txbx>
                      <wps:bodyPr wrap="square" rtlCol="0">
                        <a:noAutofit/>
                      </wps:bodyPr>
                    </wps:wsp>
                  </a:graphicData>
                </a:graphic>
              </wp:inline>
            </w:drawing>
          </mc:Choice>
          <mc:Fallback xmlns:oel="http://schemas.microsoft.com/office/2019/extlst">
            <w:pict>
              <v:shape w14:anchorId="3BD613D0" id="_x0000_s1535" type="#_x0000_t202" alt="Quiz: Vaccines&#10;" style="width:441.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" filled="f" stroked="f">
                <v:textbox>
                  <w:txbxContent>
                    <w:p w14:paraId="040F2B28" w14:textId="77777777" w:rsidR="00BA68D4" w:rsidRPr="00154868" w:rsidRDefault="00BA68D4" w:rsidP="00154868">
                      <w:pPr>
                        <w:pStyle w:val="Heading3"/>
                        <w:rPr>
                          <w:sz w:val="56"/>
                          <w:szCs w:val="52"/>
                        </w:rPr>
                      </w:pPr>
                      <w:r>
                        <w:rPr>
                          <w:sz w:val="56"/>
                        </w:rPr>
                        <w:t>Test: Vaccinurile</w:t>
                      </w:r>
                    </w:p>
                  </w:txbxContent>
                </v:textbox>
                <w10:anchorlock/>
              </v:shape>
            </w:pict>
          </mc:Fallback>
        </mc:AlternateContent>
      </w:r>
    </w:p>
    <w:p w14:paraId="0850DA58" w14:textId="0E1091E1" w:rsidR="00AE7D53" w:rsidRDefault="005E5232" w:rsidP="005E5232">
      <w:r>
        <w:rPr>
          <w:noProof/>
        </w:rPr>
        <mc:AlternateContent>
          <mc:Choice Requires="wps">
            <w:drawing>
              <wp:inline distT="0" distB="0" distL="0" distR="0" wp14:anchorId="2CB91777" wp14:editId="568A4D68">
                <wp:extent cx="4163060" cy="41338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CB7478E" w14:textId="77777777" w:rsidR="00BA68D4" w:rsidRPr="00F52D96" w:rsidRDefault="00BA68D4" w:rsidP="00AE7D53">
                            <w:pPr>
                              <w:rPr>
                                <w:sz w:val="22"/>
                                <w:szCs w:val="20"/>
                              </w:rPr>
                            </w:pPr>
                            <w:r w:rsidRPr="00F52D96">
                              <w:rPr>
                                <w:color w:val="000000" w:themeColor="text1"/>
                                <w:szCs w:val="20"/>
                              </w:rPr>
                              <w:t>Bifați răspunsurile care credeți că sunt corecte</w:t>
                            </w:r>
                          </w:p>
                        </w:txbxContent>
                      </wps:txbx>
                      <wps:bodyPr wrap="square" rtlCol="0">
                        <a:spAutoFit/>
                      </wps:bodyPr>
                    </wps:wsp>
                  </a:graphicData>
                </a:graphic>
              </wp:inline>
            </w:drawing>
          </mc:Choice>
          <mc:Fallback xmlns:oel="http://schemas.microsoft.com/office/2019/extlst">
            <w:pict>
              <v:shape w14:anchorId="2CB91777" id="_x0000_s1536"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" filled="f" stroked="f">
                <v:textbox style="mso-fit-shape-to-text:t">
                  <w:txbxContent>
                    <w:p w14:paraId="6CB7478E" w14:textId="77777777" w:rsidR="00BA68D4" w:rsidRPr="00F52D96" w:rsidRDefault="00BA68D4" w:rsidP="00AE7D53">
                      <w:pPr>
                        <w:rPr>
                          <w:sz w:val="22"/>
                          <w:szCs w:val="20"/>
                        </w:rPr>
                      </w:pPr>
                      <w:r w:rsidRPr="00F52D96">
                        <w:rPr>
                          <w:color w:val="000000" w:themeColor="text1"/>
                          <w:szCs w:val="20"/>
                        </w:rPr>
                        <w:t>Bifați răspunsurile care credeți că sunt corecte</w:t>
                      </w:r>
                    </w:p>
                  </w:txbxContent>
                </v:textbox>
                <w10:anchorlock/>
              </v:shape>
            </w:pict>
          </mc:Fallback>
        </mc:AlternateContent>
      </w:r>
    </w:p>
    <w:p w14:paraId="11277318" w14:textId="5C3B4677" w:rsidR="00333E56" w:rsidRDefault="005E5232" w:rsidP="00716093">
      <w:pPr>
        <w:spacing w:after="120" w:line="240" w:lineRule="auto"/>
        <w:rPr>
          <w:rFonts w:eastAsia="Calibri" w:cs="Times New Roman"/>
          <w:szCs w:val="24"/>
        </w:rPr>
      </w:pPr>
      <w:r>
        <w:rPr>
          <w:noProof/>
        </w:rPr>
        <mc:AlternateContent>
          <mc:Choice Requires="wps">
            <w:drawing>
              <wp:inline distT="0" distB="0" distL="0" distR="0" wp14:anchorId="2721B21D" wp14:editId="12C86926">
                <wp:extent cx="2799715" cy="7254277"/>
                <wp:effectExtent l="0" t="0" r="0" b="0"/>
                <wp:docPr id="3661" name="TextBox 1" descr="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wp:cNvGraphicFramePr/>
                <a:graphic xmlns:a="http://schemas.openxmlformats.org/drawingml/2006/main">
                  <a:graphicData uri="http://schemas.microsoft.com/office/word/2010/wordprocessingShape">
                    <wps:wsp>
                      <wps:cNvSpPr txBox="1"/>
                      <wps:spPr>
                        <a:xfrm>
                          <a:off x="0" y="0"/>
                          <a:ext cx="2799715" cy="7254277"/>
                        </a:xfrm>
                        <a:prstGeom prst="rect">
                          <a:avLst/>
                        </a:prstGeom>
                        <a:noFill/>
                      </wps:spPr>
                      <wps:txbx>
                        <w:txbxContent>
                          <w:p w14:paraId="2FD1810E" w14:textId="77777777" w:rsidR="00BA68D4" w:rsidRPr="00F52D96" w:rsidRDefault="00BA68D4" w:rsidP="00AE7D53">
                            <w:pPr>
                              <w:rPr>
                                <w:sz w:val="22"/>
                                <w:szCs w:val="20"/>
                              </w:rPr>
                            </w:pPr>
                            <w:r w:rsidRPr="00F52D96">
                              <w:rPr>
                                <w:color w:val="000000" w:themeColor="text1"/>
                                <w:szCs w:val="20"/>
                              </w:rPr>
                              <w:t xml:space="preserve">Vaccinurile se administrează pentru: </w:t>
                            </w:r>
                          </w:p>
                          <w:p w14:paraId="1350B8B3" w14:textId="77777777" w:rsidR="00BA68D4" w:rsidRPr="00F52D96" w:rsidRDefault="00BA68D4" w:rsidP="00AE7D53">
                            <w:pPr>
                              <w:rPr>
                                <w:sz w:val="22"/>
                                <w:szCs w:val="20"/>
                              </w:rPr>
                            </w:pPr>
                            <w:r w:rsidRPr="00F52D96">
                              <w:rPr>
                                <w:color w:val="000000" w:themeColor="text1"/>
                                <w:szCs w:val="20"/>
                              </w:rPr>
                              <w:t>(1 punct)</w:t>
                            </w:r>
                          </w:p>
                          <w:p w14:paraId="1ACA70DD" w14:textId="77777777" w:rsidR="00BA68D4" w:rsidRPr="00F52D96" w:rsidRDefault="00BA68D4" w:rsidP="00AE7D53">
                            <w:pPr>
                              <w:pStyle w:val="a3"/>
                              <w:numPr>
                                <w:ilvl w:val="0"/>
                                <w:numId w:val="121"/>
                              </w:numPr>
                              <w:spacing w:after="0" w:line="240" w:lineRule="auto"/>
                              <w:rPr>
                                <w:rFonts w:eastAsia="Times New Roman"/>
                                <w:color w:val="1DB28F"/>
                                <w:sz w:val="28"/>
                                <w:szCs w:val="20"/>
                              </w:rPr>
                            </w:pPr>
                            <w:r w:rsidRPr="00F52D96">
                              <w:rPr>
                                <w:color w:val="000000" w:themeColor="text1"/>
                                <w:sz w:val="22"/>
                                <w:szCs w:val="20"/>
                              </w:rPr>
                              <w:t>A preveni infecțiile</w:t>
                            </w:r>
                          </w:p>
                          <w:p w14:paraId="63588CD9" w14:textId="77777777" w:rsidR="00BA68D4" w:rsidRPr="00F52D96" w:rsidRDefault="00BA68D4" w:rsidP="00AE7D53">
                            <w:pPr>
                              <w:pStyle w:val="a3"/>
                              <w:numPr>
                                <w:ilvl w:val="0"/>
                                <w:numId w:val="121"/>
                              </w:numPr>
                              <w:spacing w:after="0" w:line="240" w:lineRule="auto"/>
                              <w:rPr>
                                <w:rFonts w:eastAsia="Times New Roman"/>
                                <w:color w:val="1DB28F"/>
                                <w:sz w:val="28"/>
                                <w:szCs w:val="20"/>
                              </w:rPr>
                            </w:pPr>
                            <w:r w:rsidRPr="00F52D96">
                              <w:rPr>
                                <w:color w:val="000000" w:themeColor="text1"/>
                                <w:sz w:val="22"/>
                                <w:szCs w:val="20"/>
                              </w:rPr>
                              <w:t>A trata infecțiile</w:t>
                            </w:r>
                          </w:p>
                          <w:p w14:paraId="5720545F" w14:textId="77777777" w:rsidR="00BA68D4" w:rsidRPr="00F52D96" w:rsidRDefault="00BA68D4" w:rsidP="00AE7D53">
                            <w:pPr>
                              <w:pStyle w:val="a3"/>
                              <w:numPr>
                                <w:ilvl w:val="0"/>
                                <w:numId w:val="121"/>
                              </w:numPr>
                              <w:spacing w:after="0" w:line="240" w:lineRule="auto"/>
                              <w:rPr>
                                <w:rFonts w:eastAsia="Times New Roman"/>
                                <w:color w:val="1DB28F"/>
                                <w:sz w:val="28"/>
                                <w:szCs w:val="20"/>
                              </w:rPr>
                            </w:pPr>
                            <w:r w:rsidRPr="00F52D96">
                              <w:rPr>
                                <w:color w:val="000000" w:themeColor="text1"/>
                                <w:sz w:val="22"/>
                                <w:szCs w:val="20"/>
                              </w:rPr>
                              <w:t>A amâna infecțiile</w:t>
                            </w:r>
                            <w:r w:rsidRPr="00F52D96">
                              <w:rPr>
                                <w:color w:val="000000" w:themeColor="text1"/>
                                <w:sz w:val="22"/>
                                <w:szCs w:val="20"/>
                              </w:rPr>
                              <w:br/>
                            </w:r>
                          </w:p>
                          <w:p w14:paraId="0E519DCD" w14:textId="77777777" w:rsidR="00BA68D4" w:rsidRPr="00F52D96" w:rsidRDefault="00BA68D4" w:rsidP="00AE7D53">
                            <w:pPr>
                              <w:rPr>
                                <w:rFonts w:eastAsiaTheme="minorEastAsia"/>
                                <w:sz w:val="22"/>
                                <w:szCs w:val="20"/>
                              </w:rPr>
                            </w:pPr>
                            <w:r w:rsidRPr="00F52D96">
                              <w:rPr>
                                <w:color w:val="000000" w:themeColor="text1"/>
                                <w:szCs w:val="20"/>
                              </w:rPr>
                              <w:t>Dacă ne vaccinăm putem:</w:t>
                            </w:r>
                          </w:p>
                          <w:p w14:paraId="6C1F7A6A" w14:textId="77777777" w:rsidR="00BA68D4" w:rsidRPr="00F52D96" w:rsidRDefault="00BA68D4" w:rsidP="00AE7D53">
                            <w:pPr>
                              <w:rPr>
                                <w:sz w:val="22"/>
                                <w:szCs w:val="20"/>
                              </w:rPr>
                            </w:pPr>
                            <w:r w:rsidRPr="00F52D96">
                              <w:rPr>
                                <w:color w:val="000000" w:themeColor="text1"/>
                                <w:szCs w:val="20"/>
                              </w:rPr>
                              <w:t>(2 puncte)</w:t>
                            </w:r>
                          </w:p>
                          <w:p w14:paraId="0EA83683" w14:textId="77777777" w:rsidR="00BA68D4" w:rsidRPr="00F52D96" w:rsidRDefault="00BA68D4" w:rsidP="00AE7D53">
                            <w:pPr>
                              <w:pStyle w:val="a3"/>
                              <w:numPr>
                                <w:ilvl w:val="0"/>
                                <w:numId w:val="122"/>
                              </w:numPr>
                              <w:spacing w:after="0" w:line="240" w:lineRule="auto"/>
                              <w:rPr>
                                <w:rFonts w:eastAsia="Times New Roman"/>
                                <w:color w:val="1DB28F"/>
                                <w:sz w:val="28"/>
                                <w:szCs w:val="20"/>
                              </w:rPr>
                            </w:pPr>
                            <w:r w:rsidRPr="00F52D96">
                              <w:rPr>
                                <w:color w:val="000000" w:themeColor="text1"/>
                                <w:sz w:val="22"/>
                                <w:szCs w:val="20"/>
                              </w:rPr>
                              <w:t>Să ne protejăm</w:t>
                            </w:r>
                          </w:p>
                          <w:p w14:paraId="663FF8C2" w14:textId="77777777" w:rsidR="00BA68D4" w:rsidRPr="00F52D96" w:rsidRDefault="00BA68D4" w:rsidP="00AE7D53">
                            <w:pPr>
                              <w:pStyle w:val="a3"/>
                              <w:numPr>
                                <w:ilvl w:val="0"/>
                                <w:numId w:val="122"/>
                              </w:numPr>
                              <w:spacing w:after="0" w:line="240" w:lineRule="auto"/>
                              <w:rPr>
                                <w:rFonts w:eastAsia="Times New Roman"/>
                                <w:color w:val="1DB28F"/>
                                <w:sz w:val="28"/>
                                <w:szCs w:val="20"/>
                              </w:rPr>
                            </w:pPr>
                            <w:r w:rsidRPr="00F52D96">
                              <w:rPr>
                                <w:color w:val="000000" w:themeColor="text1"/>
                                <w:sz w:val="22"/>
                                <w:szCs w:val="20"/>
                              </w:rPr>
                              <w:t>Să protejăm persoanele din jur</w:t>
                            </w:r>
                          </w:p>
                          <w:p w14:paraId="3F371B05" w14:textId="77777777" w:rsidR="00BA68D4" w:rsidRPr="00F52D96" w:rsidRDefault="00BA68D4" w:rsidP="00AE7D53">
                            <w:pPr>
                              <w:pStyle w:val="a3"/>
                              <w:numPr>
                                <w:ilvl w:val="0"/>
                                <w:numId w:val="122"/>
                              </w:numPr>
                              <w:spacing w:after="0" w:line="240" w:lineRule="auto"/>
                              <w:rPr>
                                <w:rFonts w:eastAsia="Times New Roman"/>
                                <w:color w:val="1DB28F"/>
                                <w:sz w:val="28"/>
                                <w:szCs w:val="20"/>
                              </w:rPr>
                            </w:pPr>
                            <w:r w:rsidRPr="00F52D96">
                              <w:rPr>
                                <w:color w:val="000000" w:themeColor="text1"/>
                                <w:sz w:val="22"/>
                                <w:szCs w:val="20"/>
                              </w:rPr>
                              <w:t>Să ne protejăm microbii benefici</w:t>
                            </w:r>
                            <w:r w:rsidRPr="00F52D96">
                              <w:rPr>
                                <w:color w:val="000000" w:themeColor="text1"/>
                                <w:sz w:val="22"/>
                                <w:szCs w:val="20"/>
                              </w:rPr>
                              <w:br/>
                            </w:r>
                          </w:p>
                          <w:p w14:paraId="401461EA" w14:textId="77777777" w:rsidR="00BA68D4" w:rsidRPr="00F52D96" w:rsidRDefault="00BA68D4" w:rsidP="00AE7D53">
                            <w:pPr>
                              <w:rPr>
                                <w:rFonts w:eastAsiaTheme="minorEastAsia"/>
                                <w:sz w:val="22"/>
                                <w:szCs w:val="20"/>
                              </w:rPr>
                            </w:pPr>
                            <w:r w:rsidRPr="00F52D96">
                              <w:rPr>
                                <w:color w:val="000000" w:themeColor="text1"/>
                                <w:szCs w:val="20"/>
                              </w:rPr>
                              <w:t xml:space="preserve">Cum funcționează vaccinurile? </w:t>
                            </w:r>
                          </w:p>
                          <w:p w14:paraId="68FD1257" w14:textId="77777777" w:rsidR="00BA68D4" w:rsidRPr="00F52D96" w:rsidRDefault="00BA68D4" w:rsidP="00AE7D53">
                            <w:pPr>
                              <w:rPr>
                                <w:sz w:val="22"/>
                                <w:szCs w:val="20"/>
                              </w:rPr>
                            </w:pPr>
                            <w:r w:rsidRPr="00F52D96">
                              <w:rPr>
                                <w:color w:val="000000" w:themeColor="text1"/>
                                <w:szCs w:val="20"/>
                              </w:rPr>
                              <w:t>(1 punct)</w:t>
                            </w:r>
                          </w:p>
                          <w:p w14:paraId="4FB5869F" w14:textId="77777777" w:rsidR="00BA68D4" w:rsidRPr="00F52D96" w:rsidRDefault="00BA68D4" w:rsidP="00AE7D53">
                            <w:pPr>
                              <w:pStyle w:val="a3"/>
                              <w:numPr>
                                <w:ilvl w:val="0"/>
                                <w:numId w:val="123"/>
                              </w:numPr>
                              <w:spacing w:after="0" w:line="240" w:lineRule="auto"/>
                              <w:rPr>
                                <w:rFonts w:eastAsia="Times New Roman"/>
                                <w:color w:val="1DB28F"/>
                                <w:sz w:val="28"/>
                                <w:szCs w:val="20"/>
                              </w:rPr>
                            </w:pPr>
                            <w:r w:rsidRPr="00F52D96">
                              <w:rPr>
                                <w:color w:val="000000" w:themeColor="text1"/>
                                <w:sz w:val="22"/>
                                <w:szCs w:val="20"/>
                              </w:rPr>
                              <w:t>Blochează intrarea microbilor în organism</w:t>
                            </w:r>
                          </w:p>
                          <w:p w14:paraId="01FA54A3" w14:textId="77777777" w:rsidR="00BA68D4" w:rsidRPr="00F52D96" w:rsidRDefault="00BA68D4" w:rsidP="00AE7D53">
                            <w:pPr>
                              <w:pStyle w:val="a3"/>
                              <w:numPr>
                                <w:ilvl w:val="0"/>
                                <w:numId w:val="123"/>
                              </w:numPr>
                              <w:spacing w:after="0" w:line="240" w:lineRule="auto"/>
                              <w:rPr>
                                <w:rFonts w:eastAsia="Times New Roman"/>
                                <w:color w:val="1DB28F"/>
                                <w:sz w:val="28"/>
                                <w:szCs w:val="20"/>
                              </w:rPr>
                            </w:pPr>
                            <w:r w:rsidRPr="00F52D96">
                              <w:rPr>
                                <w:color w:val="000000" w:themeColor="text1"/>
                                <w:sz w:val="22"/>
                                <w:szCs w:val="20"/>
                              </w:rPr>
                              <w:t>Omoară microbii din corpul nostru</w:t>
                            </w:r>
                          </w:p>
                          <w:p w14:paraId="7B8DA0A4" w14:textId="77777777" w:rsidR="00BA68D4" w:rsidRPr="00F52D96" w:rsidRDefault="00BA68D4" w:rsidP="00AE7D53">
                            <w:pPr>
                              <w:pStyle w:val="a3"/>
                              <w:numPr>
                                <w:ilvl w:val="0"/>
                                <w:numId w:val="123"/>
                              </w:numPr>
                              <w:spacing w:after="0" w:line="240" w:lineRule="auto"/>
                              <w:rPr>
                                <w:rFonts w:eastAsia="Times New Roman"/>
                                <w:color w:val="1DB28F"/>
                                <w:sz w:val="28"/>
                                <w:szCs w:val="20"/>
                              </w:rPr>
                            </w:pPr>
                            <w:r w:rsidRPr="00F52D96">
                              <w:rPr>
                                <w:color w:val="000000" w:themeColor="text1"/>
                                <w:sz w:val="22"/>
                                <w:szCs w:val="20"/>
                              </w:rPr>
                              <w:t>Sistemul imunitar atacă</w:t>
                            </w:r>
                          </w:p>
                          <w:p w14:paraId="0358B2F6" w14:textId="77777777" w:rsidR="00BA68D4" w:rsidRPr="00F52D96" w:rsidRDefault="00BA68D4" w:rsidP="003C420C">
                            <w:pPr>
                              <w:pStyle w:val="a3"/>
                              <w:spacing w:after="0" w:line="240" w:lineRule="auto"/>
                              <w:rPr>
                                <w:rFonts w:eastAsia="Times New Roman"/>
                                <w:color w:val="1DB28F"/>
                                <w:sz w:val="28"/>
                                <w:szCs w:val="20"/>
                              </w:rPr>
                            </w:pPr>
                            <w:r w:rsidRPr="00F52D96">
                              <w:rPr>
                                <w:color w:val="000000" w:themeColor="text1"/>
                                <w:sz w:val="22"/>
                                <w:szCs w:val="20"/>
                              </w:rPr>
                              <w:t>vaccinul și și-l amintește data viitoare</w:t>
                            </w:r>
                            <w:r w:rsidRPr="00F52D96">
                              <w:rPr>
                                <w:color w:val="000000" w:themeColor="text1"/>
                                <w:sz w:val="22"/>
                                <w:szCs w:val="20"/>
                              </w:rPr>
                              <w:br/>
                            </w:r>
                          </w:p>
                          <w:p w14:paraId="7CD649D3" w14:textId="77777777" w:rsidR="00BA68D4" w:rsidRPr="00F52D96" w:rsidRDefault="00BA68D4" w:rsidP="00AE7D53">
                            <w:pPr>
                              <w:rPr>
                                <w:rFonts w:eastAsiaTheme="minorEastAsia"/>
                                <w:sz w:val="22"/>
                                <w:szCs w:val="20"/>
                              </w:rPr>
                            </w:pPr>
                            <w:r w:rsidRPr="00F52D96">
                              <w:rPr>
                                <w:color w:val="000000" w:themeColor="text1"/>
                                <w:szCs w:val="20"/>
                              </w:rPr>
                              <w:t xml:space="preserve">Ce boli nu pot fi prevenite prin vaccin? </w:t>
                            </w:r>
                          </w:p>
                          <w:p w14:paraId="43DB2847" w14:textId="77777777" w:rsidR="00BA68D4" w:rsidRPr="00F52D96" w:rsidRDefault="00BA68D4" w:rsidP="00AE7D53">
                            <w:pPr>
                              <w:rPr>
                                <w:sz w:val="22"/>
                                <w:szCs w:val="20"/>
                              </w:rPr>
                            </w:pPr>
                            <w:r w:rsidRPr="00F52D96">
                              <w:rPr>
                                <w:color w:val="000000" w:themeColor="text1"/>
                                <w:szCs w:val="20"/>
                              </w:rPr>
                              <w:t>(2 puncte)</w:t>
                            </w:r>
                          </w:p>
                          <w:p w14:paraId="49A4F2C0" w14:textId="77777777" w:rsidR="00BA68D4" w:rsidRPr="00F52D96" w:rsidRDefault="00BA68D4" w:rsidP="00AE7D53">
                            <w:pPr>
                              <w:pStyle w:val="a3"/>
                              <w:numPr>
                                <w:ilvl w:val="0"/>
                                <w:numId w:val="124"/>
                              </w:numPr>
                              <w:spacing w:after="0" w:line="240" w:lineRule="auto"/>
                              <w:rPr>
                                <w:rFonts w:eastAsia="Times New Roman"/>
                                <w:color w:val="1DB28F"/>
                                <w:sz w:val="28"/>
                                <w:szCs w:val="20"/>
                              </w:rPr>
                            </w:pPr>
                            <w:r w:rsidRPr="00F52D96">
                              <w:rPr>
                                <w:color w:val="000000" w:themeColor="text1"/>
                                <w:sz w:val="22"/>
                                <w:szCs w:val="20"/>
                              </w:rPr>
                              <w:t>Răceala comună</w:t>
                            </w:r>
                          </w:p>
                          <w:p w14:paraId="58018A1D" w14:textId="77777777" w:rsidR="00BA68D4" w:rsidRPr="00F52D96" w:rsidRDefault="00BA68D4" w:rsidP="00AE7D53">
                            <w:pPr>
                              <w:pStyle w:val="a3"/>
                              <w:numPr>
                                <w:ilvl w:val="0"/>
                                <w:numId w:val="124"/>
                              </w:numPr>
                              <w:spacing w:after="0" w:line="240" w:lineRule="auto"/>
                              <w:rPr>
                                <w:rFonts w:eastAsia="Times New Roman"/>
                                <w:color w:val="1DB28F"/>
                                <w:sz w:val="28"/>
                                <w:szCs w:val="20"/>
                              </w:rPr>
                            </w:pPr>
                            <w:r w:rsidRPr="00F52D96">
                              <w:rPr>
                                <w:color w:val="000000" w:themeColor="text1"/>
                                <w:sz w:val="22"/>
                                <w:szCs w:val="20"/>
                              </w:rPr>
                              <w:t>Rujeola</w:t>
                            </w:r>
                          </w:p>
                          <w:p w14:paraId="4E1C569F" w14:textId="77777777" w:rsidR="00BA68D4" w:rsidRPr="00F52D96" w:rsidRDefault="00BA68D4" w:rsidP="00AE7D53">
                            <w:pPr>
                              <w:pStyle w:val="a3"/>
                              <w:numPr>
                                <w:ilvl w:val="0"/>
                                <w:numId w:val="124"/>
                              </w:numPr>
                              <w:spacing w:after="0" w:line="240" w:lineRule="auto"/>
                              <w:rPr>
                                <w:rFonts w:eastAsia="Times New Roman"/>
                                <w:color w:val="1DB28F"/>
                                <w:sz w:val="28"/>
                                <w:szCs w:val="20"/>
                              </w:rPr>
                            </w:pPr>
                            <w:r w:rsidRPr="00F52D96">
                              <w:rPr>
                                <w:color w:val="000000" w:themeColor="text1"/>
                                <w:sz w:val="22"/>
                                <w:szCs w:val="20"/>
                              </w:rPr>
                              <w:t>Durerea în gât</w:t>
                            </w:r>
                          </w:p>
                          <w:p w14:paraId="3033F4AB" w14:textId="77777777" w:rsidR="00BA68D4" w:rsidRPr="00F52D96" w:rsidRDefault="00BA68D4" w:rsidP="00AE7D53">
                            <w:pPr>
                              <w:pStyle w:val="a3"/>
                              <w:numPr>
                                <w:ilvl w:val="0"/>
                                <w:numId w:val="124"/>
                              </w:numPr>
                              <w:spacing w:after="0" w:line="240" w:lineRule="auto"/>
                              <w:rPr>
                                <w:rFonts w:eastAsia="Times New Roman"/>
                                <w:color w:val="1DB28F"/>
                                <w:sz w:val="28"/>
                                <w:szCs w:val="20"/>
                              </w:rPr>
                            </w:pPr>
                            <w:r w:rsidRPr="00F52D96">
                              <w:rPr>
                                <w:color w:val="000000" w:themeColor="text1"/>
                                <w:sz w:val="22"/>
                                <w:szCs w:val="20"/>
                              </w:rPr>
                              <w:t>Poliomielita</w:t>
                            </w:r>
                          </w:p>
                        </w:txbxContent>
                      </wps:txbx>
                      <wps:bodyPr wrap="square" rtlCol="0">
                        <a:noAutofit/>
                      </wps:bodyPr>
                    </wps:wsp>
                  </a:graphicData>
                </a:graphic>
              </wp:inline>
            </w:drawing>
          </mc:Choice>
          <mc:Fallback xmlns:oel="http://schemas.microsoft.com/office/2019/extlst">
            <w:pict>
              <v:shape w14:anchorId="2721B21D" id="_x0000_s1537" type="#_x0000_t202" alt="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style="width:220.45pt;height:5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" filled="f" stroked="f">
                <v:textbox>
                  <w:txbxContent>
                    <w:p w14:paraId="2FD1810E" w14:textId="77777777" w:rsidR="00BA68D4" w:rsidRPr="00F52D96" w:rsidRDefault="00BA68D4" w:rsidP="00AE7D53">
                      <w:pPr>
                        <w:rPr>
                          <w:sz w:val="22"/>
                          <w:szCs w:val="20"/>
                        </w:rPr>
                      </w:pPr>
                      <w:r w:rsidRPr="00F52D96">
                        <w:rPr>
                          <w:color w:val="000000" w:themeColor="text1"/>
                          <w:szCs w:val="20"/>
                        </w:rPr>
                        <w:t xml:space="preserve">Vaccinurile se administrează pentru: </w:t>
                      </w:r>
                    </w:p>
                    <w:p w14:paraId="1350B8B3" w14:textId="77777777" w:rsidR="00BA68D4" w:rsidRPr="00F52D96" w:rsidRDefault="00BA68D4" w:rsidP="00AE7D53">
                      <w:pPr>
                        <w:rPr>
                          <w:sz w:val="22"/>
                          <w:szCs w:val="20"/>
                        </w:rPr>
                      </w:pPr>
                      <w:r w:rsidRPr="00F52D96">
                        <w:rPr>
                          <w:color w:val="000000" w:themeColor="text1"/>
                          <w:szCs w:val="20"/>
                        </w:rPr>
                        <w:t>(1 punct)</w:t>
                      </w:r>
                    </w:p>
                    <w:p w14:paraId="1ACA70DD" w14:textId="77777777" w:rsidR="00BA68D4" w:rsidRPr="00F52D96" w:rsidRDefault="00BA68D4" w:rsidP="00AE7D53">
                      <w:pPr>
                        <w:pStyle w:val="ListParagraph"/>
                        <w:numPr>
                          <w:ilvl w:val="0"/>
                          <w:numId w:val="121"/>
                        </w:numPr>
                        <w:spacing w:after="0" w:line="240" w:lineRule="auto"/>
                        <w:rPr>
                          <w:rFonts w:eastAsia="Times New Roman"/>
                          <w:color w:val="1DB28F"/>
                          <w:sz w:val="28"/>
                          <w:szCs w:val="20"/>
                        </w:rPr>
                      </w:pPr>
                      <w:r w:rsidRPr="00F52D96">
                        <w:rPr>
                          <w:color w:val="000000" w:themeColor="text1"/>
                          <w:sz w:val="22"/>
                          <w:szCs w:val="20"/>
                        </w:rPr>
                        <w:t>A preveni infecțiile</w:t>
                      </w:r>
                    </w:p>
                    <w:p w14:paraId="63588CD9" w14:textId="77777777" w:rsidR="00BA68D4" w:rsidRPr="00F52D96" w:rsidRDefault="00BA68D4" w:rsidP="00AE7D53">
                      <w:pPr>
                        <w:pStyle w:val="ListParagraph"/>
                        <w:numPr>
                          <w:ilvl w:val="0"/>
                          <w:numId w:val="121"/>
                        </w:numPr>
                        <w:spacing w:after="0" w:line="240" w:lineRule="auto"/>
                        <w:rPr>
                          <w:rFonts w:eastAsia="Times New Roman"/>
                          <w:color w:val="1DB28F"/>
                          <w:sz w:val="28"/>
                          <w:szCs w:val="20"/>
                        </w:rPr>
                      </w:pPr>
                      <w:r w:rsidRPr="00F52D96">
                        <w:rPr>
                          <w:color w:val="000000" w:themeColor="text1"/>
                          <w:sz w:val="22"/>
                          <w:szCs w:val="20"/>
                        </w:rPr>
                        <w:t>A trata infecțiile</w:t>
                      </w:r>
                    </w:p>
                    <w:p w14:paraId="5720545F" w14:textId="77777777" w:rsidR="00BA68D4" w:rsidRPr="00F52D96" w:rsidRDefault="00BA68D4" w:rsidP="00AE7D53">
                      <w:pPr>
                        <w:pStyle w:val="ListParagraph"/>
                        <w:numPr>
                          <w:ilvl w:val="0"/>
                          <w:numId w:val="121"/>
                        </w:numPr>
                        <w:spacing w:after="0" w:line="240" w:lineRule="auto"/>
                        <w:rPr>
                          <w:rFonts w:eastAsia="Times New Roman"/>
                          <w:color w:val="1DB28F"/>
                          <w:sz w:val="28"/>
                          <w:szCs w:val="20"/>
                        </w:rPr>
                      </w:pPr>
                      <w:r w:rsidRPr="00F52D96">
                        <w:rPr>
                          <w:color w:val="000000" w:themeColor="text1"/>
                          <w:sz w:val="22"/>
                          <w:szCs w:val="20"/>
                        </w:rPr>
                        <w:t>A amâna infecțiile</w:t>
                      </w:r>
                      <w:r w:rsidRPr="00F52D96">
                        <w:rPr>
                          <w:color w:val="000000" w:themeColor="text1"/>
                          <w:sz w:val="22"/>
                          <w:szCs w:val="20"/>
                        </w:rPr>
                        <w:br/>
                      </w:r>
                    </w:p>
                    <w:p w14:paraId="0E519DCD" w14:textId="77777777" w:rsidR="00BA68D4" w:rsidRPr="00F52D96" w:rsidRDefault="00BA68D4" w:rsidP="00AE7D53">
                      <w:pPr>
                        <w:rPr>
                          <w:rFonts w:eastAsiaTheme="minorEastAsia"/>
                          <w:sz w:val="22"/>
                          <w:szCs w:val="20"/>
                        </w:rPr>
                      </w:pPr>
                      <w:r w:rsidRPr="00F52D96">
                        <w:rPr>
                          <w:color w:val="000000" w:themeColor="text1"/>
                          <w:szCs w:val="20"/>
                        </w:rPr>
                        <w:t>Dacă ne vaccinăm putem:</w:t>
                      </w:r>
                    </w:p>
                    <w:p w14:paraId="6C1F7A6A" w14:textId="77777777" w:rsidR="00BA68D4" w:rsidRPr="00F52D96" w:rsidRDefault="00BA68D4" w:rsidP="00AE7D53">
                      <w:pPr>
                        <w:rPr>
                          <w:sz w:val="22"/>
                          <w:szCs w:val="20"/>
                        </w:rPr>
                      </w:pPr>
                      <w:r w:rsidRPr="00F52D96">
                        <w:rPr>
                          <w:color w:val="000000" w:themeColor="text1"/>
                          <w:szCs w:val="20"/>
                        </w:rPr>
                        <w:t>(2 puncte)</w:t>
                      </w:r>
                    </w:p>
                    <w:p w14:paraId="0EA83683" w14:textId="77777777" w:rsidR="00BA68D4" w:rsidRPr="00F52D96" w:rsidRDefault="00BA68D4" w:rsidP="00AE7D53">
                      <w:pPr>
                        <w:pStyle w:val="ListParagraph"/>
                        <w:numPr>
                          <w:ilvl w:val="0"/>
                          <w:numId w:val="122"/>
                        </w:numPr>
                        <w:spacing w:after="0" w:line="240" w:lineRule="auto"/>
                        <w:rPr>
                          <w:rFonts w:eastAsia="Times New Roman"/>
                          <w:color w:val="1DB28F"/>
                          <w:sz w:val="28"/>
                          <w:szCs w:val="20"/>
                        </w:rPr>
                      </w:pPr>
                      <w:r w:rsidRPr="00F52D96">
                        <w:rPr>
                          <w:color w:val="000000" w:themeColor="text1"/>
                          <w:sz w:val="22"/>
                          <w:szCs w:val="20"/>
                        </w:rPr>
                        <w:t>Să ne protejăm</w:t>
                      </w:r>
                    </w:p>
                    <w:p w14:paraId="663FF8C2" w14:textId="77777777" w:rsidR="00BA68D4" w:rsidRPr="00F52D96" w:rsidRDefault="00BA68D4" w:rsidP="00AE7D53">
                      <w:pPr>
                        <w:pStyle w:val="ListParagraph"/>
                        <w:numPr>
                          <w:ilvl w:val="0"/>
                          <w:numId w:val="122"/>
                        </w:numPr>
                        <w:spacing w:after="0" w:line="240" w:lineRule="auto"/>
                        <w:rPr>
                          <w:rFonts w:eastAsia="Times New Roman"/>
                          <w:color w:val="1DB28F"/>
                          <w:sz w:val="28"/>
                          <w:szCs w:val="20"/>
                        </w:rPr>
                      </w:pPr>
                      <w:r w:rsidRPr="00F52D96">
                        <w:rPr>
                          <w:color w:val="000000" w:themeColor="text1"/>
                          <w:sz w:val="22"/>
                          <w:szCs w:val="20"/>
                        </w:rPr>
                        <w:t>Să protejăm persoanele din jur</w:t>
                      </w:r>
                    </w:p>
                    <w:p w14:paraId="3F371B05" w14:textId="77777777" w:rsidR="00BA68D4" w:rsidRPr="00F52D96" w:rsidRDefault="00BA68D4" w:rsidP="00AE7D53">
                      <w:pPr>
                        <w:pStyle w:val="ListParagraph"/>
                        <w:numPr>
                          <w:ilvl w:val="0"/>
                          <w:numId w:val="122"/>
                        </w:numPr>
                        <w:spacing w:after="0" w:line="240" w:lineRule="auto"/>
                        <w:rPr>
                          <w:rFonts w:eastAsia="Times New Roman"/>
                          <w:color w:val="1DB28F"/>
                          <w:sz w:val="28"/>
                          <w:szCs w:val="20"/>
                        </w:rPr>
                      </w:pPr>
                      <w:r w:rsidRPr="00F52D96">
                        <w:rPr>
                          <w:color w:val="000000" w:themeColor="text1"/>
                          <w:sz w:val="22"/>
                          <w:szCs w:val="20"/>
                        </w:rPr>
                        <w:t>Să ne protejăm microbii benefici</w:t>
                      </w:r>
                      <w:r w:rsidRPr="00F52D96">
                        <w:rPr>
                          <w:color w:val="000000" w:themeColor="text1"/>
                          <w:sz w:val="22"/>
                          <w:szCs w:val="20"/>
                        </w:rPr>
                        <w:br/>
                      </w:r>
                    </w:p>
                    <w:p w14:paraId="401461EA" w14:textId="77777777" w:rsidR="00BA68D4" w:rsidRPr="00F52D96" w:rsidRDefault="00BA68D4" w:rsidP="00AE7D53">
                      <w:pPr>
                        <w:rPr>
                          <w:rFonts w:eastAsiaTheme="minorEastAsia"/>
                          <w:sz w:val="22"/>
                          <w:szCs w:val="20"/>
                        </w:rPr>
                      </w:pPr>
                      <w:r w:rsidRPr="00F52D96">
                        <w:rPr>
                          <w:color w:val="000000" w:themeColor="text1"/>
                          <w:szCs w:val="20"/>
                        </w:rPr>
                        <w:t xml:space="preserve">Cum funcționează vaccinurile? </w:t>
                      </w:r>
                    </w:p>
                    <w:p w14:paraId="68FD1257" w14:textId="77777777" w:rsidR="00BA68D4" w:rsidRPr="00F52D96" w:rsidRDefault="00BA68D4" w:rsidP="00AE7D53">
                      <w:pPr>
                        <w:rPr>
                          <w:sz w:val="22"/>
                          <w:szCs w:val="20"/>
                        </w:rPr>
                      </w:pPr>
                      <w:r w:rsidRPr="00F52D96">
                        <w:rPr>
                          <w:color w:val="000000" w:themeColor="text1"/>
                          <w:szCs w:val="20"/>
                        </w:rPr>
                        <w:t>(1 punct)</w:t>
                      </w:r>
                    </w:p>
                    <w:p w14:paraId="4FB5869F" w14:textId="77777777" w:rsidR="00BA68D4" w:rsidRPr="00F52D96" w:rsidRDefault="00BA68D4" w:rsidP="00AE7D53">
                      <w:pPr>
                        <w:pStyle w:val="ListParagraph"/>
                        <w:numPr>
                          <w:ilvl w:val="0"/>
                          <w:numId w:val="123"/>
                        </w:numPr>
                        <w:spacing w:after="0" w:line="240" w:lineRule="auto"/>
                        <w:rPr>
                          <w:rFonts w:eastAsia="Times New Roman"/>
                          <w:color w:val="1DB28F"/>
                          <w:sz w:val="28"/>
                          <w:szCs w:val="20"/>
                        </w:rPr>
                      </w:pPr>
                      <w:r w:rsidRPr="00F52D96">
                        <w:rPr>
                          <w:color w:val="000000" w:themeColor="text1"/>
                          <w:sz w:val="22"/>
                          <w:szCs w:val="20"/>
                        </w:rPr>
                        <w:t>Blochează intrarea microbilor în organism</w:t>
                      </w:r>
                    </w:p>
                    <w:p w14:paraId="01FA54A3" w14:textId="77777777" w:rsidR="00BA68D4" w:rsidRPr="00F52D96" w:rsidRDefault="00BA68D4" w:rsidP="00AE7D53">
                      <w:pPr>
                        <w:pStyle w:val="ListParagraph"/>
                        <w:numPr>
                          <w:ilvl w:val="0"/>
                          <w:numId w:val="123"/>
                        </w:numPr>
                        <w:spacing w:after="0" w:line="240" w:lineRule="auto"/>
                        <w:rPr>
                          <w:rFonts w:eastAsia="Times New Roman"/>
                          <w:color w:val="1DB28F"/>
                          <w:sz w:val="28"/>
                          <w:szCs w:val="20"/>
                        </w:rPr>
                      </w:pPr>
                      <w:r w:rsidRPr="00F52D96">
                        <w:rPr>
                          <w:color w:val="000000" w:themeColor="text1"/>
                          <w:sz w:val="22"/>
                          <w:szCs w:val="20"/>
                        </w:rPr>
                        <w:t>Omoară microbii din corpul nostru</w:t>
                      </w:r>
                    </w:p>
                    <w:p w14:paraId="7B8DA0A4" w14:textId="77777777" w:rsidR="00BA68D4" w:rsidRPr="00F52D96" w:rsidRDefault="00BA68D4" w:rsidP="00AE7D53">
                      <w:pPr>
                        <w:pStyle w:val="ListParagraph"/>
                        <w:numPr>
                          <w:ilvl w:val="0"/>
                          <w:numId w:val="123"/>
                        </w:numPr>
                        <w:spacing w:after="0" w:line="240" w:lineRule="auto"/>
                        <w:rPr>
                          <w:rFonts w:eastAsia="Times New Roman"/>
                          <w:color w:val="1DB28F"/>
                          <w:sz w:val="28"/>
                          <w:szCs w:val="20"/>
                        </w:rPr>
                      </w:pPr>
                      <w:r w:rsidRPr="00F52D96">
                        <w:rPr>
                          <w:color w:val="000000" w:themeColor="text1"/>
                          <w:sz w:val="22"/>
                          <w:szCs w:val="20"/>
                        </w:rPr>
                        <w:t>Sistemul imunitar atacă</w:t>
                      </w:r>
                    </w:p>
                    <w:p w14:paraId="0358B2F6" w14:textId="77777777" w:rsidR="00BA68D4" w:rsidRPr="00F52D96" w:rsidRDefault="00BA68D4" w:rsidP="003C420C">
                      <w:pPr>
                        <w:pStyle w:val="ListParagraph"/>
                        <w:spacing w:after="0" w:line="240" w:lineRule="auto"/>
                        <w:rPr>
                          <w:rFonts w:eastAsia="Times New Roman"/>
                          <w:color w:val="1DB28F"/>
                          <w:sz w:val="28"/>
                          <w:szCs w:val="20"/>
                        </w:rPr>
                      </w:pPr>
                      <w:r w:rsidRPr="00F52D96">
                        <w:rPr>
                          <w:color w:val="000000" w:themeColor="text1"/>
                          <w:sz w:val="22"/>
                          <w:szCs w:val="20"/>
                        </w:rPr>
                        <w:t>vaccinul și și-l amintește data viitoare</w:t>
                      </w:r>
                      <w:r w:rsidRPr="00F52D96">
                        <w:rPr>
                          <w:color w:val="000000" w:themeColor="text1"/>
                          <w:sz w:val="22"/>
                          <w:szCs w:val="20"/>
                        </w:rPr>
                        <w:br/>
                      </w:r>
                    </w:p>
                    <w:p w14:paraId="7CD649D3" w14:textId="77777777" w:rsidR="00BA68D4" w:rsidRPr="00F52D96" w:rsidRDefault="00BA68D4" w:rsidP="00AE7D53">
                      <w:pPr>
                        <w:rPr>
                          <w:rFonts w:eastAsiaTheme="minorEastAsia"/>
                          <w:sz w:val="22"/>
                          <w:szCs w:val="20"/>
                        </w:rPr>
                      </w:pPr>
                      <w:r w:rsidRPr="00F52D96">
                        <w:rPr>
                          <w:color w:val="000000" w:themeColor="text1"/>
                          <w:szCs w:val="20"/>
                        </w:rPr>
                        <w:t xml:space="preserve">Ce boli nu pot fi prevenite prin vaccin? </w:t>
                      </w:r>
                    </w:p>
                    <w:p w14:paraId="43DB2847" w14:textId="77777777" w:rsidR="00BA68D4" w:rsidRPr="00F52D96" w:rsidRDefault="00BA68D4" w:rsidP="00AE7D53">
                      <w:pPr>
                        <w:rPr>
                          <w:sz w:val="22"/>
                          <w:szCs w:val="20"/>
                        </w:rPr>
                      </w:pPr>
                      <w:r w:rsidRPr="00F52D96">
                        <w:rPr>
                          <w:color w:val="000000" w:themeColor="text1"/>
                          <w:szCs w:val="20"/>
                        </w:rPr>
                        <w:t>(2 puncte)</w:t>
                      </w:r>
                    </w:p>
                    <w:p w14:paraId="49A4F2C0" w14:textId="77777777" w:rsidR="00BA68D4" w:rsidRPr="00F52D96" w:rsidRDefault="00BA68D4" w:rsidP="00AE7D53">
                      <w:pPr>
                        <w:pStyle w:val="ListParagraph"/>
                        <w:numPr>
                          <w:ilvl w:val="0"/>
                          <w:numId w:val="124"/>
                        </w:numPr>
                        <w:spacing w:after="0" w:line="240" w:lineRule="auto"/>
                        <w:rPr>
                          <w:rFonts w:eastAsia="Times New Roman"/>
                          <w:color w:val="1DB28F"/>
                          <w:sz w:val="28"/>
                          <w:szCs w:val="20"/>
                        </w:rPr>
                      </w:pPr>
                      <w:r w:rsidRPr="00F52D96">
                        <w:rPr>
                          <w:color w:val="000000" w:themeColor="text1"/>
                          <w:sz w:val="22"/>
                          <w:szCs w:val="20"/>
                        </w:rPr>
                        <w:t>Răceala comună</w:t>
                      </w:r>
                    </w:p>
                    <w:p w14:paraId="58018A1D" w14:textId="77777777" w:rsidR="00BA68D4" w:rsidRPr="00F52D96" w:rsidRDefault="00BA68D4" w:rsidP="00AE7D53">
                      <w:pPr>
                        <w:pStyle w:val="ListParagraph"/>
                        <w:numPr>
                          <w:ilvl w:val="0"/>
                          <w:numId w:val="124"/>
                        </w:numPr>
                        <w:spacing w:after="0" w:line="240" w:lineRule="auto"/>
                        <w:rPr>
                          <w:rFonts w:eastAsia="Times New Roman"/>
                          <w:color w:val="1DB28F"/>
                          <w:sz w:val="28"/>
                          <w:szCs w:val="20"/>
                        </w:rPr>
                      </w:pPr>
                      <w:r w:rsidRPr="00F52D96">
                        <w:rPr>
                          <w:color w:val="000000" w:themeColor="text1"/>
                          <w:sz w:val="22"/>
                          <w:szCs w:val="20"/>
                        </w:rPr>
                        <w:t>Rujeola</w:t>
                      </w:r>
                    </w:p>
                    <w:p w14:paraId="4E1C569F" w14:textId="77777777" w:rsidR="00BA68D4" w:rsidRPr="00F52D96" w:rsidRDefault="00BA68D4" w:rsidP="00AE7D53">
                      <w:pPr>
                        <w:pStyle w:val="ListParagraph"/>
                        <w:numPr>
                          <w:ilvl w:val="0"/>
                          <w:numId w:val="124"/>
                        </w:numPr>
                        <w:spacing w:after="0" w:line="240" w:lineRule="auto"/>
                        <w:rPr>
                          <w:rFonts w:eastAsia="Times New Roman"/>
                          <w:color w:val="1DB28F"/>
                          <w:sz w:val="28"/>
                          <w:szCs w:val="20"/>
                        </w:rPr>
                      </w:pPr>
                      <w:r w:rsidRPr="00F52D96">
                        <w:rPr>
                          <w:color w:val="000000" w:themeColor="text1"/>
                          <w:sz w:val="22"/>
                          <w:szCs w:val="20"/>
                        </w:rPr>
                        <w:t>Durerea în gât</w:t>
                      </w:r>
                    </w:p>
                    <w:p w14:paraId="3033F4AB" w14:textId="77777777" w:rsidR="00BA68D4" w:rsidRPr="00F52D96" w:rsidRDefault="00BA68D4" w:rsidP="00AE7D53">
                      <w:pPr>
                        <w:pStyle w:val="ListParagraph"/>
                        <w:numPr>
                          <w:ilvl w:val="0"/>
                          <w:numId w:val="124"/>
                        </w:numPr>
                        <w:spacing w:after="0" w:line="240" w:lineRule="auto"/>
                        <w:rPr>
                          <w:rFonts w:eastAsia="Times New Roman"/>
                          <w:color w:val="1DB28F"/>
                          <w:sz w:val="28"/>
                          <w:szCs w:val="20"/>
                        </w:rPr>
                      </w:pPr>
                      <w:r w:rsidRPr="00F52D96">
                        <w:rPr>
                          <w:color w:val="000000" w:themeColor="text1"/>
                          <w:sz w:val="22"/>
                          <w:szCs w:val="20"/>
                        </w:rPr>
                        <w:t>Poliomielita</w:t>
                      </w:r>
                    </w:p>
                  </w:txbxContent>
                </v:textbox>
                <w10:anchorlock/>
              </v:shape>
            </w:pict>
          </mc:Fallback>
        </mc:AlternateContent>
      </w:r>
      <w:r>
        <w:rPr>
          <w:noProof/>
        </w:rPr>
        <mc:AlternateContent>
          <mc:Choice Requires="wps">
            <w:drawing>
              <wp:inline distT="0" distB="0" distL="0" distR="0" wp14:anchorId="5AFB8073" wp14:editId="2D768C88">
                <wp:extent cx="3027680" cy="7269932"/>
                <wp:effectExtent l="0" t="0" r="0" b="0"/>
                <wp:docPr id="3663" name="TextBox 10" descr="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wp:cNvGraphicFramePr/>
                <a:graphic xmlns:a="http://schemas.openxmlformats.org/drawingml/2006/main">
                  <a:graphicData uri="http://schemas.microsoft.com/office/word/2010/wordprocessingShape">
                    <wps:wsp>
                      <wps:cNvSpPr txBox="1"/>
                      <wps:spPr>
                        <a:xfrm>
                          <a:off x="0" y="0"/>
                          <a:ext cx="3027680" cy="7269932"/>
                        </a:xfrm>
                        <a:prstGeom prst="rect">
                          <a:avLst/>
                        </a:prstGeom>
                        <a:noFill/>
                      </wps:spPr>
                      <wps:txbx>
                        <w:txbxContent>
                          <w:p w14:paraId="30C86926" w14:textId="77777777" w:rsidR="00BA68D4" w:rsidRPr="00F52D96" w:rsidRDefault="00BA68D4" w:rsidP="00AE7D53">
                            <w:pPr>
                              <w:rPr>
                                <w:sz w:val="22"/>
                                <w:szCs w:val="20"/>
                              </w:rPr>
                            </w:pPr>
                            <w:r w:rsidRPr="00F52D96">
                              <w:rPr>
                                <w:color w:val="000000" w:themeColor="text1"/>
                                <w:szCs w:val="20"/>
                              </w:rPr>
                              <w:t>Vaccinurile pot fi eficiente împotriva:</w:t>
                            </w:r>
                          </w:p>
                          <w:p w14:paraId="1376AA21" w14:textId="77777777" w:rsidR="00BA68D4" w:rsidRPr="00F52D96" w:rsidRDefault="00BA68D4" w:rsidP="00AE7D53">
                            <w:pPr>
                              <w:rPr>
                                <w:sz w:val="22"/>
                                <w:szCs w:val="20"/>
                              </w:rPr>
                            </w:pPr>
                            <w:r w:rsidRPr="00F52D96">
                              <w:rPr>
                                <w:color w:val="000000" w:themeColor="text1"/>
                                <w:szCs w:val="20"/>
                              </w:rPr>
                              <w:t>(1 punct)</w:t>
                            </w:r>
                          </w:p>
                          <w:p w14:paraId="4A6966DD" w14:textId="77777777" w:rsidR="00BA68D4" w:rsidRPr="00F52D96" w:rsidRDefault="00BA68D4" w:rsidP="00AE7D53">
                            <w:pPr>
                              <w:pStyle w:val="a3"/>
                              <w:numPr>
                                <w:ilvl w:val="0"/>
                                <w:numId w:val="125"/>
                              </w:numPr>
                              <w:spacing w:after="0" w:line="240" w:lineRule="auto"/>
                              <w:rPr>
                                <w:rFonts w:eastAsia="Times New Roman"/>
                                <w:color w:val="1DB28F"/>
                                <w:sz w:val="28"/>
                                <w:szCs w:val="20"/>
                              </w:rPr>
                            </w:pPr>
                            <w:r w:rsidRPr="00F52D96">
                              <w:rPr>
                                <w:color w:val="000000" w:themeColor="text1"/>
                                <w:sz w:val="22"/>
                                <w:szCs w:val="20"/>
                              </w:rPr>
                              <w:t>Infecțiilor bacteriene</w:t>
                            </w:r>
                          </w:p>
                          <w:p w14:paraId="489C12F0" w14:textId="77777777" w:rsidR="00BA68D4" w:rsidRPr="00F52D96" w:rsidRDefault="00BA68D4" w:rsidP="00AE7D53">
                            <w:pPr>
                              <w:pStyle w:val="a3"/>
                              <w:numPr>
                                <w:ilvl w:val="0"/>
                                <w:numId w:val="125"/>
                              </w:numPr>
                              <w:spacing w:after="0" w:line="240" w:lineRule="auto"/>
                              <w:rPr>
                                <w:rFonts w:eastAsia="Times New Roman"/>
                                <w:color w:val="1DB28F"/>
                                <w:sz w:val="28"/>
                                <w:szCs w:val="20"/>
                              </w:rPr>
                            </w:pPr>
                            <w:r w:rsidRPr="00F52D96">
                              <w:rPr>
                                <w:color w:val="000000" w:themeColor="text1"/>
                                <w:sz w:val="22"/>
                                <w:szCs w:val="20"/>
                              </w:rPr>
                              <w:t>Infecțiilor virale</w:t>
                            </w:r>
                          </w:p>
                          <w:p w14:paraId="268F552F" w14:textId="77777777" w:rsidR="00BA68D4" w:rsidRPr="00F52D96" w:rsidRDefault="00BA68D4" w:rsidP="00AE7D53">
                            <w:pPr>
                              <w:pStyle w:val="a3"/>
                              <w:numPr>
                                <w:ilvl w:val="0"/>
                                <w:numId w:val="125"/>
                              </w:numPr>
                              <w:spacing w:after="0" w:line="240" w:lineRule="auto"/>
                              <w:rPr>
                                <w:rFonts w:eastAsia="Times New Roman"/>
                                <w:color w:val="1DB28F"/>
                                <w:sz w:val="28"/>
                                <w:szCs w:val="20"/>
                              </w:rPr>
                            </w:pPr>
                            <w:r w:rsidRPr="00F52D96">
                              <w:rPr>
                                <w:color w:val="000000" w:themeColor="text1"/>
                                <w:sz w:val="22"/>
                                <w:szCs w:val="20"/>
                              </w:rPr>
                              <w:t>Infecțiilor bacteriene și a celor virale</w:t>
                            </w:r>
                          </w:p>
                          <w:p w14:paraId="63C3B74D" w14:textId="77777777" w:rsidR="00BA68D4" w:rsidRPr="00F52D96" w:rsidRDefault="00BA68D4" w:rsidP="00AE7D53">
                            <w:pPr>
                              <w:pStyle w:val="a3"/>
                              <w:numPr>
                                <w:ilvl w:val="0"/>
                                <w:numId w:val="125"/>
                              </w:numPr>
                              <w:spacing w:after="0" w:line="240" w:lineRule="auto"/>
                              <w:rPr>
                                <w:rFonts w:eastAsia="Times New Roman"/>
                                <w:color w:val="1DB28F"/>
                                <w:sz w:val="28"/>
                                <w:szCs w:val="20"/>
                              </w:rPr>
                            </w:pPr>
                            <w:r w:rsidRPr="00F52D96">
                              <w:rPr>
                                <w:color w:val="000000" w:themeColor="text1"/>
                                <w:sz w:val="22"/>
                                <w:szCs w:val="20"/>
                              </w:rPr>
                              <w:t>Nici împotriva infecțiilor bacteriene, nici a celor virale</w:t>
                            </w:r>
                            <w:r w:rsidRPr="00F52D96">
                              <w:rPr>
                                <w:color w:val="000000" w:themeColor="text1"/>
                                <w:sz w:val="22"/>
                                <w:szCs w:val="20"/>
                              </w:rPr>
                              <w:br/>
                            </w:r>
                          </w:p>
                          <w:p w14:paraId="665BECE5" w14:textId="77777777" w:rsidR="00BA68D4" w:rsidRPr="00F52D96" w:rsidRDefault="00BA68D4" w:rsidP="00AE7D53">
                            <w:pPr>
                              <w:rPr>
                                <w:rFonts w:eastAsiaTheme="minorEastAsia"/>
                                <w:sz w:val="22"/>
                                <w:szCs w:val="20"/>
                              </w:rPr>
                            </w:pPr>
                            <w:r w:rsidRPr="00F52D96">
                              <w:rPr>
                                <w:color w:val="000000" w:themeColor="text1"/>
                                <w:szCs w:val="20"/>
                              </w:rPr>
                              <w:t xml:space="preserve">Vaccinurile sunt produse din: </w:t>
                            </w:r>
                          </w:p>
                          <w:p w14:paraId="6F9C0AEB" w14:textId="77777777" w:rsidR="00BA68D4" w:rsidRPr="00F52D96" w:rsidRDefault="00BA68D4" w:rsidP="00AE7D53">
                            <w:pPr>
                              <w:rPr>
                                <w:sz w:val="22"/>
                                <w:szCs w:val="20"/>
                              </w:rPr>
                            </w:pPr>
                            <w:r w:rsidRPr="00F52D96">
                              <w:rPr>
                                <w:color w:val="000000" w:themeColor="text1"/>
                                <w:szCs w:val="20"/>
                              </w:rPr>
                              <w:t>(1 punct)</w:t>
                            </w:r>
                          </w:p>
                          <w:p w14:paraId="505BD1A1" w14:textId="77777777" w:rsidR="00BA68D4" w:rsidRPr="00F52D96" w:rsidRDefault="00BA68D4" w:rsidP="00AE7D53">
                            <w:pPr>
                              <w:pStyle w:val="a3"/>
                              <w:numPr>
                                <w:ilvl w:val="0"/>
                                <w:numId w:val="126"/>
                              </w:numPr>
                              <w:spacing w:after="0" w:line="240" w:lineRule="auto"/>
                              <w:rPr>
                                <w:rFonts w:eastAsia="Times New Roman"/>
                                <w:color w:val="1DB28F"/>
                                <w:sz w:val="28"/>
                                <w:szCs w:val="20"/>
                              </w:rPr>
                            </w:pPr>
                            <w:r w:rsidRPr="00F52D96">
                              <w:rPr>
                                <w:color w:val="000000" w:themeColor="text1"/>
                                <w:sz w:val="22"/>
                                <w:szCs w:val="20"/>
                              </w:rPr>
                              <w:t>Anticorpi</w:t>
                            </w:r>
                          </w:p>
                          <w:p w14:paraId="6D85FBDB" w14:textId="77777777" w:rsidR="00BA68D4" w:rsidRPr="00F52D96" w:rsidRDefault="00BA68D4" w:rsidP="00AE7D53">
                            <w:pPr>
                              <w:pStyle w:val="a3"/>
                              <w:numPr>
                                <w:ilvl w:val="0"/>
                                <w:numId w:val="126"/>
                              </w:numPr>
                              <w:spacing w:after="0" w:line="240" w:lineRule="auto"/>
                              <w:rPr>
                                <w:rFonts w:eastAsia="Times New Roman"/>
                                <w:color w:val="1DB28F"/>
                                <w:sz w:val="28"/>
                                <w:szCs w:val="20"/>
                              </w:rPr>
                            </w:pPr>
                            <w:r w:rsidRPr="00F52D96">
                              <w:rPr>
                                <w:color w:val="000000" w:themeColor="text1"/>
                                <w:sz w:val="22"/>
                                <w:szCs w:val="20"/>
                              </w:rPr>
                              <w:t>Leucocite</w:t>
                            </w:r>
                          </w:p>
                          <w:p w14:paraId="481BEFC1" w14:textId="77777777" w:rsidR="00BA68D4" w:rsidRPr="00F52D96" w:rsidRDefault="00BA68D4" w:rsidP="00AE7D53">
                            <w:pPr>
                              <w:pStyle w:val="a3"/>
                              <w:numPr>
                                <w:ilvl w:val="0"/>
                                <w:numId w:val="126"/>
                              </w:numPr>
                              <w:spacing w:after="0" w:line="240" w:lineRule="auto"/>
                              <w:rPr>
                                <w:rFonts w:eastAsia="Times New Roman"/>
                                <w:color w:val="1DB28F"/>
                                <w:sz w:val="28"/>
                                <w:szCs w:val="20"/>
                              </w:rPr>
                            </w:pPr>
                            <w:r w:rsidRPr="00F52D96">
                              <w:rPr>
                                <w:color w:val="000000" w:themeColor="text1"/>
                                <w:sz w:val="22"/>
                                <w:szCs w:val="20"/>
                              </w:rPr>
                              <w:t>Versiuni slabe sau inactive din microbul care ne îmbolnăvește</w:t>
                            </w:r>
                          </w:p>
                          <w:p w14:paraId="72C987DE" w14:textId="77777777" w:rsidR="00BA68D4" w:rsidRPr="00F52D96" w:rsidRDefault="00BA68D4" w:rsidP="00AE7D53">
                            <w:pPr>
                              <w:pStyle w:val="a3"/>
                              <w:numPr>
                                <w:ilvl w:val="0"/>
                                <w:numId w:val="126"/>
                              </w:numPr>
                              <w:spacing w:after="0" w:line="240" w:lineRule="auto"/>
                              <w:rPr>
                                <w:rFonts w:eastAsia="Times New Roman"/>
                                <w:color w:val="1DB28F"/>
                                <w:sz w:val="28"/>
                                <w:szCs w:val="20"/>
                              </w:rPr>
                            </w:pPr>
                            <w:r w:rsidRPr="00F52D96">
                              <w:rPr>
                                <w:color w:val="000000" w:themeColor="text1"/>
                                <w:sz w:val="22"/>
                                <w:szCs w:val="20"/>
                              </w:rPr>
                              <w:t>Microbi puternici care ne îmbolnăvesc</w:t>
                            </w:r>
                            <w:r w:rsidRPr="00F52D96">
                              <w:rPr>
                                <w:color w:val="000000" w:themeColor="text1"/>
                                <w:sz w:val="22"/>
                                <w:szCs w:val="20"/>
                              </w:rPr>
                              <w:br/>
                            </w:r>
                          </w:p>
                          <w:p w14:paraId="386E37CD" w14:textId="77777777" w:rsidR="00BA68D4" w:rsidRPr="00F52D96" w:rsidRDefault="00BA68D4" w:rsidP="00AE7D53">
                            <w:pPr>
                              <w:rPr>
                                <w:rFonts w:eastAsiaTheme="minorEastAsia"/>
                                <w:sz w:val="22"/>
                                <w:szCs w:val="20"/>
                              </w:rPr>
                            </w:pPr>
                            <w:r w:rsidRPr="00F52D96">
                              <w:rPr>
                                <w:color w:val="000000" w:themeColor="text1"/>
                                <w:szCs w:val="20"/>
                              </w:rPr>
                              <w:t xml:space="preserve">Imunitatea de turmă este/apare: </w:t>
                            </w:r>
                          </w:p>
                          <w:p w14:paraId="775F7987" w14:textId="77777777" w:rsidR="00BA68D4" w:rsidRPr="00F52D96" w:rsidRDefault="00BA68D4" w:rsidP="00AE7D53">
                            <w:pPr>
                              <w:rPr>
                                <w:sz w:val="22"/>
                                <w:szCs w:val="20"/>
                              </w:rPr>
                            </w:pPr>
                            <w:r w:rsidRPr="00F52D96">
                              <w:rPr>
                                <w:color w:val="000000" w:themeColor="text1"/>
                                <w:szCs w:val="20"/>
                              </w:rPr>
                              <w:t>(1 punct)</w:t>
                            </w:r>
                          </w:p>
                          <w:p w14:paraId="24C629E1" w14:textId="77777777" w:rsidR="00BA68D4" w:rsidRPr="00F52D96" w:rsidRDefault="00BA68D4" w:rsidP="00AE7D53">
                            <w:pPr>
                              <w:pStyle w:val="a3"/>
                              <w:numPr>
                                <w:ilvl w:val="0"/>
                                <w:numId w:val="127"/>
                              </w:numPr>
                              <w:spacing w:after="0" w:line="240" w:lineRule="auto"/>
                              <w:rPr>
                                <w:rFonts w:eastAsia="Times New Roman"/>
                                <w:color w:val="1DB28F"/>
                                <w:sz w:val="28"/>
                                <w:szCs w:val="20"/>
                              </w:rPr>
                            </w:pPr>
                            <w:r w:rsidRPr="00F52D96">
                              <w:rPr>
                                <w:color w:val="000000" w:themeColor="text1"/>
                                <w:sz w:val="22"/>
                                <w:szCs w:val="20"/>
                              </w:rPr>
                              <w:t>Când sunt vaccinate animale precum vacile</w:t>
                            </w:r>
                          </w:p>
                          <w:p w14:paraId="61415DB3" w14:textId="77777777" w:rsidR="00BA68D4" w:rsidRPr="00F52D96" w:rsidRDefault="00BA68D4" w:rsidP="00AE7D53">
                            <w:pPr>
                              <w:pStyle w:val="a3"/>
                              <w:numPr>
                                <w:ilvl w:val="0"/>
                                <w:numId w:val="127"/>
                              </w:numPr>
                              <w:spacing w:after="0" w:line="240" w:lineRule="auto"/>
                              <w:rPr>
                                <w:rFonts w:eastAsia="Times New Roman"/>
                                <w:color w:val="1DB28F"/>
                                <w:sz w:val="28"/>
                                <w:szCs w:val="20"/>
                              </w:rPr>
                            </w:pPr>
                            <w:r w:rsidRPr="00F52D96">
                              <w:rPr>
                                <w:color w:val="000000" w:themeColor="text1"/>
                                <w:sz w:val="22"/>
                                <w:szCs w:val="20"/>
                              </w:rPr>
                              <w:t>Un tip de imunitate prezentă în corp în mod natural</w:t>
                            </w:r>
                          </w:p>
                          <w:p w14:paraId="23B48860" w14:textId="77777777" w:rsidR="00BA68D4" w:rsidRPr="00F52D96" w:rsidRDefault="00BA68D4" w:rsidP="00AE7D53">
                            <w:pPr>
                              <w:pStyle w:val="a3"/>
                              <w:numPr>
                                <w:ilvl w:val="0"/>
                                <w:numId w:val="127"/>
                              </w:numPr>
                              <w:spacing w:after="0" w:line="240" w:lineRule="auto"/>
                              <w:rPr>
                                <w:rFonts w:eastAsia="Times New Roman"/>
                                <w:color w:val="1DB28F"/>
                                <w:sz w:val="28"/>
                                <w:szCs w:val="20"/>
                              </w:rPr>
                            </w:pPr>
                            <w:r w:rsidRPr="00F52D96">
                              <w:rPr>
                                <w:color w:val="000000" w:themeColor="text1"/>
                                <w:sz w:val="22"/>
                                <w:szCs w:val="20"/>
                              </w:rPr>
                              <w:t>Când suficientă populație s-a vaccinat pentru a preveni răspândirea infecțiilor</w:t>
                            </w:r>
                          </w:p>
                          <w:p w14:paraId="5FE09760" w14:textId="77777777" w:rsidR="00BA68D4" w:rsidRPr="00F52D96" w:rsidRDefault="00BA68D4" w:rsidP="00AE7D53">
                            <w:pPr>
                              <w:pStyle w:val="a3"/>
                              <w:numPr>
                                <w:ilvl w:val="0"/>
                                <w:numId w:val="127"/>
                              </w:numPr>
                              <w:spacing w:after="0" w:line="240" w:lineRule="auto"/>
                              <w:rPr>
                                <w:rFonts w:eastAsia="Times New Roman"/>
                                <w:color w:val="1DB28F"/>
                                <w:sz w:val="28"/>
                                <w:szCs w:val="20"/>
                              </w:rPr>
                            </w:pPr>
                            <w:r w:rsidRPr="00F52D96">
                              <w:rPr>
                                <w:color w:val="000000" w:themeColor="text1"/>
                                <w:sz w:val="22"/>
                                <w:szCs w:val="20"/>
                              </w:rPr>
                              <w:t>Niciuna dintre variantele de mai sus</w:t>
                            </w:r>
                            <w:r w:rsidRPr="00F52D96">
                              <w:rPr>
                                <w:color w:val="000000" w:themeColor="text1"/>
                                <w:sz w:val="22"/>
                                <w:szCs w:val="20"/>
                              </w:rPr>
                              <w:br/>
                            </w:r>
                          </w:p>
                          <w:p w14:paraId="461C292C" w14:textId="77777777" w:rsidR="00BA68D4" w:rsidRPr="00F52D96" w:rsidRDefault="00BA68D4" w:rsidP="00AE7D53">
                            <w:pPr>
                              <w:rPr>
                                <w:rFonts w:eastAsiaTheme="minorEastAsia"/>
                                <w:sz w:val="22"/>
                                <w:szCs w:val="20"/>
                              </w:rPr>
                            </w:pPr>
                            <w:r w:rsidRPr="00F52D96">
                              <w:rPr>
                                <w:color w:val="000000" w:themeColor="text1"/>
                                <w:szCs w:val="20"/>
                              </w:rPr>
                              <w:t>Ce boli au fost eradicate sau sunt rare datorită vaccinurilor? (3 puncte)</w:t>
                            </w:r>
                          </w:p>
                          <w:p w14:paraId="41645B05" w14:textId="77777777" w:rsidR="00BA68D4" w:rsidRPr="00F52D96" w:rsidRDefault="00BA68D4" w:rsidP="00AE7D53">
                            <w:pPr>
                              <w:pStyle w:val="a3"/>
                              <w:numPr>
                                <w:ilvl w:val="0"/>
                                <w:numId w:val="128"/>
                              </w:numPr>
                              <w:spacing w:after="0" w:line="240" w:lineRule="auto"/>
                              <w:rPr>
                                <w:rFonts w:eastAsia="Times New Roman"/>
                                <w:color w:val="1DB28F"/>
                                <w:sz w:val="28"/>
                                <w:szCs w:val="20"/>
                              </w:rPr>
                            </w:pPr>
                            <w:r w:rsidRPr="00F52D96">
                              <w:rPr>
                                <w:color w:val="000000" w:themeColor="text1"/>
                                <w:sz w:val="22"/>
                                <w:szCs w:val="20"/>
                              </w:rPr>
                              <w:t>Variola</w:t>
                            </w:r>
                          </w:p>
                          <w:p w14:paraId="4204A715" w14:textId="77777777" w:rsidR="00BA68D4" w:rsidRPr="00F52D96" w:rsidRDefault="00BA68D4" w:rsidP="00AE7D53">
                            <w:pPr>
                              <w:pStyle w:val="a3"/>
                              <w:numPr>
                                <w:ilvl w:val="0"/>
                                <w:numId w:val="128"/>
                              </w:numPr>
                              <w:spacing w:after="0" w:line="240" w:lineRule="auto"/>
                              <w:rPr>
                                <w:rFonts w:eastAsia="Times New Roman"/>
                                <w:color w:val="1DB28F"/>
                                <w:sz w:val="28"/>
                                <w:szCs w:val="20"/>
                              </w:rPr>
                            </w:pPr>
                            <w:r w:rsidRPr="00F52D96">
                              <w:rPr>
                                <w:color w:val="000000" w:themeColor="text1"/>
                                <w:sz w:val="22"/>
                                <w:szCs w:val="20"/>
                              </w:rPr>
                              <w:t>Tusea</w:t>
                            </w:r>
                          </w:p>
                          <w:p w14:paraId="478AA96B" w14:textId="77777777" w:rsidR="00BA68D4" w:rsidRPr="00F52D96" w:rsidRDefault="00BA68D4" w:rsidP="00AE7D53">
                            <w:pPr>
                              <w:pStyle w:val="a3"/>
                              <w:numPr>
                                <w:ilvl w:val="0"/>
                                <w:numId w:val="128"/>
                              </w:numPr>
                              <w:spacing w:after="0" w:line="240" w:lineRule="auto"/>
                              <w:rPr>
                                <w:rFonts w:eastAsia="Times New Roman"/>
                                <w:color w:val="1DB28F"/>
                                <w:sz w:val="28"/>
                                <w:szCs w:val="20"/>
                              </w:rPr>
                            </w:pPr>
                            <w:r w:rsidRPr="00F52D96">
                              <w:rPr>
                                <w:color w:val="000000" w:themeColor="text1"/>
                                <w:sz w:val="22"/>
                                <w:szCs w:val="20"/>
                              </w:rPr>
                              <w:t>Poliomielita</w:t>
                            </w:r>
                          </w:p>
                          <w:p w14:paraId="2D925114" w14:textId="77777777" w:rsidR="00BA68D4" w:rsidRPr="00F52D96" w:rsidRDefault="00BA68D4" w:rsidP="00AE7D53">
                            <w:pPr>
                              <w:pStyle w:val="a3"/>
                              <w:numPr>
                                <w:ilvl w:val="0"/>
                                <w:numId w:val="128"/>
                              </w:numPr>
                              <w:spacing w:after="0" w:line="240" w:lineRule="auto"/>
                              <w:rPr>
                                <w:rFonts w:eastAsia="Times New Roman"/>
                                <w:color w:val="1DB28F"/>
                                <w:sz w:val="28"/>
                                <w:szCs w:val="20"/>
                              </w:rPr>
                            </w:pPr>
                            <w:r w:rsidRPr="00F52D96">
                              <w:rPr>
                                <w:color w:val="000000" w:themeColor="text1"/>
                                <w:sz w:val="22"/>
                                <w:szCs w:val="20"/>
                              </w:rPr>
                              <w:t>Tetanosul</w:t>
                            </w:r>
                          </w:p>
                        </w:txbxContent>
                      </wps:txbx>
                      <wps:bodyPr wrap="square" rtlCol="0">
                        <a:noAutofit/>
                      </wps:bodyPr>
                    </wps:wsp>
                  </a:graphicData>
                </a:graphic>
              </wp:inline>
            </w:drawing>
          </mc:Choice>
          <mc:Fallback xmlns:oel="http://schemas.microsoft.com/office/2019/extlst">
            <w:pict>
              <v:shape w14:anchorId="5AFB8073" id="_x0000_s1538" type="#_x0000_t202" alt="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style="width:238.4pt;height:57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" filled="f" stroked="f">
                <v:textbox>
                  <w:txbxContent>
                    <w:p w14:paraId="30C86926" w14:textId="77777777" w:rsidR="00BA68D4" w:rsidRPr="00F52D96" w:rsidRDefault="00BA68D4" w:rsidP="00AE7D53">
                      <w:pPr>
                        <w:rPr>
                          <w:sz w:val="22"/>
                          <w:szCs w:val="20"/>
                        </w:rPr>
                      </w:pPr>
                      <w:r w:rsidRPr="00F52D96">
                        <w:rPr>
                          <w:color w:val="000000" w:themeColor="text1"/>
                          <w:szCs w:val="20"/>
                        </w:rPr>
                        <w:t>Vaccinurile pot fi eficiente împotriva:</w:t>
                      </w:r>
                    </w:p>
                    <w:p w14:paraId="1376AA21" w14:textId="77777777" w:rsidR="00BA68D4" w:rsidRPr="00F52D96" w:rsidRDefault="00BA68D4" w:rsidP="00AE7D53">
                      <w:pPr>
                        <w:rPr>
                          <w:sz w:val="22"/>
                          <w:szCs w:val="20"/>
                        </w:rPr>
                      </w:pPr>
                      <w:r w:rsidRPr="00F52D96">
                        <w:rPr>
                          <w:color w:val="000000" w:themeColor="text1"/>
                          <w:szCs w:val="20"/>
                        </w:rPr>
                        <w:t>(1 punct)</w:t>
                      </w:r>
                    </w:p>
                    <w:p w14:paraId="4A6966DD" w14:textId="77777777" w:rsidR="00BA68D4" w:rsidRPr="00F52D96" w:rsidRDefault="00BA68D4" w:rsidP="00AE7D53">
                      <w:pPr>
                        <w:pStyle w:val="ListParagraph"/>
                        <w:numPr>
                          <w:ilvl w:val="0"/>
                          <w:numId w:val="125"/>
                        </w:numPr>
                        <w:spacing w:after="0" w:line="240" w:lineRule="auto"/>
                        <w:rPr>
                          <w:rFonts w:eastAsia="Times New Roman"/>
                          <w:color w:val="1DB28F"/>
                          <w:sz w:val="28"/>
                          <w:szCs w:val="20"/>
                        </w:rPr>
                      </w:pPr>
                      <w:r w:rsidRPr="00F52D96">
                        <w:rPr>
                          <w:color w:val="000000" w:themeColor="text1"/>
                          <w:sz w:val="22"/>
                          <w:szCs w:val="20"/>
                        </w:rPr>
                        <w:t>Infecțiilor bacteriene</w:t>
                      </w:r>
                    </w:p>
                    <w:p w14:paraId="489C12F0" w14:textId="77777777" w:rsidR="00BA68D4" w:rsidRPr="00F52D96" w:rsidRDefault="00BA68D4" w:rsidP="00AE7D53">
                      <w:pPr>
                        <w:pStyle w:val="ListParagraph"/>
                        <w:numPr>
                          <w:ilvl w:val="0"/>
                          <w:numId w:val="125"/>
                        </w:numPr>
                        <w:spacing w:after="0" w:line="240" w:lineRule="auto"/>
                        <w:rPr>
                          <w:rFonts w:eastAsia="Times New Roman"/>
                          <w:color w:val="1DB28F"/>
                          <w:sz w:val="28"/>
                          <w:szCs w:val="20"/>
                        </w:rPr>
                      </w:pPr>
                      <w:r w:rsidRPr="00F52D96">
                        <w:rPr>
                          <w:color w:val="000000" w:themeColor="text1"/>
                          <w:sz w:val="22"/>
                          <w:szCs w:val="20"/>
                        </w:rPr>
                        <w:t>Infecțiilor virale</w:t>
                      </w:r>
                    </w:p>
                    <w:p w14:paraId="268F552F" w14:textId="77777777" w:rsidR="00BA68D4" w:rsidRPr="00F52D96" w:rsidRDefault="00BA68D4" w:rsidP="00AE7D53">
                      <w:pPr>
                        <w:pStyle w:val="ListParagraph"/>
                        <w:numPr>
                          <w:ilvl w:val="0"/>
                          <w:numId w:val="125"/>
                        </w:numPr>
                        <w:spacing w:after="0" w:line="240" w:lineRule="auto"/>
                        <w:rPr>
                          <w:rFonts w:eastAsia="Times New Roman"/>
                          <w:color w:val="1DB28F"/>
                          <w:sz w:val="28"/>
                          <w:szCs w:val="20"/>
                        </w:rPr>
                      </w:pPr>
                      <w:r w:rsidRPr="00F52D96">
                        <w:rPr>
                          <w:color w:val="000000" w:themeColor="text1"/>
                          <w:sz w:val="22"/>
                          <w:szCs w:val="20"/>
                        </w:rPr>
                        <w:t>Infecțiilor bacteriene și a celor virale</w:t>
                      </w:r>
                    </w:p>
                    <w:p w14:paraId="63C3B74D" w14:textId="77777777" w:rsidR="00BA68D4" w:rsidRPr="00F52D96" w:rsidRDefault="00BA68D4" w:rsidP="00AE7D53">
                      <w:pPr>
                        <w:pStyle w:val="ListParagraph"/>
                        <w:numPr>
                          <w:ilvl w:val="0"/>
                          <w:numId w:val="125"/>
                        </w:numPr>
                        <w:spacing w:after="0" w:line="240" w:lineRule="auto"/>
                        <w:rPr>
                          <w:rFonts w:eastAsia="Times New Roman"/>
                          <w:color w:val="1DB28F"/>
                          <w:sz w:val="28"/>
                          <w:szCs w:val="20"/>
                        </w:rPr>
                      </w:pPr>
                      <w:r w:rsidRPr="00F52D96">
                        <w:rPr>
                          <w:color w:val="000000" w:themeColor="text1"/>
                          <w:sz w:val="22"/>
                          <w:szCs w:val="20"/>
                        </w:rPr>
                        <w:t>Nici împotriva infecțiilor bacteriene, nici a celor virale</w:t>
                      </w:r>
                      <w:r w:rsidRPr="00F52D96">
                        <w:rPr>
                          <w:color w:val="000000" w:themeColor="text1"/>
                          <w:sz w:val="22"/>
                          <w:szCs w:val="20"/>
                        </w:rPr>
                        <w:br/>
                      </w:r>
                    </w:p>
                    <w:p w14:paraId="665BECE5" w14:textId="77777777" w:rsidR="00BA68D4" w:rsidRPr="00F52D96" w:rsidRDefault="00BA68D4" w:rsidP="00AE7D53">
                      <w:pPr>
                        <w:rPr>
                          <w:rFonts w:eastAsiaTheme="minorEastAsia"/>
                          <w:sz w:val="22"/>
                          <w:szCs w:val="20"/>
                        </w:rPr>
                      </w:pPr>
                      <w:r w:rsidRPr="00F52D96">
                        <w:rPr>
                          <w:color w:val="000000" w:themeColor="text1"/>
                          <w:szCs w:val="20"/>
                        </w:rPr>
                        <w:t xml:space="preserve">Vaccinurile sunt produse din: </w:t>
                      </w:r>
                    </w:p>
                    <w:p w14:paraId="6F9C0AEB" w14:textId="77777777" w:rsidR="00BA68D4" w:rsidRPr="00F52D96" w:rsidRDefault="00BA68D4" w:rsidP="00AE7D53">
                      <w:pPr>
                        <w:rPr>
                          <w:sz w:val="22"/>
                          <w:szCs w:val="20"/>
                        </w:rPr>
                      </w:pPr>
                      <w:r w:rsidRPr="00F52D96">
                        <w:rPr>
                          <w:color w:val="000000" w:themeColor="text1"/>
                          <w:szCs w:val="20"/>
                        </w:rPr>
                        <w:t>(1 punct)</w:t>
                      </w:r>
                    </w:p>
                    <w:p w14:paraId="505BD1A1" w14:textId="77777777" w:rsidR="00BA68D4" w:rsidRPr="00F52D96" w:rsidRDefault="00BA68D4" w:rsidP="00AE7D53">
                      <w:pPr>
                        <w:pStyle w:val="ListParagraph"/>
                        <w:numPr>
                          <w:ilvl w:val="0"/>
                          <w:numId w:val="126"/>
                        </w:numPr>
                        <w:spacing w:after="0" w:line="240" w:lineRule="auto"/>
                        <w:rPr>
                          <w:rFonts w:eastAsia="Times New Roman"/>
                          <w:color w:val="1DB28F"/>
                          <w:sz w:val="28"/>
                          <w:szCs w:val="20"/>
                        </w:rPr>
                      </w:pPr>
                      <w:r w:rsidRPr="00F52D96">
                        <w:rPr>
                          <w:color w:val="000000" w:themeColor="text1"/>
                          <w:sz w:val="22"/>
                          <w:szCs w:val="20"/>
                        </w:rPr>
                        <w:t>Anticorpi</w:t>
                      </w:r>
                    </w:p>
                    <w:p w14:paraId="6D85FBDB" w14:textId="77777777" w:rsidR="00BA68D4" w:rsidRPr="00F52D96" w:rsidRDefault="00BA68D4" w:rsidP="00AE7D53">
                      <w:pPr>
                        <w:pStyle w:val="ListParagraph"/>
                        <w:numPr>
                          <w:ilvl w:val="0"/>
                          <w:numId w:val="126"/>
                        </w:numPr>
                        <w:spacing w:after="0" w:line="240" w:lineRule="auto"/>
                        <w:rPr>
                          <w:rFonts w:eastAsia="Times New Roman"/>
                          <w:color w:val="1DB28F"/>
                          <w:sz w:val="28"/>
                          <w:szCs w:val="20"/>
                        </w:rPr>
                      </w:pPr>
                      <w:r w:rsidRPr="00F52D96">
                        <w:rPr>
                          <w:color w:val="000000" w:themeColor="text1"/>
                          <w:sz w:val="22"/>
                          <w:szCs w:val="20"/>
                        </w:rPr>
                        <w:t>Leucocite</w:t>
                      </w:r>
                    </w:p>
                    <w:p w14:paraId="481BEFC1" w14:textId="77777777" w:rsidR="00BA68D4" w:rsidRPr="00F52D96" w:rsidRDefault="00BA68D4" w:rsidP="00AE7D53">
                      <w:pPr>
                        <w:pStyle w:val="ListParagraph"/>
                        <w:numPr>
                          <w:ilvl w:val="0"/>
                          <w:numId w:val="126"/>
                        </w:numPr>
                        <w:spacing w:after="0" w:line="240" w:lineRule="auto"/>
                        <w:rPr>
                          <w:rFonts w:eastAsia="Times New Roman"/>
                          <w:color w:val="1DB28F"/>
                          <w:sz w:val="28"/>
                          <w:szCs w:val="20"/>
                        </w:rPr>
                      </w:pPr>
                      <w:r w:rsidRPr="00F52D96">
                        <w:rPr>
                          <w:color w:val="000000" w:themeColor="text1"/>
                          <w:sz w:val="22"/>
                          <w:szCs w:val="20"/>
                        </w:rPr>
                        <w:t>Versiuni slabe sau inactive din microbul care ne îmbolnăvește</w:t>
                      </w:r>
                    </w:p>
                    <w:p w14:paraId="72C987DE" w14:textId="77777777" w:rsidR="00BA68D4" w:rsidRPr="00F52D96" w:rsidRDefault="00BA68D4" w:rsidP="00AE7D53">
                      <w:pPr>
                        <w:pStyle w:val="ListParagraph"/>
                        <w:numPr>
                          <w:ilvl w:val="0"/>
                          <w:numId w:val="126"/>
                        </w:numPr>
                        <w:spacing w:after="0" w:line="240" w:lineRule="auto"/>
                        <w:rPr>
                          <w:rFonts w:eastAsia="Times New Roman"/>
                          <w:color w:val="1DB28F"/>
                          <w:sz w:val="28"/>
                          <w:szCs w:val="20"/>
                        </w:rPr>
                      </w:pPr>
                      <w:r w:rsidRPr="00F52D96">
                        <w:rPr>
                          <w:color w:val="000000" w:themeColor="text1"/>
                          <w:sz w:val="22"/>
                          <w:szCs w:val="20"/>
                        </w:rPr>
                        <w:t>Microbi puternici care ne îmbolnăvesc</w:t>
                      </w:r>
                      <w:r w:rsidRPr="00F52D96">
                        <w:rPr>
                          <w:color w:val="000000" w:themeColor="text1"/>
                          <w:sz w:val="22"/>
                          <w:szCs w:val="20"/>
                        </w:rPr>
                        <w:br/>
                      </w:r>
                    </w:p>
                    <w:p w14:paraId="386E37CD" w14:textId="77777777" w:rsidR="00BA68D4" w:rsidRPr="00F52D96" w:rsidRDefault="00BA68D4" w:rsidP="00AE7D53">
                      <w:pPr>
                        <w:rPr>
                          <w:rFonts w:eastAsiaTheme="minorEastAsia"/>
                          <w:sz w:val="22"/>
                          <w:szCs w:val="20"/>
                        </w:rPr>
                      </w:pPr>
                      <w:r w:rsidRPr="00F52D96">
                        <w:rPr>
                          <w:color w:val="000000" w:themeColor="text1"/>
                          <w:szCs w:val="20"/>
                        </w:rPr>
                        <w:t xml:space="preserve">Imunitatea de turmă este/apare: </w:t>
                      </w:r>
                    </w:p>
                    <w:p w14:paraId="775F7987" w14:textId="77777777" w:rsidR="00BA68D4" w:rsidRPr="00F52D96" w:rsidRDefault="00BA68D4" w:rsidP="00AE7D53">
                      <w:pPr>
                        <w:rPr>
                          <w:sz w:val="22"/>
                          <w:szCs w:val="20"/>
                        </w:rPr>
                      </w:pPr>
                      <w:r w:rsidRPr="00F52D96">
                        <w:rPr>
                          <w:color w:val="000000" w:themeColor="text1"/>
                          <w:szCs w:val="20"/>
                        </w:rPr>
                        <w:t>(1 punct)</w:t>
                      </w:r>
                    </w:p>
                    <w:p w14:paraId="24C629E1" w14:textId="77777777" w:rsidR="00BA68D4" w:rsidRPr="00F52D96" w:rsidRDefault="00BA68D4" w:rsidP="00AE7D53">
                      <w:pPr>
                        <w:pStyle w:val="ListParagraph"/>
                        <w:numPr>
                          <w:ilvl w:val="0"/>
                          <w:numId w:val="127"/>
                        </w:numPr>
                        <w:spacing w:after="0" w:line="240" w:lineRule="auto"/>
                        <w:rPr>
                          <w:rFonts w:eastAsia="Times New Roman"/>
                          <w:color w:val="1DB28F"/>
                          <w:sz w:val="28"/>
                          <w:szCs w:val="20"/>
                        </w:rPr>
                      </w:pPr>
                      <w:r w:rsidRPr="00F52D96">
                        <w:rPr>
                          <w:color w:val="000000" w:themeColor="text1"/>
                          <w:sz w:val="22"/>
                          <w:szCs w:val="20"/>
                        </w:rPr>
                        <w:t>Când sunt vaccinate animale precum vacile</w:t>
                      </w:r>
                    </w:p>
                    <w:p w14:paraId="61415DB3" w14:textId="77777777" w:rsidR="00BA68D4" w:rsidRPr="00F52D96" w:rsidRDefault="00BA68D4" w:rsidP="00AE7D53">
                      <w:pPr>
                        <w:pStyle w:val="ListParagraph"/>
                        <w:numPr>
                          <w:ilvl w:val="0"/>
                          <w:numId w:val="127"/>
                        </w:numPr>
                        <w:spacing w:after="0" w:line="240" w:lineRule="auto"/>
                        <w:rPr>
                          <w:rFonts w:eastAsia="Times New Roman"/>
                          <w:color w:val="1DB28F"/>
                          <w:sz w:val="28"/>
                          <w:szCs w:val="20"/>
                        </w:rPr>
                      </w:pPr>
                      <w:r w:rsidRPr="00F52D96">
                        <w:rPr>
                          <w:color w:val="000000" w:themeColor="text1"/>
                          <w:sz w:val="22"/>
                          <w:szCs w:val="20"/>
                        </w:rPr>
                        <w:t>Un tip de imunitate prezentă în corp în mod natural</w:t>
                      </w:r>
                    </w:p>
                    <w:p w14:paraId="23B48860" w14:textId="77777777" w:rsidR="00BA68D4" w:rsidRPr="00F52D96" w:rsidRDefault="00BA68D4" w:rsidP="00AE7D53">
                      <w:pPr>
                        <w:pStyle w:val="ListParagraph"/>
                        <w:numPr>
                          <w:ilvl w:val="0"/>
                          <w:numId w:val="127"/>
                        </w:numPr>
                        <w:spacing w:after="0" w:line="240" w:lineRule="auto"/>
                        <w:rPr>
                          <w:rFonts w:eastAsia="Times New Roman"/>
                          <w:color w:val="1DB28F"/>
                          <w:sz w:val="28"/>
                          <w:szCs w:val="20"/>
                        </w:rPr>
                      </w:pPr>
                      <w:r w:rsidRPr="00F52D96">
                        <w:rPr>
                          <w:color w:val="000000" w:themeColor="text1"/>
                          <w:sz w:val="22"/>
                          <w:szCs w:val="20"/>
                        </w:rPr>
                        <w:t>Când suficientă populație s-a vaccinat pentru a preveni răspândirea infecțiilor</w:t>
                      </w:r>
                    </w:p>
                    <w:p w14:paraId="5FE09760" w14:textId="77777777" w:rsidR="00BA68D4" w:rsidRPr="00F52D96" w:rsidRDefault="00BA68D4" w:rsidP="00AE7D53">
                      <w:pPr>
                        <w:pStyle w:val="ListParagraph"/>
                        <w:numPr>
                          <w:ilvl w:val="0"/>
                          <w:numId w:val="127"/>
                        </w:numPr>
                        <w:spacing w:after="0" w:line="240" w:lineRule="auto"/>
                        <w:rPr>
                          <w:rFonts w:eastAsia="Times New Roman"/>
                          <w:color w:val="1DB28F"/>
                          <w:sz w:val="28"/>
                          <w:szCs w:val="20"/>
                        </w:rPr>
                      </w:pPr>
                      <w:r w:rsidRPr="00F52D96">
                        <w:rPr>
                          <w:color w:val="000000" w:themeColor="text1"/>
                          <w:sz w:val="22"/>
                          <w:szCs w:val="20"/>
                        </w:rPr>
                        <w:t>Niciuna dintre variantele de mai sus</w:t>
                      </w:r>
                      <w:r w:rsidRPr="00F52D96">
                        <w:rPr>
                          <w:color w:val="000000" w:themeColor="text1"/>
                          <w:sz w:val="22"/>
                          <w:szCs w:val="20"/>
                        </w:rPr>
                        <w:br/>
                      </w:r>
                    </w:p>
                    <w:p w14:paraId="461C292C" w14:textId="77777777" w:rsidR="00BA68D4" w:rsidRPr="00F52D96" w:rsidRDefault="00BA68D4" w:rsidP="00AE7D53">
                      <w:pPr>
                        <w:rPr>
                          <w:rFonts w:eastAsiaTheme="minorEastAsia"/>
                          <w:sz w:val="22"/>
                          <w:szCs w:val="20"/>
                        </w:rPr>
                      </w:pPr>
                      <w:r w:rsidRPr="00F52D96">
                        <w:rPr>
                          <w:color w:val="000000" w:themeColor="text1"/>
                          <w:szCs w:val="20"/>
                        </w:rPr>
                        <w:t>Ce boli au fost eradicate sau sunt rare datorită vaccinurilor? (3 puncte)</w:t>
                      </w:r>
                    </w:p>
                    <w:p w14:paraId="41645B05" w14:textId="77777777" w:rsidR="00BA68D4" w:rsidRPr="00F52D96" w:rsidRDefault="00BA68D4" w:rsidP="00AE7D53">
                      <w:pPr>
                        <w:pStyle w:val="ListParagraph"/>
                        <w:numPr>
                          <w:ilvl w:val="0"/>
                          <w:numId w:val="128"/>
                        </w:numPr>
                        <w:spacing w:after="0" w:line="240" w:lineRule="auto"/>
                        <w:rPr>
                          <w:rFonts w:eastAsia="Times New Roman"/>
                          <w:color w:val="1DB28F"/>
                          <w:sz w:val="28"/>
                          <w:szCs w:val="20"/>
                        </w:rPr>
                      </w:pPr>
                      <w:r w:rsidRPr="00F52D96">
                        <w:rPr>
                          <w:color w:val="000000" w:themeColor="text1"/>
                          <w:sz w:val="22"/>
                          <w:szCs w:val="20"/>
                        </w:rPr>
                        <w:t>Variola</w:t>
                      </w:r>
                    </w:p>
                    <w:p w14:paraId="4204A715" w14:textId="77777777" w:rsidR="00BA68D4" w:rsidRPr="00F52D96" w:rsidRDefault="00BA68D4" w:rsidP="00AE7D53">
                      <w:pPr>
                        <w:pStyle w:val="ListParagraph"/>
                        <w:numPr>
                          <w:ilvl w:val="0"/>
                          <w:numId w:val="128"/>
                        </w:numPr>
                        <w:spacing w:after="0" w:line="240" w:lineRule="auto"/>
                        <w:rPr>
                          <w:rFonts w:eastAsia="Times New Roman"/>
                          <w:color w:val="1DB28F"/>
                          <w:sz w:val="28"/>
                          <w:szCs w:val="20"/>
                        </w:rPr>
                      </w:pPr>
                      <w:r w:rsidRPr="00F52D96">
                        <w:rPr>
                          <w:color w:val="000000" w:themeColor="text1"/>
                          <w:sz w:val="22"/>
                          <w:szCs w:val="20"/>
                        </w:rPr>
                        <w:t>Tusea</w:t>
                      </w:r>
                    </w:p>
                    <w:p w14:paraId="478AA96B" w14:textId="77777777" w:rsidR="00BA68D4" w:rsidRPr="00F52D96" w:rsidRDefault="00BA68D4" w:rsidP="00AE7D53">
                      <w:pPr>
                        <w:pStyle w:val="ListParagraph"/>
                        <w:numPr>
                          <w:ilvl w:val="0"/>
                          <w:numId w:val="128"/>
                        </w:numPr>
                        <w:spacing w:after="0" w:line="240" w:lineRule="auto"/>
                        <w:rPr>
                          <w:rFonts w:eastAsia="Times New Roman"/>
                          <w:color w:val="1DB28F"/>
                          <w:sz w:val="28"/>
                          <w:szCs w:val="20"/>
                        </w:rPr>
                      </w:pPr>
                      <w:r w:rsidRPr="00F52D96">
                        <w:rPr>
                          <w:color w:val="000000" w:themeColor="text1"/>
                          <w:sz w:val="22"/>
                          <w:szCs w:val="20"/>
                        </w:rPr>
                        <w:t>Poliomielita</w:t>
                      </w:r>
                    </w:p>
                    <w:p w14:paraId="2D925114" w14:textId="77777777" w:rsidR="00BA68D4" w:rsidRPr="00F52D96" w:rsidRDefault="00BA68D4" w:rsidP="00AE7D53">
                      <w:pPr>
                        <w:pStyle w:val="ListParagraph"/>
                        <w:numPr>
                          <w:ilvl w:val="0"/>
                          <w:numId w:val="128"/>
                        </w:numPr>
                        <w:spacing w:after="0" w:line="240" w:lineRule="auto"/>
                        <w:rPr>
                          <w:rFonts w:eastAsia="Times New Roman"/>
                          <w:color w:val="1DB28F"/>
                          <w:sz w:val="28"/>
                          <w:szCs w:val="20"/>
                        </w:rPr>
                      </w:pPr>
                      <w:r w:rsidRPr="00F52D96">
                        <w:rPr>
                          <w:color w:val="000000" w:themeColor="text1"/>
                          <w:sz w:val="22"/>
                          <w:szCs w:val="20"/>
                        </w:rPr>
                        <w:t>Tetanosul</w:t>
                      </w:r>
                    </w:p>
                  </w:txbxContent>
                </v:textbox>
                <w10:anchorlock/>
              </v:shape>
            </w:pict>
          </mc:Fallback>
        </mc:AlternateContent>
      </w:r>
    </w:p>
    <w:p w14:paraId="690B28CB" w14:textId="77777777" w:rsidR="00333E56" w:rsidRDefault="00333E56">
      <w:pPr>
        <w:rPr>
          <w:rFonts w:eastAsia="Calibri" w:cs="Times New Roman"/>
          <w:szCs w:val="24"/>
        </w:rPr>
      </w:pPr>
      <w:r>
        <w:br w:type="page"/>
      </w:r>
    </w:p>
    <w:bookmarkStart w:id="44" w:name="_Hlk112329765"/>
    <w:bookmarkEnd w:id="39"/>
    <w:bookmarkEnd w:id="43"/>
    <w:p w14:paraId="76CA827D" w14:textId="77777777" w:rsidR="00AE7D53" w:rsidRPr="00EB74E7" w:rsidRDefault="00AE7D53" w:rsidP="00154868">
      <w:pPr>
        <w:pStyle w:val="1"/>
      </w:pPr>
      <w:r>
        <w:rPr>
          <w:noProof/>
        </w:rPr>
        <w:lastRenderedPageBreak/>
        <mc:AlternateContent>
          <mc:Choice Requires="wpg">
            <w:drawing>
              <wp:inline distT="0" distB="0" distL="0" distR="0" wp14:anchorId="3D012867" wp14:editId="37F9F9F3">
                <wp:extent cx="1157605" cy="1029396"/>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57605" cy="1029396"/>
                          <a:chOff x="0" y="0"/>
                          <a:chExt cx="1157605" cy="1029396"/>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126"/>
                            <a:ext cx="1157605" cy="382270"/>
                          </a:xfrm>
                          <a:prstGeom prst="rect">
                            <a:avLst/>
                          </a:prstGeom>
                        </wps:spPr>
                        <wps:txbx>
                          <w:txbxContent>
                            <w:p w14:paraId="0842611A" w14:textId="77777777" w:rsidR="00BA68D4" w:rsidRPr="00647369" w:rsidRDefault="00BA68D4" w:rsidP="00AE7D53">
                              <w:r>
                                <w:rPr>
                                  <w:b/>
                                </w:rPr>
                                <w:t>Etapa cheie 2</w:t>
                              </w:r>
                            </w:p>
                          </w:txbxContent>
                        </wps:txbx>
                        <wps:bodyPr wrap="none">
                          <a:spAutoFit/>
                        </wps:bodyPr>
                      </wps:wsp>
                    </wpg:wgp>
                  </a:graphicData>
                </a:graphic>
              </wp:inline>
            </w:drawing>
          </mc:Choice>
          <mc:Fallback xmlns:oel="http://schemas.microsoft.com/office/2019/extlst">
            <w:pict>
              <v:group w14:anchorId="3D012867" id="_x0000_s1539" alt="&quot;&quot;" style="width:91.15pt;height:81.05pt;mso-position-horizontal-relative:char;mso-position-vertical-relative:line" coordsize="11576,1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">
                <v:shape id="Picture 3680" o:spid="_x0000_s154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8" o:title=""/>
                </v:shape>
                <v:rect id="Rectangle 3681" o:spid="_x0000_s1541" style="position:absolute;top:6471;width:1157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0842611A" w14:textId="77777777" w:rsidR="00BA68D4" w:rsidRPr="00647369" w:rsidRDefault="00BA68D4" w:rsidP="00AE7D53">
                        <w:r>
                          <w:rPr>
                            <w:b/>
                          </w:rPr>
                          <w:t>Etapa cheie 2</w:t>
                        </w:r>
                      </w:p>
                    </w:txbxContent>
                  </v:textbox>
                </v:rect>
                <w10:anchorlock/>
              </v:group>
            </w:pict>
          </mc:Fallback>
        </mc:AlternateContent>
      </w:r>
      <w:r>
        <w:t>Tratarea infecțiilor: Antibioticele</w:t>
      </w:r>
    </w:p>
    <w:p w14:paraId="51FCEBF2" w14:textId="5E43F30A" w:rsidR="00AE7D53" w:rsidRPr="00E25047" w:rsidRDefault="00E25047" w:rsidP="00E25047">
      <w:pPr>
        <w:tabs>
          <w:tab w:val="left" w:pos="2458"/>
        </w:tabs>
        <w:rPr>
          <w:rFonts w:cs="Arial"/>
          <w:b/>
          <w:bCs/>
          <w:szCs w:val="24"/>
        </w:rPr>
      </w:pPr>
      <w:r>
        <w:rPr>
          <w:b/>
          <w:bCs/>
          <w:noProof/>
          <w:sz w:val="70"/>
          <w:szCs w:val="70"/>
        </w:rPr>
        <mc:AlternateContent>
          <mc:Choice Requires="wps">
            <w:drawing>
              <wp:anchor distT="0" distB="0" distL="114300" distR="114300" simplePos="0" relativeHeight="251797504" behindDoc="0" locked="0" layoutInCell="1" allowOverlap="1" wp14:anchorId="68B4E11C" wp14:editId="0BF6B021">
                <wp:simplePos x="0" y="0"/>
                <wp:positionH relativeFrom="page">
                  <wp:posOffset>460375</wp:posOffset>
                </wp:positionH>
                <wp:positionV relativeFrom="paragraph">
                  <wp:posOffset>167114</wp:posOffset>
                </wp:positionV>
                <wp:extent cx="7015480" cy="1276350"/>
                <wp:effectExtent l="19050" t="19050" r="33020" b="38100"/>
                <wp:wrapNone/>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2763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4539D33" id="Rectangle 3857" o:spid="_x0000_s1026" alt="&quot;&quot;" style="position:absolute;margin-left:36.25pt;margin-top:13.15pt;width:552.4pt;height:100.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" filled="f" strokecolor="#117e62" strokeweight="4.5pt">
                <w10:wrap anchorx="page"/>
              </v:rect>
            </w:pict>
          </mc:Fallback>
        </mc:AlternateContent>
      </w:r>
    </w:p>
    <w:p w14:paraId="6EF48A8A" w14:textId="73F0218C" w:rsidR="00AE7D53" w:rsidRPr="00154868" w:rsidRDefault="00AE7D53" w:rsidP="00154868">
      <w:pPr>
        <w:pStyle w:val="1"/>
        <w:jc w:val="center"/>
        <w:rPr>
          <w:sz w:val="56"/>
          <w:szCs w:val="28"/>
        </w:rPr>
      </w:pPr>
      <w:r>
        <w:rPr>
          <w:sz w:val="56"/>
        </w:rPr>
        <w:t>Lecția 10: Antibioticele</w:t>
      </w:r>
    </w:p>
    <w:p w14:paraId="3673B1FD" w14:textId="77777777" w:rsidR="00AE7D53" w:rsidRDefault="00AE7D53" w:rsidP="00AE7D53">
      <w:pPr>
        <w:jc w:val="center"/>
        <w:rPr>
          <w:sz w:val="28"/>
          <w:szCs w:val="28"/>
        </w:rPr>
      </w:pPr>
      <w:r>
        <w:rPr>
          <w:sz w:val="28"/>
        </w:rPr>
        <w:t xml:space="preserve">Prin intermediul unor discuții moderate de profesor și a unor dezbateri, elevii vor învăța de ce este important să luăm antibioticele și alte medicamente în mod corect. </w:t>
      </w:r>
    </w:p>
    <w:p w14:paraId="0F801972" w14:textId="77777777" w:rsidR="00AE7D53" w:rsidRPr="00C447EF" w:rsidRDefault="00AE7D53" w:rsidP="00AE7D53">
      <w:pPr>
        <w:jc w:val="center"/>
        <w:rPr>
          <w:sz w:val="28"/>
          <w:szCs w:val="28"/>
        </w:rPr>
      </w:pPr>
    </w:p>
    <w:p w14:paraId="405CD86C" w14:textId="77777777" w:rsidR="00AE7D53" w:rsidRDefault="00AE7D53" w:rsidP="00AE7D53"/>
    <w:p w14:paraId="44E76EF1"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7D97E6DE" w14:textId="54E8A51F" w:rsidR="00AE7D53" w:rsidRPr="00EB74E7" w:rsidRDefault="00AE7D53" w:rsidP="00AE7D53">
      <w:pPr>
        <w:pStyle w:val="2"/>
      </w:pPr>
      <w:r>
        <w:t>Obiectivele lecției</w:t>
      </w:r>
    </w:p>
    <w:p w14:paraId="4780D240" w14:textId="77777777" w:rsidR="00AE7D53" w:rsidRPr="00EB74E7" w:rsidRDefault="00AE7D53" w:rsidP="00154868">
      <w:pPr>
        <w:pStyle w:val="3"/>
      </w:pPr>
      <w:r>
        <w:t xml:space="preserve">Toți elevii vor: </w:t>
      </w:r>
    </w:p>
    <w:p w14:paraId="340EC7FA" w14:textId="77777777" w:rsidR="00AE7D53" w:rsidRDefault="00AE7D53" w:rsidP="00AE7D53">
      <w:pPr>
        <w:pStyle w:val="a3"/>
        <w:numPr>
          <w:ilvl w:val="0"/>
          <w:numId w:val="105"/>
        </w:numPr>
        <w:spacing w:after="120" w:line="240" w:lineRule="auto"/>
        <w:contextualSpacing w:val="0"/>
      </w:pPr>
      <w:r>
        <w:t xml:space="preserve">Înțelege că cele mai comune infecții trec de la sine în timp, prin odihnă la pat, hidratare și un stil de viață sănătos. </w:t>
      </w:r>
    </w:p>
    <w:p w14:paraId="361A9CC9" w14:textId="77777777" w:rsidR="00AE7D53" w:rsidRDefault="00AE7D53" w:rsidP="00AE7D53">
      <w:pPr>
        <w:pStyle w:val="a3"/>
        <w:numPr>
          <w:ilvl w:val="0"/>
          <w:numId w:val="105"/>
        </w:numPr>
        <w:spacing w:after="120" w:line="240" w:lineRule="auto"/>
        <w:contextualSpacing w:val="0"/>
      </w:pPr>
      <w:r>
        <w:t xml:space="preserve">Înțelege că, dacă luăm antibiotice, este important să le luăm pe toată durata tratamentului. </w:t>
      </w:r>
    </w:p>
    <w:p w14:paraId="35FD9221" w14:textId="77777777" w:rsidR="00AE7D53" w:rsidRDefault="00AE7D53" w:rsidP="00AE7D53">
      <w:pPr>
        <w:pStyle w:val="a3"/>
        <w:numPr>
          <w:ilvl w:val="0"/>
          <w:numId w:val="105"/>
        </w:numPr>
        <w:spacing w:after="120" w:line="240" w:lineRule="auto"/>
        <w:contextualSpacing w:val="0"/>
      </w:pPr>
      <w:r>
        <w:t xml:space="preserve">Înțelege că antibioticele tratează doar infecțiile bacteriene. </w:t>
      </w:r>
    </w:p>
    <w:p w14:paraId="5BDBBDEC" w14:textId="77777777" w:rsidR="00AE7D53" w:rsidRDefault="00AE7D53" w:rsidP="00AE7D53">
      <w:pPr>
        <w:pStyle w:val="a3"/>
        <w:numPr>
          <w:ilvl w:val="0"/>
          <w:numId w:val="105"/>
        </w:numPr>
        <w:spacing w:after="120" w:line="240" w:lineRule="auto"/>
        <w:contextualSpacing w:val="0"/>
      </w:pPr>
      <w:r>
        <w:t>Înțelege că nu trebuie să împartă antibioticele sau alte medicamente prescrise de un medic sau de specialiștii în domeniul sănătății.</w:t>
      </w:r>
    </w:p>
    <w:p w14:paraId="181200F2" w14:textId="77777777" w:rsidR="00AE7D53" w:rsidRDefault="00AE7D53" w:rsidP="00AE7D53"/>
    <w:p w14:paraId="05BB0136" w14:textId="4F44D045" w:rsidR="00AE7D53" w:rsidRPr="00EB74E7" w:rsidRDefault="00AE7D53" w:rsidP="00AE7D53">
      <w:pPr>
        <w:pStyle w:val="2"/>
      </w:pPr>
      <w:r>
        <w:br w:type="column"/>
      </w:r>
      <w:r>
        <w:t>Legături interdisciplinare</w:t>
      </w:r>
    </w:p>
    <w:p w14:paraId="722A180E" w14:textId="77777777" w:rsidR="00AE7D53" w:rsidRPr="00C50536" w:rsidRDefault="00AE7D53" w:rsidP="00154868">
      <w:pPr>
        <w:pStyle w:val="3"/>
      </w:pPr>
      <w:r>
        <w:t xml:space="preserve">PHSE/RHSE </w:t>
      </w:r>
    </w:p>
    <w:p w14:paraId="53E9CE11" w14:textId="77777777" w:rsidR="00AE7D53" w:rsidRPr="0059633D" w:rsidRDefault="00AE7D53" w:rsidP="00AE7D53">
      <w:pPr>
        <w:pStyle w:val="a3"/>
        <w:numPr>
          <w:ilvl w:val="0"/>
          <w:numId w:val="51"/>
        </w:numPr>
        <w:spacing w:after="120" w:line="240" w:lineRule="auto"/>
        <w:ind w:left="360"/>
        <w:contextualSpacing w:val="0"/>
        <w:rPr>
          <w:rFonts w:cs="Arial"/>
        </w:rPr>
      </w:pPr>
      <w:r>
        <w:t>Sănătate și prevenție</w:t>
      </w:r>
    </w:p>
    <w:p w14:paraId="4B933B1E" w14:textId="77777777" w:rsidR="00AE7D53" w:rsidRPr="00C50536" w:rsidRDefault="00AE7D53" w:rsidP="00154868">
      <w:pPr>
        <w:pStyle w:val="3"/>
      </w:pPr>
      <w:r>
        <w:t xml:space="preserve">Științele naturii </w:t>
      </w:r>
    </w:p>
    <w:p w14:paraId="6A4FB8AD" w14:textId="77777777" w:rsidR="00AE7D53" w:rsidRPr="0059633D" w:rsidRDefault="00AE7D53" w:rsidP="00AE7D53">
      <w:pPr>
        <w:pStyle w:val="a3"/>
        <w:numPr>
          <w:ilvl w:val="0"/>
          <w:numId w:val="51"/>
        </w:numPr>
        <w:spacing w:after="120" w:line="240" w:lineRule="auto"/>
        <w:ind w:left="360"/>
        <w:contextualSpacing w:val="0"/>
        <w:rPr>
          <w:rFonts w:cs="Arial"/>
        </w:rPr>
      </w:pPr>
      <w:r>
        <w:t>Cercetarea științifică</w:t>
      </w:r>
    </w:p>
    <w:p w14:paraId="0F6CA954" w14:textId="77777777" w:rsidR="00AE7D53" w:rsidRPr="0059633D" w:rsidRDefault="00AE7D53" w:rsidP="00AE7D53">
      <w:pPr>
        <w:pStyle w:val="a3"/>
        <w:numPr>
          <w:ilvl w:val="0"/>
          <w:numId w:val="51"/>
        </w:numPr>
        <w:spacing w:after="120" w:line="240" w:lineRule="auto"/>
        <w:ind w:left="360"/>
        <w:contextualSpacing w:val="0"/>
        <w:rPr>
          <w:rFonts w:cs="Arial"/>
        </w:rPr>
      </w:pPr>
      <w:r>
        <w:t>Animalele, inclusiv oamenii</w:t>
      </w:r>
    </w:p>
    <w:p w14:paraId="56A8C53E" w14:textId="77777777" w:rsidR="00AE7D53" w:rsidRPr="00C50536" w:rsidRDefault="00AE7D53" w:rsidP="00154868">
      <w:pPr>
        <w:pStyle w:val="3"/>
      </w:pPr>
      <w:r>
        <w:t xml:space="preserve">Limba română </w:t>
      </w:r>
    </w:p>
    <w:p w14:paraId="23A3D18A" w14:textId="77777777" w:rsidR="00AE7D53" w:rsidRDefault="00AE7D53" w:rsidP="00AE7D53">
      <w:pPr>
        <w:pStyle w:val="a3"/>
        <w:numPr>
          <w:ilvl w:val="0"/>
          <w:numId w:val="51"/>
        </w:numPr>
        <w:spacing w:after="120" w:line="240" w:lineRule="auto"/>
        <w:ind w:left="360"/>
        <w:contextualSpacing w:val="0"/>
        <w:rPr>
          <w:rFonts w:cs="Arial"/>
        </w:rPr>
      </w:pPr>
      <w:r>
        <w:t xml:space="preserve">Citirea și înțelegerea textului </w:t>
      </w:r>
    </w:p>
    <w:p w14:paraId="5EAA51D4" w14:textId="77777777" w:rsidR="00AE7D53" w:rsidRPr="00EB74E7" w:rsidRDefault="00AE7D53" w:rsidP="00AE7D53">
      <w:pPr>
        <w:pStyle w:val="a3"/>
        <w:rPr>
          <w:rFonts w:cs="Arial"/>
        </w:rPr>
      </w:pPr>
      <w:r>
        <w:t xml:space="preserve">   </w:t>
      </w:r>
    </w:p>
    <w:p w14:paraId="471222C8" w14:textId="77777777" w:rsidR="00AE7D53" w:rsidRPr="00EB74E7" w:rsidRDefault="00AE7D53" w:rsidP="00AE7D53">
      <w:pPr>
        <w:spacing w:before="120" w:line="276" w:lineRule="auto"/>
        <w:rPr>
          <w:rFonts w:cs="Arial"/>
        </w:rPr>
        <w:sectPr w:rsidR="00AE7D53" w:rsidRPr="00EB74E7" w:rsidSect="009E3BC5">
          <w:type w:val="continuous"/>
          <w:pgSz w:w="11900" w:h="16840"/>
          <w:pgMar w:top="720" w:right="720" w:bottom="720" w:left="720" w:header="709" w:footer="709" w:gutter="0"/>
          <w:cols w:num="2" w:space="708"/>
          <w:docGrid w:linePitch="360"/>
        </w:sectPr>
      </w:pPr>
    </w:p>
    <w:p w14:paraId="1DCD3AA9" w14:textId="77777777" w:rsidR="00AE7D53" w:rsidRDefault="00AE7D53" w:rsidP="00AE7D53">
      <w:pPr>
        <w:spacing w:before="120" w:line="276" w:lineRule="auto"/>
        <w:rPr>
          <w:rFonts w:cs="Arial"/>
          <w:b/>
          <w:bCs/>
          <w:sz w:val="56"/>
          <w:szCs w:val="56"/>
        </w:rPr>
      </w:pPr>
      <w:r>
        <w:rPr>
          <w:b/>
          <w:bCs/>
          <w:noProof/>
          <w:color w:val="FFFFFF" w:themeColor="background1"/>
          <w:sz w:val="36"/>
          <w:szCs w:val="36"/>
        </w:rPr>
        <w:lastRenderedPageBreak/>
        <w:drawing>
          <wp:inline distT="0" distB="0" distL="0" distR="0" wp14:anchorId="672F0305" wp14:editId="11CF9518">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b/>
          <w:sz w:val="56"/>
        </w:rPr>
        <w:t>Lecția 10: Antibioticele</w:t>
      </w:r>
    </w:p>
    <w:p w14:paraId="65501D5D"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4D836CEC" w14:textId="1DF6B658" w:rsidR="00AE7D53" w:rsidRPr="00E25047" w:rsidRDefault="00AE7D53" w:rsidP="00E25047">
      <w:pPr>
        <w:pStyle w:val="2"/>
      </w:pPr>
      <w:r>
        <w:rPr>
          <w:rStyle w:val="20"/>
          <w:b/>
        </w:rPr>
        <w:t>Resurse materiale necesare</w:t>
      </w:r>
    </w:p>
    <w:p w14:paraId="45F68867" w14:textId="77777777" w:rsidR="00AE7D53" w:rsidRPr="00477CFA" w:rsidRDefault="00AE7D53" w:rsidP="00154868">
      <w:pPr>
        <w:pStyle w:val="3"/>
      </w:pPr>
      <w:r>
        <w:t xml:space="preserve">Activitatea principală: Scenariile de benzi desenate </w:t>
      </w:r>
    </w:p>
    <w:p w14:paraId="1DDBBC20" w14:textId="77777777" w:rsidR="00AE7D53" w:rsidRPr="00477CFA" w:rsidRDefault="00AE7D53" w:rsidP="00154868">
      <w:pPr>
        <w:pStyle w:val="4"/>
      </w:pPr>
      <w:r>
        <w:t xml:space="preserve">Pentru grup </w:t>
      </w:r>
    </w:p>
    <w:p w14:paraId="11CCCFE6" w14:textId="77777777" w:rsidR="00AE7D53" w:rsidRDefault="00AE7D53" w:rsidP="00AE7D53">
      <w:pPr>
        <w:pStyle w:val="a3"/>
        <w:numPr>
          <w:ilvl w:val="0"/>
          <w:numId w:val="51"/>
        </w:numPr>
        <w:spacing w:before="120" w:after="120" w:line="240" w:lineRule="auto"/>
        <w:ind w:left="360"/>
        <w:contextualSpacing w:val="0"/>
      </w:pPr>
      <w:r>
        <w:t xml:space="preserve">Un exemplar SH1 </w:t>
      </w:r>
    </w:p>
    <w:p w14:paraId="79506DD6" w14:textId="77777777" w:rsidR="00AE7D53" w:rsidRDefault="00AE7D53" w:rsidP="00AE7D53">
      <w:pPr>
        <w:pStyle w:val="a3"/>
        <w:numPr>
          <w:ilvl w:val="0"/>
          <w:numId w:val="51"/>
        </w:numPr>
        <w:spacing w:before="120" w:after="120" w:line="240" w:lineRule="auto"/>
        <w:ind w:left="360"/>
        <w:contextualSpacing w:val="0"/>
      </w:pPr>
      <w:r>
        <w:t xml:space="preserve">Un exemplar SH2 </w:t>
      </w:r>
    </w:p>
    <w:p w14:paraId="1D92AF4B" w14:textId="77777777" w:rsidR="00AE7D53" w:rsidRDefault="00AE7D53" w:rsidP="00AE7D53">
      <w:pPr>
        <w:pStyle w:val="a3"/>
        <w:numPr>
          <w:ilvl w:val="0"/>
          <w:numId w:val="51"/>
        </w:numPr>
        <w:spacing w:before="120" w:after="120" w:line="240" w:lineRule="auto"/>
        <w:ind w:left="360"/>
        <w:contextualSpacing w:val="0"/>
      </w:pPr>
      <w:r>
        <w:t xml:space="preserve">Un exemplar TS1 </w:t>
      </w:r>
    </w:p>
    <w:p w14:paraId="1F5B902A" w14:textId="77777777" w:rsidR="00AE7D53" w:rsidRDefault="00AE7D53" w:rsidP="00AE7D53">
      <w:pPr>
        <w:pStyle w:val="a3"/>
        <w:spacing w:before="120"/>
        <w:ind w:left="360"/>
      </w:pPr>
    </w:p>
    <w:p w14:paraId="16B64C6A" w14:textId="77777777" w:rsidR="00AE7D53" w:rsidRPr="00477CFA" w:rsidRDefault="00AE7D53" w:rsidP="00154868">
      <w:pPr>
        <w:pStyle w:val="3"/>
      </w:pPr>
      <w:r>
        <w:t xml:space="preserve">Activitatea suplimentară 1: Antibioticele – cartonașe </w:t>
      </w:r>
    </w:p>
    <w:p w14:paraId="6A9E37FA" w14:textId="77777777" w:rsidR="00AE7D53" w:rsidRPr="00477CFA" w:rsidRDefault="00AE7D53" w:rsidP="00154868">
      <w:pPr>
        <w:pStyle w:val="4"/>
      </w:pPr>
      <w:r>
        <w:t xml:space="preserve">Pentru grup </w:t>
      </w:r>
    </w:p>
    <w:p w14:paraId="52D657DF" w14:textId="77777777" w:rsidR="00AE7D53" w:rsidRDefault="00AE7D53" w:rsidP="00AE7D53">
      <w:pPr>
        <w:pStyle w:val="a3"/>
        <w:numPr>
          <w:ilvl w:val="0"/>
          <w:numId w:val="51"/>
        </w:numPr>
        <w:spacing w:before="120" w:after="120" w:line="240" w:lineRule="auto"/>
        <w:ind w:left="360"/>
        <w:contextualSpacing w:val="0"/>
      </w:pPr>
      <w:r>
        <w:t xml:space="preserve">Un exemplar SH3 </w:t>
      </w:r>
    </w:p>
    <w:p w14:paraId="03F5EEFE" w14:textId="77777777" w:rsidR="00AE7D53" w:rsidRDefault="00AE7D53" w:rsidP="00AE7D53">
      <w:pPr>
        <w:pStyle w:val="a3"/>
        <w:spacing w:before="120"/>
        <w:ind w:left="360"/>
      </w:pPr>
    </w:p>
    <w:p w14:paraId="0CDE25BF" w14:textId="77777777" w:rsidR="00AE7D53" w:rsidRPr="00477CFA" w:rsidRDefault="00AE7D53" w:rsidP="00154868">
      <w:pPr>
        <w:pStyle w:val="3"/>
      </w:pPr>
      <w:r>
        <w:t xml:space="preserve">Activitatea suplimentară 2: Cuvinte amestecate </w:t>
      </w:r>
    </w:p>
    <w:p w14:paraId="415ACEF4" w14:textId="77777777" w:rsidR="00AE7D53" w:rsidRPr="00477CFA" w:rsidRDefault="00AE7D53" w:rsidP="00154868">
      <w:pPr>
        <w:pStyle w:val="4"/>
      </w:pPr>
      <w:r>
        <w:t xml:space="preserve">Pentru elev </w:t>
      </w:r>
    </w:p>
    <w:p w14:paraId="53C233D1" w14:textId="77777777" w:rsidR="00AE7D53" w:rsidRDefault="00AE7D53" w:rsidP="00AE7D53">
      <w:pPr>
        <w:pStyle w:val="a3"/>
        <w:numPr>
          <w:ilvl w:val="0"/>
          <w:numId w:val="51"/>
        </w:numPr>
        <w:spacing w:before="120" w:after="120" w:line="240" w:lineRule="auto"/>
        <w:ind w:left="360"/>
        <w:contextualSpacing w:val="0"/>
      </w:pPr>
      <w:r>
        <w:t xml:space="preserve">Un exemplar SW1 </w:t>
      </w:r>
    </w:p>
    <w:p w14:paraId="5C4AB636" w14:textId="77777777" w:rsidR="00AE7D53" w:rsidRDefault="00AE7D53" w:rsidP="00AE7D53">
      <w:pPr>
        <w:pStyle w:val="a3"/>
        <w:spacing w:before="120"/>
        <w:ind w:left="360"/>
      </w:pPr>
    </w:p>
    <w:p w14:paraId="393D14ED" w14:textId="1CBE0831" w:rsidR="00AE7D53" w:rsidRPr="00C447EF" w:rsidRDefault="00AE7D53" w:rsidP="00AE7D53">
      <w:pPr>
        <w:pStyle w:val="2"/>
      </w:pPr>
      <w:r>
        <w:br w:type="column"/>
      </w:r>
      <w:r>
        <w:t>Materiale suport</w:t>
      </w:r>
    </w:p>
    <w:p w14:paraId="7758A3BB" w14:textId="77777777" w:rsidR="00AE7D53" w:rsidRPr="00477CFA" w:rsidRDefault="00AE7D53" w:rsidP="00AE7D53">
      <w:pPr>
        <w:pStyle w:val="a3"/>
        <w:numPr>
          <w:ilvl w:val="0"/>
          <w:numId w:val="3"/>
        </w:numPr>
        <w:spacing w:before="120" w:after="120" w:line="240" w:lineRule="auto"/>
        <w:contextualSpacing w:val="0"/>
        <w:rPr>
          <w:rFonts w:cs="Arial"/>
        </w:rPr>
      </w:pPr>
      <w:r>
        <w:t xml:space="preserve">TS1: Punctele de discuție ale profesorului </w:t>
      </w:r>
    </w:p>
    <w:p w14:paraId="1E8E42C2" w14:textId="77777777" w:rsidR="00AE7D53" w:rsidRPr="00477CFA" w:rsidRDefault="00AE7D53" w:rsidP="00AE7D53">
      <w:pPr>
        <w:pStyle w:val="a3"/>
        <w:numPr>
          <w:ilvl w:val="0"/>
          <w:numId w:val="3"/>
        </w:numPr>
        <w:spacing w:before="120" w:after="120" w:line="240" w:lineRule="auto"/>
        <w:contextualSpacing w:val="0"/>
        <w:rPr>
          <w:rFonts w:cs="Arial"/>
        </w:rPr>
      </w:pPr>
      <w:r>
        <w:t>SH1-2: Antibioticele – benzi desenate</w:t>
      </w:r>
    </w:p>
    <w:p w14:paraId="52A3CFD6" w14:textId="77777777" w:rsidR="00AE7D53" w:rsidRPr="00477CFA" w:rsidRDefault="00AE7D53" w:rsidP="00AE7D53">
      <w:pPr>
        <w:pStyle w:val="a3"/>
        <w:numPr>
          <w:ilvl w:val="0"/>
          <w:numId w:val="3"/>
        </w:numPr>
        <w:spacing w:before="120" w:after="120" w:line="240" w:lineRule="auto"/>
        <w:contextualSpacing w:val="0"/>
        <w:rPr>
          <w:rFonts w:cs="Arial"/>
        </w:rPr>
      </w:pPr>
      <w:r>
        <w:t>SH3: Antibioticele – cartonașe</w:t>
      </w:r>
    </w:p>
    <w:p w14:paraId="716929E5" w14:textId="77777777" w:rsidR="00AE7D53" w:rsidRPr="00477CFA" w:rsidRDefault="00AE7D53" w:rsidP="00AE7D53">
      <w:pPr>
        <w:pStyle w:val="a3"/>
        <w:numPr>
          <w:ilvl w:val="0"/>
          <w:numId w:val="3"/>
        </w:numPr>
        <w:spacing w:before="120" w:after="120" w:line="240" w:lineRule="auto"/>
        <w:contextualSpacing w:val="0"/>
        <w:rPr>
          <w:rFonts w:cs="Arial"/>
        </w:rPr>
      </w:pPr>
      <w:r>
        <w:t>SW1: Fișa cu jocul de cuvinte amestecate</w:t>
      </w:r>
    </w:p>
    <w:p w14:paraId="6A791845" w14:textId="47B7DBAE" w:rsidR="00333E56" w:rsidRDefault="00333E56">
      <w:pPr>
        <w:rPr>
          <w:rFonts w:cs="Arial"/>
        </w:rPr>
      </w:pPr>
      <w:r>
        <w:br w:type="page"/>
      </w:r>
    </w:p>
    <w:p w14:paraId="73736FB0" w14:textId="77777777" w:rsidR="00AE7D53" w:rsidRDefault="00AE7D53" w:rsidP="00AE7D53">
      <w:pPr>
        <w:pStyle w:val="a3"/>
        <w:spacing w:before="120"/>
        <w:ind w:left="360"/>
        <w:rPr>
          <w:rFonts w:cs="Arial"/>
        </w:rPr>
        <w:sectPr w:rsidR="00AE7D53" w:rsidSect="009E3BC5">
          <w:type w:val="continuous"/>
          <w:pgSz w:w="11906" w:h="16838"/>
          <w:pgMar w:top="720" w:right="720" w:bottom="720" w:left="720" w:header="708" w:footer="708" w:gutter="0"/>
          <w:cols w:num="2" w:space="708"/>
          <w:docGrid w:linePitch="360"/>
        </w:sectPr>
      </w:pPr>
    </w:p>
    <w:p w14:paraId="284B86B9" w14:textId="58CA0C0C" w:rsidR="00AE7D53" w:rsidRPr="00194A4B" w:rsidRDefault="00E25047" w:rsidP="00AE7D53">
      <w:pPr>
        <w:spacing w:before="120"/>
        <w:rPr>
          <w:rFonts w:cs="Arial"/>
        </w:rPr>
      </w:pPr>
      <w:r>
        <w:rPr>
          <w:b/>
          <w:bCs/>
          <w:noProof/>
          <w:sz w:val="70"/>
          <w:szCs w:val="70"/>
        </w:rPr>
        <w:lastRenderedPageBreak/>
        <mc:AlternateContent>
          <mc:Choice Requires="wps">
            <w:drawing>
              <wp:anchor distT="0" distB="0" distL="114300" distR="114300" simplePos="0" relativeHeight="251798528" behindDoc="0" locked="0" layoutInCell="1" allowOverlap="1" wp14:anchorId="71E477CB" wp14:editId="6397688C">
                <wp:simplePos x="0" y="0"/>
                <wp:positionH relativeFrom="page">
                  <wp:posOffset>271299</wp:posOffset>
                </wp:positionH>
                <wp:positionV relativeFrom="paragraph">
                  <wp:posOffset>563946</wp:posOffset>
                </wp:positionV>
                <wp:extent cx="6965074" cy="2881630"/>
                <wp:effectExtent l="19050" t="19050" r="4572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074" cy="28816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FB67A34" id="Rectangle 3858" o:spid="_x0000_s1026" alt="&quot;&quot;" style="position:absolute;margin-left:21.35pt;margin-top:44.4pt;width:548.45pt;height:226.9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" filled="f" strokecolor="#117e62" strokeweight="4.5pt">
                <w10:wrap anchorx="page"/>
              </v:rect>
            </w:pict>
          </mc:Fallback>
        </mc:AlternateContent>
      </w:r>
      <w:r>
        <w:rPr>
          <w:noProof/>
          <w:color w:val="FFFFFF" w:themeColor="background1"/>
          <w:sz w:val="36"/>
          <w:szCs w:val="36"/>
        </w:rPr>
        <w:drawing>
          <wp:anchor distT="0" distB="0" distL="114300" distR="114300" simplePos="0" relativeHeight="251702272" behindDoc="1" locked="0" layoutInCell="1" allowOverlap="1" wp14:anchorId="2389E98B" wp14:editId="4292B0DB">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56"/>
        </w:rPr>
        <w:t>Lecția 10: Antibioticele</w:t>
      </w:r>
    </w:p>
    <w:p w14:paraId="747C35BB" w14:textId="388B7310" w:rsidR="00AE7D53" w:rsidRPr="00361406" w:rsidRDefault="00AE7D53" w:rsidP="00AE7D53">
      <w:pPr>
        <w:spacing w:before="120" w:line="276" w:lineRule="auto"/>
        <w:rPr>
          <w:rFonts w:cs="Arial"/>
          <w:b/>
          <w:bCs/>
          <w:sz w:val="22"/>
        </w:rPr>
      </w:pPr>
    </w:p>
    <w:p w14:paraId="5C262E8F" w14:textId="77777777" w:rsidR="00AE7D53" w:rsidRDefault="00AE7D53" w:rsidP="00AE7D53">
      <w:pPr>
        <w:pStyle w:val="2"/>
        <w:sectPr w:rsidR="00AE7D53" w:rsidSect="009E3BC5">
          <w:type w:val="continuous"/>
          <w:pgSz w:w="11906" w:h="16838"/>
          <w:pgMar w:top="720" w:right="720" w:bottom="720" w:left="720" w:header="708" w:footer="708" w:gutter="0"/>
          <w:cols w:space="708"/>
          <w:docGrid w:linePitch="360"/>
        </w:sectPr>
      </w:pPr>
    </w:p>
    <w:p w14:paraId="3FD505E1" w14:textId="77777777" w:rsidR="00AE7D53" w:rsidRPr="00EB74E7" w:rsidRDefault="00AE7D53" w:rsidP="00AE7D53">
      <w:pPr>
        <w:pStyle w:val="2"/>
      </w:pPr>
      <w:r>
        <w:t>Cuvinte cheie</w:t>
      </w:r>
    </w:p>
    <w:p w14:paraId="6A4F7216" w14:textId="77777777" w:rsidR="00AE7D53" w:rsidRDefault="00AE7D53" w:rsidP="00AE7D53">
      <w:r>
        <w:t>Antibiotice</w:t>
      </w:r>
    </w:p>
    <w:p w14:paraId="04D89EAC" w14:textId="77777777" w:rsidR="00AE7D53" w:rsidRDefault="00AE7D53" w:rsidP="00AE7D53">
      <w:r>
        <w:t>Boală</w:t>
      </w:r>
    </w:p>
    <w:p w14:paraId="054BD673" w14:textId="77777777" w:rsidR="00AE7D53" w:rsidRDefault="00AE7D53" w:rsidP="00AE7D53">
      <w:r>
        <w:t>Sistem imunitar</w:t>
      </w:r>
    </w:p>
    <w:p w14:paraId="496EA277" w14:textId="77777777" w:rsidR="00AE7D53" w:rsidRDefault="00AE7D53" w:rsidP="00AE7D53">
      <w:r>
        <w:t>Infecție</w:t>
      </w:r>
    </w:p>
    <w:p w14:paraId="345B7AE9" w14:textId="77777777" w:rsidR="00AE7D53" w:rsidRDefault="00AE7D53" w:rsidP="00AE7D53">
      <w:r>
        <w:t>Medicament</w:t>
      </w:r>
    </w:p>
    <w:p w14:paraId="348701A8" w14:textId="77777777" w:rsidR="00AE7D53" w:rsidRDefault="00AE7D53" w:rsidP="00AE7D53">
      <w:r>
        <w:t>Mecanisme naturale de apărare</w:t>
      </w:r>
    </w:p>
    <w:p w14:paraId="3A5748AC" w14:textId="77777777" w:rsidR="00AE7D53" w:rsidRDefault="00AE7D53" w:rsidP="00AE7D53">
      <w:pPr>
        <w:rPr>
          <w:rStyle w:val="20"/>
        </w:rPr>
      </w:pPr>
      <w:r>
        <w:t xml:space="preserve">Vaccin   </w:t>
      </w:r>
    </w:p>
    <w:p w14:paraId="418BC2A1" w14:textId="77777777" w:rsidR="00AE7D53" w:rsidRPr="00361406" w:rsidRDefault="00AE7D53" w:rsidP="00AE7D53">
      <w:pPr>
        <w:pStyle w:val="2"/>
      </w:pPr>
      <w:r>
        <w:br w:type="column"/>
      </w:r>
      <w:r>
        <w:t>Sănătate și siguranță</w:t>
      </w:r>
    </w:p>
    <w:p w14:paraId="29B673A8" w14:textId="77777777" w:rsidR="00AE7D53" w:rsidRPr="00EB74E7" w:rsidRDefault="00AE7D53" w:rsidP="00AE7D53">
      <w:pPr>
        <w:spacing w:line="276" w:lineRule="auto"/>
        <w:rPr>
          <w:rFonts w:cs="Arial"/>
        </w:rPr>
      </w:pPr>
      <w:r>
        <w:t>Pentru o activitate de microbiologie sigură în clasă, consultați CLEAPPS</w:t>
      </w:r>
    </w:p>
    <w:p w14:paraId="577FAD5A" w14:textId="77777777" w:rsidR="00AE7D53" w:rsidRDefault="00B15305" w:rsidP="00AE7D53">
      <w:pPr>
        <w:rPr>
          <w:rFonts w:cs="Arial"/>
        </w:rPr>
      </w:pPr>
      <w:hyperlink r:id="rId165" w:history="1">
        <w:r w:rsidR="007D7D2D">
          <w:rPr>
            <w:rStyle w:val="a5"/>
          </w:rPr>
          <w:t>www.cleapps.org.uk</w:t>
        </w:r>
      </w:hyperlink>
      <w:r w:rsidR="007D7D2D">
        <w:t xml:space="preserve"> </w:t>
      </w:r>
    </w:p>
    <w:p w14:paraId="582A2DCF" w14:textId="77777777" w:rsidR="00AE7D53" w:rsidRPr="00E25047" w:rsidRDefault="00AE7D53" w:rsidP="00E25047">
      <w:pPr>
        <w:pStyle w:val="2"/>
        <w:rPr>
          <w:rStyle w:val="20"/>
          <w:b/>
        </w:rPr>
      </w:pPr>
      <w:r>
        <w:br w:type="column"/>
      </w:r>
      <w:r>
        <w:rPr>
          <w:rStyle w:val="20"/>
          <w:b/>
        </w:rPr>
        <w:t xml:space="preserve">Linkuri web </w:t>
      </w:r>
    </w:p>
    <w:p w14:paraId="652C4F6A" w14:textId="77777777" w:rsidR="00AE7D53" w:rsidRDefault="00AE7D53" w:rsidP="00AE7D53">
      <w:pPr>
        <w:spacing w:line="276" w:lineRule="auto"/>
        <w:sectPr w:rsidR="00AE7D53" w:rsidSect="009E3BC5">
          <w:type w:val="continuous"/>
          <w:pgSz w:w="11906" w:h="16838"/>
          <w:pgMar w:top="720" w:right="720" w:bottom="720" w:left="720" w:header="708" w:footer="708" w:gutter="0"/>
          <w:cols w:num="3" w:space="708"/>
          <w:docGrid w:linePitch="360"/>
        </w:sectPr>
      </w:pPr>
      <w:r>
        <w:t xml:space="preserve">e-bug.eu/eng/KS2/lesson/ Antibiotics   </w:t>
      </w:r>
    </w:p>
    <w:p w14:paraId="6FEF80F4"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5232FC9D" w14:textId="414CF872" w:rsidR="00AE7D53" w:rsidRPr="00854715" w:rsidRDefault="00AE7D53" w:rsidP="00AE7D53">
      <w:pPr>
        <w:pStyle w:val="2"/>
      </w:pPr>
      <w:r>
        <w:lastRenderedPageBreak/>
        <w:t>Introducere</w:t>
      </w:r>
    </w:p>
    <w:p w14:paraId="0911E323" w14:textId="77777777" w:rsidR="00AE7D53" w:rsidRPr="00477CFA" w:rsidRDefault="00AE7D53" w:rsidP="00AE7D53">
      <w:pPr>
        <w:pStyle w:val="a9"/>
        <w:numPr>
          <w:ilvl w:val="0"/>
          <w:numId w:val="129"/>
        </w:numPr>
        <w:spacing w:before="240"/>
        <w:rPr>
          <w:b/>
          <w:bCs w:val="0"/>
        </w:rPr>
      </w:pPr>
      <w:r>
        <w:t xml:space="preserve">Începeți lecția explicând elevilor că urmează să afle informații despre câteva infecții comune și când ar trebui sau nu să luăm antibiotice. Amintiți elevilor că microbii dăunători pot cauza o infecție și ne pot îmbolnăvi. Întrebați elevii care sunt experiențele lor cu boala, ce i-a îmbolnăvit, cum s-au simțit și ce au făcut pentru a se însănătoși. Este posibil să se fi îmbolnăvit din cauza unui microb/a unei infecții? Dacă da, de ce cred asta? Au stat în casă sau s-au dus la medic sau la farmacist? Au luat medicamente? </w:t>
      </w:r>
    </w:p>
    <w:p w14:paraId="0E436FDD" w14:textId="77777777" w:rsidR="00AE7D53" w:rsidRPr="00477CFA" w:rsidRDefault="00AE7D53" w:rsidP="00AE7D53">
      <w:pPr>
        <w:pStyle w:val="a9"/>
        <w:numPr>
          <w:ilvl w:val="0"/>
          <w:numId w:val="129"/>
        </w:numPr>
        <w:spacing w:before="240"/>
        <w:rPr>
          <w:b/>
          <w:bCs w:val="0"/>
        </w:rPr>
      </w:pPr>
      <w:r>
        <w:t xml:space="preserve">Spuneți elevilor că înainte de a primi un tratament medicamentos pentru infecțiile comune, trebuie să încercăm să lăsăm corpul să lupte singur împotriva microbilor dăunători. Explicați-le că în organismul nostru există un sistem imunitar care luptă cu microbii dăunători. Dacă dormim suficient și mâncăm sănătos, sistemul nostru imunitar se menține puternic și continuă să lupte împotriva microbilor dăunători. </w:t>
      </w:r>
    </w:p>
    <w:p w14:paraId="4C2722F6" w14:textId="77777777" w:rsidR="00AE7D53" w:rsidRPr="00477CFA" w:rsidRDefault="00AE7D53" w:rsidP="00AE7D53">
      <w:pPr>
        <w:pStyle w:val="a9"/>
        <w:numPr>
          <w:ilvl w:val="0"/>
          <w:numId w:val="129"/>
        </w:numPr>
        <w:spacing w:before="240"/>
        <w:rPr>
          <w:b/>
          <w:bCs w:val="0"/>
        </w:rPr>
      </w:pPr>
      <w:r>
        <w:t xml:space="preserve">Explicați-le însă că, uneori, dacă în organism pătrund mulți microbi dăunători, sistemul nostru imunitar are nevoie de ajutor. Într-un astfel de caz avem nevoie de medicamente. Explicați-le că, pentru a trata simptomele diferitelor infecții utilizăm diferite tipuri de medicamente, de exemplu, remedii împotriva tusei, analgezice, medicamente de scădere a febrei etc. </w:t>
      </w:r>
    </w:p>
    <w:p w14:paraId="1475219E" w14:textId="77777777" w:rsidR="00AE7D53" w:rsidRPr="00477CFA" w:rsidRDefault="00AE7D53" w:rsidP="00AE7D53">
      <w:pPr>
        <w:pStyle w:val="a9"/>
        <w:numPr>
          <w:ilvl w:val="0"/>
          <w:numId w:val="129"/>
        </w:numPr>
        <w:spacing w:before="240"/>
        <w:rPr>
          <w:b/>
          <w:bCs w:val="0"/>
        </w:rPr>
      </w:pPr>
      <w:r>
        <w:t xml:space="preserve">Subliniați că antibioticele sunt medicamente folosite pentru a trata doar infecțiile bacteriene. Acestea ne fac să ne simțim mai bine oprind sau omorând bacteriile dăunătoare care ne îmbolnăvesc. Explicați elevilor că fiecare antibiotic afectează un tip diferit de bacterie și că, prin urmare, nu ar trebui să luăm antibioticele prescrise altor persoane deoarece este posibil ca, în cazul nostru, să nu-și facă efectul. Trebuie să luăm doar antibioticele prescrise de medicul, asistenta sau farmacistul nostru. Explicați-le că antibioticele nu vor funcționa în cazul infecțiilor cauzate de virusuri, respectiv că antibioticele nu pot opri sau omorî, de exemplu, virusul COVID-19 sau o răceală comună. </w:t>
      </w:r>
    </w:p>
    <w:p w14:paraId="6C97739A" w14:textId="77777777" w:rsidR="00AE7D53" w:rsidRPr="00477CFA" w:rsidRDefault="00AE7D53" w:rsidP="00AE7D53">
      <w:pPr>
        <w:pStyle w:val="a9"/>
        <w:numPr>
          <w:ilvl w:val="0"/>
          <w:numId w:val="129"/>
        </w:numPr>
        <w:spacing w:before="240"/>
        <w:rPr>
          <w:b/>
          <w:bCs w:val="0"/>
        </w:rPr>
      </w:pPr>
      <w:r>
        <w:t xml:space="preserve">Explicați-le că, dacă luăm antibioticele prescrise de medic, asistentă sau farmacist, este important să terminăm tot tratamentul. În caz contrar, este posibil să nu omorâm bacteria dăunătoare, care ne va îmbolnăvi din nou sau va deveni o bacterie rezistentă la antibiotice. </w:t>
      </w:r>
    </w:p>
    <w:p w14:paraId="093AC68C" w14:textId="77777777" w:rsidR="00AE7D53" w:rsidRPr="00477CFA" w:rsidRDefault="00AE7D53" w:rsidP="00AE7D53">
      <w:pPr>
        <w:pStyle w:val="a9"/>
        <w:numPr>
          <w:ilvl w:val="0"/>
          <w:numId w:val="129"/>
        </w:numPr>
        <w:spacing w:before="240"/>
        <w:rPr>
          <w:b/>
          <w:bCs w:val="0"/>
        </w:rPr>
      </w:pPr>
      <w:r>
        <w:t xml:space="preserve">Elevii trebuie să învețe că multe dintre celelalte medicamente, ca analgezicele sau siropurile de tuse, se folosesc pentru a ameliora simptomele infecției, precum durerile de cap, febra, congestia nazală etc. </w:t>
      </w:r>
    </w:p>
    <w:p w14:paraId="2EDF960B" w14:textId="77777777" w:rsidR="00AE7D53" w:rsidRDefault="00AE7D53" w:rsidP="00AE7D53">
      <w:pPr>
        <w:pStyle w:val="a9"/>
        <w:spacing w:before="240"/>
      </w:pPr>
    </w:p>
    <w:p w14:paraId="528BEBC7" w14:textId="398713ED" w:rsidR="00AE7D53" w:rsidRPr="00854715" w:rsidRDefault="00AE7D53" w:rsidP="00AE7D53">
      <w:pPr>
        <w:pStyle w:val="2"/>
      </w:pPr>
      <w:r>
        <w:t>Activitate</w:t>
      </w:r>
    </w:p>
    <w:p w14:paraId="5CE10B95" w14:textId="77777777" w:rsidR="00AE7D53" w:rsidRPr="00DD18A3" w:rsidRDefault="00AE7D53" w:rsidP="00154868">
      <w:pPr>
        <w:pStyle w:val="3"/>
      </w:pPr>
      <w:r>
        <w:t xml:space="preserve">Activitatea principală: Scenariile de benzi desenate și discuția </w:t>
      </w:r>
    </w:p>
    <w:p w14:paraId="4086283F" w14:textId="77777777" w:rsidR="00AE7D53" w:rsidRDefault="00AE7D53" w:rsidP="00AE7D53">
      <w:pPr>
        <w:spacing w:before="240"/>
      </w:pPr>
      <w:r>
        <w:t xml:space="preserve">Această activitate se poate desfășura în grupuri mici de elevi sau cu toată clasa. Sarcina este prezentată sub forma unei benzi desenate. </w:t>
      </w:r>
    </w:p>
    <w:p w14:paraId="75C2DFE9" w14:textId="77777777" w:rsidR="00AE7D53" w:rsidRPr="00DD18A3" w:rsidRDefault="00AE7D53" w:rsidP="00AE7D53">
      <w:pPr>
        <w:pStyle w:val="a3"/>
        <w:numPr>
          <w:ilvl w:val="0"/>
          <w:numId w:val="130"/>
        </w:numPr>
        <w:spacing w:before="240" w:after="120" w:line="240" w:lineRule="auto"/>
        <w:contextualSpacing w:val="0"/>
        <w:rPr>
          <w:b/>
          <w:bCs/>
        </w:rPr>
      </w:pPr>
      <w:r>
        <w:t xml:space="preserve">Fiecare cadru din desen prezintă o situație în care trebuie luată o decizie. Cuvintele rostite de persoana responsabilă de luarea deciziei sunt trecute în caractere cursive pentru a ieși în evidență. </w:t>
      </w:r>
    </w:p>
    <w:p w14:paraId="5014E47B" w14:textId="77777777" w:rsidR="00AE7D53" w:rsidRPr="00DD18A3" w:rsidRDefault="00AE7D53" w:rsidP="00AE7D53">
      <w:pPr>
        <w:pStyle w:val="a3"/>
        <w:numPr>
          <w:ilvl w:val="0"/>
          <w:numId w:val="130"/>
        </w:numPr>
        <w:spacing w:before="240" w:after="120" w:line="240" w:lineRule="auto"/>
        <w:contextualSpacing w:val="0"/>
        <w:rPr>
          <w:b/>
          <w:bCs/>
        </w:rPr>
      </w:pPr>
      <w:r>
        <w:t xml:space="preserve">Prezentați fiecare cadru elevilor (fie pe toate deodată ca în SH1 și în SH2, fie unul câte unul, aranjându-le pe tablă) și discutați dacă persoana responsabilă de luarea deciziei a luat sau nu decizia corectă. </w:t>
      </w:r>
    </w:p>
    <w:p w14:paraId="4C8E1FD2" w14:textId="77777777" w:rsidR="00AE7D53" w:rsidRPr="00DD18A3" w:rsidRDefault="00AE7D53" w:rsidP="00AE7D53">
      <w:pPr>
        <w:pStyle w:val="a3"/>
        <w:numPr>
          <w:ilvl w:val="0"/>
          <w:numId w:val="130"/>
        </w:numPr>
        <w:spacing w:before="240" w:after="120" w:line="240" w:lineRule="auto"/>
        <w:contextualSpacing w:val="0"/>
        <w:rPr>
          <w:b/>
          <w:bCs/>
        </w:rPr>
      </w:pPr>
      <w:r>
        <w:t xml:space="preserve">Punctele de discuție ale profesorului se găsesc în TS1. Elevii vor învăța cum și când să ia antibiotice în mod corect. </w:t>
      </w:r>
    </w:p>
    <w:p w14:paraId="368C1346" w14:textId="63C2891F" w:rsidR="00AE7D53" w:rsidRPr="00EB74E7" w:rsidRDefault="00AE7D53" w:rsidP="00AE7D53">
      <w:pPr>
        <w:pStyle w:val="2"/>
      </w:pPr>
      <w:r>
        <w:lastRenderedPageBreak/>
        <w:t xml:space="preserve">Activități suplimentare </w:t>
      </w:r>
    </w:p>
    <w:p w14:paraId="36CC4324" w14:textId="77777777" w:rsidR="00AE7D53" w:rsidRDefault="00AE7D53" w:rsidP="00154868">
      <w:pPr>
        <w:pStyle w:val="3"/>
      </w:pPr>
      <w:r>
        <w:t xml:space="preserve">Antibioticele – cartonașe </w:t>
      </w:r>
    </w:p>
    <w:p w14:paraId="55388655" w14:textId="77777777" w:rsidR="00AE7D53" w:rsidRDefault="00AE7D53" w:rsidP="00AE7D53">
      <w:pPr>
        <w:spacing w:before="240"/>
      </w:pPr>
      <w:r>
        <w:t xml:space="preserve">Această activitate se poate desfășura în grupuri mici de 3 sau 4 elevi sau sub forma unei discuții cu toată clasa. Înmânați elevilor SH3 și cereți-le să răspundă cu „Da” sau „Nu” la afirmații. Răspunsurile sunt disponibile pe site-ul web e-bug. </w:t>
      </w:r>
    </w:p>
    <w:p w14:paraId="748644F1" w14:textId="77777777" w:rsidR="00AE7D53" w:rsidRDefault="00AE7D53" w:rsidP="00154868">
      <w:pPr>
        <w:pStyle w:val="3"/>
      </w:pPr>
      <w:r>
        <w:t xml:space="preserve">Fișa cu jocul de cuvinte amestecate </w:t>
      </w:r>
    </w:p>
    <w:p w14:paraId="5E0FB820" w14:textId="77777777" w:rsidR="00AE7D53" w:rsidRDefault="00AE7D53" w:rsidP="00AE7D53">
      <w:pPr>
        <w:spacing w:before="240"/>
      </w:pPr>
      <w:r>
        <w:t>Această activitate distractivă se poate desfășura individual sau în grupuri de câte 2 sau 4 elevi. Înmânați elevilor SW1. Elevii trebuie să asocieze cuvântul din coloana din stânga cu definiția care-i corespunde din coloana din dreapta. Răspunsurile sunt disponibile pe site-ul web e-bug.</w:t>
      </w:r>
    </w:p>
    <w:p w14:paraId="1C179718" w14:textId="77777777" w:rsidR="00AE7D53" w:rsidRDefault="00AE7D53" w:rsidP="00AE7D53">
      <w:pPr>
        <w:spacing w:before="120"/>
        <w:jc w:val="both"/>
      </w:pPr>
    </w:p>
    <w:p w14:paraId="500C23AC" w14:textId="39135A48" w:rsidR="00AE7D53" w:rsidRPr="004863AC" w:rsidRDefault="00AE7D53" w:rsidP="00AE7D53">
      <w:pPr>
        <w:pStyle w:val="2"/>
        <w:rPr>
          <w:rStyle w:val="20"/>
        </w:rPr>
      </w:pPr>
      <w:r>
        <w:t>Fixarea cunoștințelor</w:t>
      </w:r>
    </w:p>
    <w:p w14:paraId="7CC160E9" w14:textId="77777777" w:rsidR="00AE7D53" w:rsidRDefault="00AE7D53" w:rsidP="00AE7D53">
      <w:r>
        <w:t xml:space="preserve">La sfârșitul lecției, întrebați clasa dacă poate identifica diferite moduri de a lua corect antibioticele: De exemplu: </w:t>
      </w:r>
    </w:p>
    <w:p w14:paraId="21AFCC46" w14:textId="77777777" w:rsidR="00AE7D53" w:rsidRDefault="00AE7D53" w:rsidP="00AE7D53">
      <w:pPr>
        <w:pStyle w:val="a3"/>
        <w:numPr>
          <w:ilvl w:val="0"/>
          <w:numId w:val="51"/>
        </w:numPr>
        <w:spacing w:after="120" w:line="240" w:lineRule="auto"/>
        <w:ind w:left="360"/>
        <w:contextualSpacing w:val="0"/>
      </w:pPr>
      <w:r>
        <w:t xml:space="preserve">Folosind doar antibioticele prescrise de medicul nostru </w:t>
      </w:r>
    </w:p>
    <w:p w14:paraId="703C5632" w14:textId="77777777" w:rsidR="00AE7D53" w:rsidRDefault="00AE7D53" w:rsidP="00AE7D53">
      <w:pPr>
        <w:pStyle w:val="a3"/>
        <w:numPr>
          <w:ilvl w:val="0"/>
          <w:numId w:val="51"/>
        </w:numPr>
        <w:spacing w:after="120" w:line="240" w:lineRule="auto"/>
        <w:ind w:left="360"/>
        <w:contextualSpacing w:val="0"/>
      </w:pPr>
      <w:r>
        <w:t xml:space="preserve">Terminând întotdeauna tratamentul din momentul în care-l începem </w:t>
      </w:r>
    </w:p>
    <w:p w14:paraId="55C3A1EA" w14:textId="77777777" w:rsidR="00AE7D53" w:rsidRDefault="00AE7D53" w:rsidP="00AE7D53">
      <w:pPr>
        <w:pStyle w:val="a3"/>
        <w:numPr>
          <w:ilvl w:val="0"/>
          <w:numId w:val="51"/>
        </w:numPr>
        <w:spacing w:after="120" w:line="240" w:lineRule="auto"/>
        <w:ind w:left="360"/>
        <w:contextualSpacing w:val="0"/>
      </w:pPr>
      <w:r>
        <w:t xml:space="preserve">Neluând niciodată antibioticele prescrise unei alte persoane </w:t>
      </w:r>
    </w:p>
    <w:p w14:paraId="4D27819F" w14:textId="77777777" w:rsidR="00AE7D53" w:rsidRDefault="00AE7D53" w:rsidP="00AE7D53">
      <w:pPr>
        <w:pStyle w:val="a3"/>
        <w:numPr>
          <w:ilvl w:val="0"/>
          <w:numId w:val="51"/>
        </w:numPr>
        <w:spacing w:after="120" w:line="240" w:lineRule="auto"/>
        <w:ind w:left="360"/>
        <w:contextualSpacing w:val="0"/>
      </w:pPr>
      <w:r>
        <w:t xml:space="preserve">Înregistrându-ne pe site-ul Antibiotic Guardian  </w:t>
      </w:r>
    </w:p>
    <w:p w14:paraId="65E7FDC4" w14:textId="77777777" w:rsidR="00CB467B" w:rsidRDefault="00AE7D53" w:rsidP="00CB467B">
      <w:pPr>
        <w:pStyle w:val="a3"/>
        <w:numPr>
          <w:ilvl w:val="0"/>
          <w:numId w:val="51"/>
        </w:numPr>
        <w:spacing w:after="120" w:line="240" w:lineRule="auto"/>
        <w:ind w:left="360"/>
        <w:contextualSpacing w:val="0"/>
      </w:pPr>
      <w:r>
        <w:t>Sau alte recomandări proprii</w:t>
      </w:r>
    </w:p>
    <w:p w14:paraId="4B454099" w14:textId="77777777" w:rsidR="00CB467B" w:rsidRDefault="00CB467B">
      <w:r>
        <w:br w:type="page"/>
      </w:r>
    </w:p>
    <w:bookmarkStart w:id="45" w:name="_Hlk109112649"/>
    <w:p w14:paraId="2CAADBDB" w14:textId="4CE1190E" w:rsidR="00AE7D53" w:rsidRDefault="00D65EBC" w:rsidP="00EA08E0">
      <w:pPr>
        <w:pStyle w:val="a3"/>
        <w:spacing w:after="120" w:line="240" w:lineRule="auto"/>
        <w:ind w:left="360"/>
        <w:contextualSpacing w:val="0"/>
      </w:pPr>
      <w:r>
        <w:rPr>
          <w:noProof/>
        </w:rPr>
        <w:lastRenderedPageBreak/>
        <mc:AlternateContent>
          <mc:Choice Requires="wpg">
            <w:drawing>
              <wp:anchor distT="0" distB="0" distL="114300" distR="114300" simplePos="0" relativeHeight="251853824" behindDoc="0" locked="0" layoutInCell="1" allowOverlap="1" wp14:anchorId="0D863977" wp14:editId="63A88B16">
                <wp:simplePos x="0" y="0"/>
                <wp:positionH relativeFrom="column">
                  <wp:posOffset>6083300</wp:posOffset>
                </wp:positionH>
                <wp:positionV relativeFrom="paragraph">
                  <wp:posOffset>474345</wp:posOffset>
                </wp:positionV>
                <wp:extent cx="563212" cy="563212"/>
                <wp:effectExtent l="19050" t="19050" r="2794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xmlns:oel="http://schemas.microsoft.com/office/2019/extlst">
            <w:pict>
              <v:group w14:anchorId="7A43D0A0" id="Group 222" o:spid="_x0000_s1026" alt="&quot;&quot;" style="position:absolute;margin-left:479pt;margin-top:37.35pt;width:44.35pt;height:44.35pt;z-index:25185382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53" o:title=""/>
                </v:shape>
              </v:group>
            </w:pict>
          </mc:Fallback>
        </mc:AlternateContent>
      </w:r>
      <w:r w:rsidR="00154868">
        <w:rPr>
          <w:noProof/>
        </w:rPr>
        <mc:AlternateContent>
          <mc:Choice Requires="wps">
            <w:drawing>
              <wp:anchor distT="0" distB="0" distL="114300" distR="114300" simplePos="0" relativeHeight="251703296" behindDoc="0" locked="0" layoutInCell="1" allowOverlap="1" wp14:anchorId="2DB03C55" wp14:editId="1028BB5D">
                <wp:simplePos x="0" y="0"/>
                <wp:positionH relativeFrom="column">
                  <wp:posOffset>139700</wp:posOffset>
                </wp:positionH>
                <wp:positionV relativeFrom="paragraph">
                  <wp:posOffset>683894</wp:posOffset>
                </wp:positionV>
                <wp:extent cx="6400165" cy="8545195"/>
                <wp:effectExtent l="38100" t="38100" r="38735" b="46355"/>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854519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23EFAEA0" id="Rectangle: Rounded Corners 3685" o:spid="_x0000_s1026" alt="&quot;&quot;" style="position:absolute;margin-left:11pt;margin-top:53.85pt;width:503.95pt;height:67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" filled="f" strokecolor="#117e62" strokeweight="6pt">
                <v:stroke joinstyle="bevel" endcap="square"/>
              </v:roundrect>
            </w:pict>
          </mc:Fallback>
        </mc:AlternateContent>
      </w:r>
      <w:r w:rsidR="00154868">
        <w:rPr>
          <w:noProof/>
        </w:rPr>
        <mc:AlternateContent>
          <mc:Choice Requires="wps">
            <w:drawing>
              <wp:inline distT="0" distB="0" distL="0" distR="0" wp14:anchorId="1C065CBB" wp14:editId="302F69A4">
                <wp:extent cx="2877185" cy="382270"/>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2877185" cy="382270"/>
                        </a:xfrm>
                        <a:prstGeom prst="rect">
                          <a:avLst/>
                        </a:prstGeom>
                        <a:noFill/>
                      </wps:spPr>
                      <wps:txbx>
                        <w:txbxContent>
                          <w:p w14:paraId="46626F4C" w14:textId="688842CD" w:rsidR="00BA68D4" w:rsidRDefault="005850B1" w:rsidP="00154868">
                            <w:pPr>
                              <w:pStyle w:val="2"/>
                            </w:pPr>
                            <w:r>
                              <w:t xml:space="preserve">TS1: </w:t>
                            </w:r>
                            <w:bookmarkStart w:id="46" w:name="_Hlk112329678"/>
                            <w:r>
                              <w:t>Puncte de discuție pentru scenariile de benzi desenate</w:t>
                            </w:r>
                            <w:bookmarkEnd w:id="46"/>
                          </w:p>
                        </w:txbxContent>
                      </wps:txbx>
                      <wps:bodyPr wrap="none" rtlCol="0">
                        <a:spAutoFit/>
                      </wps:bodyPr>
                    </wps:wsp>
                  </a:graphicData>
                </a:graphic>
              </wp:inline>
            </w:drawing>
          </mc:Choice>
          <mc:Fallback xmlns:oel="http://schemas.microsoft.com/office/2019/extlst">
            <w:pict>
              <v:shape w14:anchorId="1C065CBB" id="_x0000_s1542" type="#_x0000_t202" alt="SH1 – Historic Heroes Student Handout&#10;" style="width:226.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" filled="f" stroked="f">
                <v:textbox style="mso-fit-shape-to-text:t">
                  <w:txbxContent>
                    <w:p w14:paraId="46626F4C" w14:textId="688842CD" w:rsidR="00BA68D4" w:rsidRDefault="005850B1" w:rsidP="00154868">
                      <w:pPr>
                        <w:pStyle w:val="Heading2"/>
                      </w:pPr>
                      <w:r>
                        <w:t xml:space="preserve">TS1: </w:t>
                      </w:r>
                      <w:bookmarkStart w:id="47" w:name="_Hlk112329678"/>
                      <w:r>
                        <w:t>Puncte de discuție pentru scenariile de benzi desenate</w:t>
                      </w:r>
                      <w:bookmarkEnd w:id="47"/>
                    </w:p>
                  </w:txbxContent>
                </v:textbox>
                <w10:anchorlock/>
              </v:shape>
            </w:pict>
          </mc:Fallback>
        </mc:AlternateContent>
      </w:r>
      <w:r w:rsidR="00154868">
        <w:rPr>
          <w:noProof/>
        </w:rPr>
        <mc:AlternateContent>
          <mc:Choice Requires="wps">
            <w:drawing>
              <wp:inline distT="0" distB="0" distL="0" distR="0" wp14:anchorId="7AAA040D" wp14:editId="25F49019">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4F0ABCDC" w14:textId="77777777" w:rsidR="00BA68D4" w:rsidRPr="00154868" w:rsidRDefault="00BA68D4" w:rsidP="00154868">
                            <w:pPr>
                              <w:pStyle w:val="4"/>
                              <w:rPr>
                                <w:sz w:val="56"/>
                                <w:szCs w:val="52"/>
                              </w:rPr>
                            </w:pPr>
                            <w:r>
                              <w:rPr>
                                <w:sz w:val="56"/>
                              </w:rPr>
                              <w:t>Puncte de discuție</w:t>
                            </w:r>
                          </w:p>
                        </w:txbxContent>
                      </wps:txbx>
                      <wps:bodyPr wrap="square" rtlCol="0">
                        <a:noAutofit/>
                      </wps:bodyPr>
                    </wps:wsp>
                  </a:graphicData>
                </a:graphic>
              </wp:inline>
            </w:drawing>
          </mc:Choice>
          <mc:Fallback xmlns:oel="http://schemas.microsoft.com/office/2019/extlst">
            <w:pict>
              <v:shape w14:anchorId="7AAA040D" id="_x0000_s1543"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" filled="f" stroked="f">
                <v:textbox>
                  <w:txbxContent>
                    <w:p w14:paraId="4F0ABCDC" w14:textId="77777777" w:rsidR="00BA68D4" w:rsidRPr="00154868" w:rsidRDefault="00BA68D4" w:rsidP="00154868">
                      <w:pPr>
                        <w:pStyle w:val="Heading4"/>
                        <w:rPr>
                          <w:sz w:val="56"/>
                          <w:szCs w:val="52"/>
                        </w:rPr>
                      </w:pPr>
                      <w:r>
                        <w:rPr>
                          <w:sz w:val="56"/>
                        </w:rPr>
                        <w:t>Puncte de discuție</w:t>
                      </w:r>
                    </w:p>
                  </w:txbxContent>
                </v:textbox>
                <w10:anchorlock/>
              </v:shape>
            </w:pict>
          </mc:Fallback>
        </mc:AlternateContent>
      </w:r>
    </w:p>
    <w:p w14:paraId="2D649FC7" w14:textId="471C8BDA" w:rsidR="00AE7D53" w:rsidRDefault="001D032C" w:rsidP="001D032C">
      <w:pPr>
        <w:pStyle w:val="a3"/>
        <w:ind w:left="567"/>
      </w:pPr>
      <w:r>
        <w:rPr>
          <w:noProof/>
        </w:rPr>
        <w:drawing>
          <wp:inline distT="0" distB="0" distL="0" distR="0" wp14:anchorId="2D2DFEA4" wp14:editId="3248C88E">
            <wp:extent cx="1576452" cy="1182877"/>
            <wp:effectExtent l="0" t="0" r="5080" b="0"/>
            <wp:docPr id="3701" name="Picture 3701" descr="Eva and Ina sat in a classroom, Ina is covering her cough with her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and Ina sat in a classroom, Ina is covering her cough with her hand">
                      <a:extLst>
                        <a:ext uri="{C183D7F6-B498-43B3-948B-1728B52AA6E4}">
                          <adec:decorative xmlns:adec="http://schemas.microsoft.com/office/drawing/2017/decorative" val="0"/>
                        </a:ext>
                      </a:extLst>
                    </pic:cNvPr>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Pr>
          <w:noProof/>
        </w:rPr>
        <mc:AlternateContent>
          <mc:Choice Requires="wps">
            <w:drawing>
              <wp:inline distT="0" distB="0" distL="0" distR="0" wp14:anchorId="24B50E88" wp14:editId="2D42AF47">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0795D8F2" w14:textId="77777777" w:rsidR="00BA68D4" w:rsidRPr="00D65EBC" w:rsidRDefault="00BA68D4" w:rsidP="00AE7D53">
                            <w:pPr>
                              <w:rPr>
                                <w:sz w:val="22"/>
                                <w:szCs w:val="20"/>
                              </w:rPr>
                            </w:pPr>
                            <w:r w:rsidRPr="00D65EBC">
                              <w:rPr>
                                <w:color w:val="000000" w:themeColor="text1"/>
                                <w:sz w:val="22"/>
                                <w:szCs w:val="20"/>
                              </w:rPr>
                              <w:t xml:space="preserve">Eva ar trebui să-și acopere gura când tușește. Infecția se poate răspândi cu ușurință de la o persoană la alta prin tuse și strănut. Particulele dintr-un strănut călătoresc la viteze de aproximativ 100 mph și cu o forță extrem de mare, ceea ce înseamnă că microbii dintr-un strănut pot călători foarte departe și infecta alte persoane. </w:t>
                            </w:r>
                          </w:p>
                        </w:txbxContent>
                      </wps:txbx>
                      <wps:bodyPr wrap="square" rtlCol="0">
                        <a:spAutoFit/>
                      </wps:bodyPr>
                    </wps:wsp>
                  </a:graphicData>
                </a:graphic>
              </wp:inline>
            </w:drawing>
          </mc:Choice>
          <mc:Fallback xmlns:oel="http://schemas.microsoft.com/office/2019/extlst">
            <w:pict>
              <v:shape w14:anchorId="24B50E88" id="_x0000_s1544"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" filled="f" stroked="f">
                <v:textbox style="mso-fit-shape-to-text:t">
                  <w:txbxContent>
                    <w:p w14:paraId="0795D8F2" w14:textId="77777777" w:rsidR="00BA68D4" w:rsidRPr="00D65EBC" w:rsidRDefault="00BA68D4" w:rsidP="00AE7D53">
                      <w:pPr>
                        <w:rPr>
                          <w:sz w:val="22"/>
                          <w:szCs w:val="20"/>
                        </w:rPr>
                      </w:pPr>
                      <w:r w:rsidRPr="00D65EBC">
                        <w:rPr>
                          <w:color w:val="000000" w:themeColor="text1"/>
                          <w:sz w:val="22"/>
                          <w:szCs w:val="20"/>
                        </w:rPr>
                        <w:t xml:space="preserve">Eva ar trebui să-și acopere gura când tușește. Infecția se poate răspândi cu ușurință de la o persoană la alta prin tuse și strănut. Particulele dintr-un strănut călătoresc la viteze de aproximativ 100 mph și cu o forță extrem de mare, ceea ce înseamnă că microbii dintr-un strănut pot călători foarte departe și infecta alte persoane. </w:t>
                      </w:r>
                    </w:p>
                  </w:txbxContent>
                </v:textbox>
                <w10:anchorlock/>
              </v:shape>
            </w:pict>
          </mc:Fallback>
        </mc:AlternateContent>
      </w:r>
    </w:p>
    <w:p w14:paraId="543DF231" w14:textId="090B2864" w:rsidR="00AE7D53" w:rsidRDefault="001D032C" w:rsidP="001D032C">
      <w:pPr>
        <w:pStyle w:val="a3"/>
        <w:ind w:left="567"/>
      </w:pPr>
      <w:r>
        <w:rPr>
          <w:noProof/>
        </w:rPr>
        <w:drawing>
          <wp:inline distT="0" distB="0" distL="0" distR="0" wp14:anchorId="0C194C7D" wp14:editId="724AF967">
            <wp:extent cx="1572465" cy="1265555"/>
            <wp:effectExtent l="0" t="0" r="8890" b="0"/>
            <wp:docPr id="3696" name="Picture 3696" descr="Eva is in the bathroom with her hands outstretched by the taps not washing her hands, Ina is leaving the bath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is in the bathroom with her hands outstretched by the taps not washing her hands, Ina is leaving the bathroom">
                      <a:extLst>
                        <a:ext uri="{C183D7F6-B498-43B3-948B-1728B52AA6E4}">
                          <adec:decorative xmlns:adec="http://schemas.microsoft.com/office/drawing/2017/decorative" val="0"/>
                        </a:ext>
                      </a:extLst>
                    </pic:cNvPr>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Pr>
          <w:noProof/>
        </w:rPr>
        <mc:AlternateContent>
          <mc:Choice Requires="wps">
            <w:drawing>
              <wp:inline distT="0" distB="0" distL="0" distR="0" wp14:anchorId="69EB4A5E" wp14:editId="414ED09D">
                <wp:extent cx="4217670" cy="1412341"/>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17670" cy="1412341"/>
                        </a:xfrm>
                        <a:prstGeom prst="rect">
                          <a:avLst/>
                        </a:prstGeom>
                        <a:noFill/>
                      </wps:spPr>
                      <wps:txbx>
                        <w:txbxContent>
                          <w:p w14:paraId="008DFFE6" w14:textId="77777777" w:rsidR="00BA68D4" w:rsidRPr="00D65EBC" w:rsidRDefault="00BA68D4" w:rsidP="00AE7D53">
                            <w:pPr>
                              <w:rPr>
                                <w:sz w:val="22"/>
                                <w:szCs w:val="20"/>
                              </w:rPr>
                            </w:pPr>
                            <w:r w:rsidRPr="00D65EBC">
                              <w:rPr>
                                <w:color w:val="000000" w:themeColor="text1"/>
                                <w:sz w:val="22"/>
                                <w:szCs w:val="20"/>
                              </w:rPr>
                              <w:t>Trebuie să ne spălăm întotdeauna pe mâini după ce mergem la toaletă. Mulți microbi dăunători care ne fac să ne simțim rău se găsesc în toalete. O bună igienă personală este esențială pentru un stil de viață sănătos și poate reduce semnificativ răspândirea infecției. Studiile au demonstrat că spălarea corectă a mâinilor reduce rata absenteismului în școli, nu doar pe motive de gastroenterită, ci și din cauza tusei și a răcelilor.</w:t>
                            </w:r>
                          </w:p>
                        </w:txbxContent>
                      </wps:txbx>
                      <wps:bodyPr wrap="square" rtlCol="0">
                        <a:noAutofit/>
                      </wps:bodyPr>
                    </wps:wsp>
                  </a:graphicData>
                </a:graphic>
              </wp:inline>
            </w:drawing>
          </mc:Choice>
          <mc:Fallback xmlns:oel="http://schemas.microsoft.com/office/2019/extlst">
            <w:pict>
              <v:shape w14:anchorId="69EB4A5E" id="_x0000_s1545"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1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" filled="f" stroked="f">
                <v:textbox>
                  <w:txbxContent>
                    <w:p w14:paraId="008DFFE6" w14:textId="77777777" w:rsidR="00BA68D4" w:rsidRPr="00D65EBC" w:rsidRDefault="00BA68D4" w:rsidP="00AE7D53">
                      <w:pPr>
                        <w:rPr>
                          <w:sz w:val="22"/>
                          <w:szCs w:val="20"/>
                        </w:rPr>
                      </w:pPr>
                      <w:r w:rsidRPr="00D65EBC">
                        <w:rPr>
                          <w:color w:val="000000" w:themeColor="text1"/>
                          <w:sz w:val="22"/>
                          <w:szCs w:val="20"/>
                        </w:rPr>
                        <w:t>Trebuie să ne spălăm întotdeauna pe mâini după ce mergem la toaletă. Mulți microbi dăunători care ne fac să ne simțim rău se găsesc în toalete. O bună igienă personală este esențială pentru un stil de viață sănătos și poate reduce semnificativ răspândirea infecției. Studiile au demonstrat că spălarea corectă a mâinilor reduce rata absenteismului în școli, nu doar pe motive de gastroenterită, ci și din cauza tusei și a răcelilor.</w:t>
                      </w:r>
                    </w:p>
                  </w:txbxContent>
                </v:textbox>
                <w10:anchorlock/>
              </v:shape>
            </w:pict>
          </mc:Fallback>
        </mc:AlternateContent>
      </w:r>
    </w:p>
    <w:p w14:paraId="2C6963E3" w14:textId="55B72823" w:rsidR="00AE7D53" w:rsidRDefault="00EA08E0" w:rsidP="001D032C">
      <w:pPr>
        <w:pStyle w:val="a3"/>
        <w:ind w:left="567"/>
      </w:pPr>
      <w:r>
        <w:rPr>
          <w:noProof/>
        </w:rPr>
        <w:drawing>
          <wp:inline distT="0" distB="0" distL="0" distR="0" wp14:anchorId="4B12BA90" wp14:editId="07A5FBF8">
            <wp:extent cx="1572895" cy="1170305"/>
            <wp:effectExtent l="0" t="0" r="8255" b="0"/>
            <wp:docPr id="3697" name="Picture 3697" descr="Eva and Luca are sat talking in the school cant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uca are sat talking in the school canteen">
                      <a:extLst>
                        <a:ext uri="{C183D7F6-B498-43B3-948B-1728B52AA6E4}">
                          <adec:decorative xmlns:adec="http://schemas.microsoft.com/office/drawing/2017/decorative" val="0"/>
                        </a:ext>
                      </a:extLst>
                    </pic:cNvPr>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Pr>
          <w:noProof/>
        </w:rPr>
        <mc:AlternateContent>
          <mc:Choice Requires="wps">
            <w:drawing>
              <wp:inline distT="0" distB="0" distL="0" distR="0" wp14:anchorId="391740A3" wp14:editId="05BFFFE9">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E61BC76" w14:textId="77777777" w:rsidR="00BA68D4" w:rsidRPr="00D65EBC" w:rsidRDefault="00BA68D4" w:rsidP="00AE7D53">
                            <w:pPr>
                              <w:rPr>
                                <w:sz w:val="22"/>
                              </w:rPr>
                            </w:pPr>
                            <w:r w:rsidRPr="00D65EBC">
                              <w:rPr>
                                <w:color w:val="000000" w:themeColor="text1"/>
                                <w:sz w:val="22"/>
                              </w:rPr>
                              <w:t>Eva NU ar trebui să folosească antibioticele surorii sale. Există multe tipuri diferite de antibiotice care tratează diferite infecții bacteriene. Medicii prescriu anumite antibiotice pentru anumite boli și într-o anumită doză pentru fiecare pacient. Dacă luăm antibioticele prescrise unei alte persoane este posibil ca infecția noastră să nu se amelioreze.</w:t>
                            </w:r>
                          </w:p>
                        </w:txbxContent>
                      </wps:txbx>
                      <wps:bodyPr wrap="square" rtlCol="0">
                        <a:spAutoFit/>
                      </wps:bodyPr>
                    </wps:wsp>
                  </a:graphicData>
                </a:graphic>
              </wp:inline>
            </w:drawing>
          </mc:Choice>
          <mc:Fallback xmlns:oel="http://schemas.microsoft.com/office/2019/extlst">
            <w:pict>
              <v:shape w14:anchorId="391740A3" id="_x0000_s1546"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" filled="f" stroked="f">
                <v:textbox style="mso-fit-shape-to-text:t">
                  <w:txbxContent>
                    <w:p w14:paraId="7E61BC76" w14:textId="77777777" w:rsidR="00BA68D4" w:rsidRPr="00D65EBC" w:rsidRDefault="00BA68D4" w:rsidP="00AE7D53">
                      <w:pPr>
                        <w:rPr>
                          <w:sz w:val="22"/>
                        </w:rPr>
                      </w:pPr>
                      <w:r w:rsidRPr="00D65EBC">
                        <w:rPr>
                          <w:color w:val="000000" w:themeColor="text1"/>
                          <w:sz w:val="22"/>
                        </w:rPr>
                        <w:t>Eva NU ar trebui să folosească antibioticele surorii sale. Există multe tipuri diferite de antibiotice care tratează diferite infecții bacteriene. Medicii prescriu anumite antibiotice pentru anumite boli și într-o anumită doză pentru fiecare pacient. Dacă luăm antibioticele prescrise unei alte persoane este posibil ca infecția noastră să nu se amelioreze.</w:t>
                      </w:r>
                    </w:p>
                  </w:txbxContent>
                </v:textbox>
                <w10:anchorlock/>
              </v:shape>
            </w:pict>
          </mc:Fallback>
        </mc:AlternateContent>
      </w:r>
    </w:p>
    <w:p w14:paraId="1CB349CD" w14:textId="468D6F10" w:rsidR="00AE7D53" w:rsidRDefault="00EA08E0" w:rsidP="001D032C">
      <w:pPr>
        <w:pStyle w:val="a3"/>
        <w:ind w:left="567"/>
      </w:pPr>
      <w:r>
        <w:rPr>
          <w:noProof/>
        </w:rPr>
        <w:drawing>
          <wp:inline distT="0" distB="0" distL="0" distR="0" wp14:anchorId="5BF9149E" wp14:editId="31C94491">
            <wp:extent cx="1542415" cy="1156335"/>
            <wp:effectExtent l="0" t="0" r="635" b="5715"/>
            <wp:docPr id="3698" name="Picture 3698" descr="Luca is led down in the playground with a cut knee and Eva is sat with him, Mrs Brooke is stood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uca is led down in the playground with a cut knee and Eva is sat with him, Mrs Brooke is stood over">
                      <a:extLst>
                        <a:ext uri="{C183D7F6-B498-43B3-948B-1728B52AA6E4}">
                          <adec:decorative xmlns:adec="http://schemas.microsoft.com/office/drawing/2017/decorative" val="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Pr>
          <w:noProof/>
        </w:rPr>
        <mc:AlternateContent>
          <mc:Choice Requires="wps">
            <w:drawing>
              <wp:inline distT="0" distB="0" distL="0" distR="0" wp14:anchorId="66EDCE45" wp14:editId="11584DFD">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267338D9" w14:textId="77777777" w:rsidR="00BA68D4" w:rsidRPr="00D65EBC" w:rsidRDefault="00BA68D4" w:rsidP="00AE7D53">
                            <w:pPr>
                              <w:rPr>
                                <w:sz w:val="22"/>
                                <w:szCs w:val="20"/>
                              </w:rPr>
                            </w:pPr>
                            <w:r w:rsidRPr="00D65EBC">
                              <w:rPr>
                                <w:color w:val="000000" w:themeColor="text1"/>
                                <w:sz w:val="22"/>
                                <w:szCs w:val="20"/>
                              </w:rPr>
                              <w:t>Dna Brooke ar fi trebui să spele rana de la genunchiul lui Luca pentru a curăța murdăria sau posibilii microbi. Aplicarea unei creme antiseptice pe rănile adânci poate fi, la rândul său, utilă pentru prevenirea unei infecții. În general, nu este nevoie să acoperim tăieturile mici și juliturile cu un plasture deoarece aerul proaspăt ajută în procesul de vindecare.</w:t>
                            </w:r>
                          </w:p>
                        </w:txbxContent>
                      </wps:txbx>
                      <wps:bodyPr wrap="square" rtlCol="0">
                        <a:spAutoFit/>
                      </wps:bodyPr>
                    </wps:wsp>
                  </a:graphicData>
                </a:graphic>
              </wp:inline>
            </w:drawing>
          </mc:Choice>
          <mc:Fallback xmlns:oel="http://schemas.microsoft.com/office/2019/extlst">
            <w:pict>
              <v:shape w14:anchorId="66EDCE45" id="_x0000_s1547"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" filled="f" stroked="f">
                <v:textbox style="mso-fit-shape-to-text:t">
                  <w:txbxContent>
                    <w:p w14:paraId="267338D9" w14:textId="77777777" w:rsidR="00BA68D4" w:rsidRPr="00D65EBC" w:rsidRDefault="00BA68D4" w:rsidP="00AE7D53">
                      <w:pPr>
                        <w:rPr>
                          <w:sz w:val="22"/>
                          <w:szCs w:val="20"/>
                        </w:rPr>
                      </w:pPr>
                      <w:r w:rsidRPr="00D65EBC">
                        <w:rPr>
                          <w:color w:val="000000" w:themeColor="text1"/>
                          <w:sz w:val="22"/>
                          <w:szCs w:val="20"/>
                        </w:rPr>
                        <w:t>Dna Brooke ar fi trebui să spele rana de la genunchiul lui Luca pentru a curăța murdăria sau posibilii microbi. Aplicarea unei creme antiseptice pe rănile adânci poate fi, la rândul său, utilă pentru prevenirea unei infecții. În general, nu este nevoie să acoperim tăieturile mici și juliturile cu un plasture deoarece aerul proaspăt ajută în procesul de vindecare.</w:t>
                      </w:r>
                    </w:p>
                  </w:txbxContent>
                </v:textbox>
                <w10:anchorlock/>
              </v:shape>
            </w:pict>
          </mc:Fallback>
        </mc:AlternateContent>
      </w:r>
    </w:p>
    <w:p w14:paraId="56174562" w14:textId="2791A35C" w:rsidR="00AE7D53" w:rsidRDefault="00EA08E0" w:rsidP="001D032C">
      <w:pPr>
        <w:pStyle w:val="a3"/>
        <w:ind w:left="567"/>
      </w:pPr>
      <w:r>
        <w:rPr>
          <w:noProof/>
        </w:rPr>
        <w:drawing>
          <wp:inline distT="0" distB="0" distL="0" distR="0" wp14:anchorId="429EA922" wp14:editId="03B49830">
            <wp:extent cx="1541780" cy="1156335"/>
            <wp:effectExtent l="0" t="0" r="1270" b="5715"/>
            <wp:docPr id="3699" name="Picture 3699" descr="Eva and her mum are sat in a doctor's room with a do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and her mum are sat in a doctor's room with a doctor">
                      <a:extLst>
                        <a:ext uri="{C183D7F6-B498-43B3-948B-1728B52AA6E4}">
                          <adec:decorative xmlns:adec="http://schemas.microsoft.com/office/drawing/2017/decorative" val="0"/>
                        </a:ext>
                      </a:extLst>
                    </pic:cNvPr>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Pr>
          <w:noProof/>
        </w:rPr>
        <mc:AlternateContent>
          <mc:Choice Requires="wps">
            <w:drawing>
              <wp:inline distT="0" distB="0" distL="0" distR="0" wp14:anchorId="73BAE785" wp14:editId="423F2288">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3B1207F3" w14:textId="77777777" w:rsidR="00BA68D4" w:rsidRPr="00D65EBC" w:rsidRDefault="00BA68D4" w:rsidP="00AE7D53">
                            <w:pPr>
                              <w:rPr>
                                <w:sz w:val="22"/>
                                <w:szCs w:val="20"/>
                              </w:rPr>
                            </w:pPr>
                            <w:r w:rsidRPr="00D65EBC">
                              <w:rPr>
                                <w:color w:val="000000" w:themeColor="text1"/>
                                <w:sz w:val="22"/>
                                <w:szCs w:val="20"/>
                              </w:rPr>
                              <w:t>Dl Cooper are dreptate, antibioticele funcționează doar în cazul infecțiilor bacteriene. Tusea și răcelile sunt cauzate de virusuri și, în multe cazuri, mecanismele naturale de apărare ale organismului vor lupta cu aceste infecții. Alte medicamente de la farmacist ameliorează simptomele tusei și răcelilor.</w:t>
                            </w:r>
                          </w:p>
                        </w:txbxContent>
                      </wps:txbx>
                      <wps:bodyPr wrap="square" rtlCol="0">
                        <a:spAutoFit/>
                      </wps:bodyPr>
                    </wps:wsp>
                  </a:graphicData>
                </a:graphic>
              </wp:inline>
            </w:drawing>
          </mc:Choice>
          <mc:Fallback xmlns:oel="http://schemas.microsoft.com/office/2019/extlst">
            <w:pict>
              <v:shape w14:anchorId="73BAE785" id="_x0000_s1548"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" filled="f" stroked="f">
                <v:textbox style="mso-fit-shape-to-text:t">
                  <w:txbxContent>
                    <w:p w14:paraId="3B1207F3" w14:textId="77777777" w:rsidR="00BA68D4" w:rsidRPr="00D65EBC" w:rsidRDefault="00BA68D4" w:rsidP="00AE7D53">
                      <w:pPr>
                        <w:rPr>
                          <w:sz w:val="22"/>
                          <w:szCs w:val="20"/>
                        </w:rPr>
                      </w:pPr>
                      <w:r w:rsidRPr="00D65EBC">
                        <w:rPr>
                          <w:color w:val="000000" w:themeColor="text1"/>
                          <w:sz w:val="22"/>
                          <w:szCs w:val="20"/>
                        </w:rPr>
                        <w:t>Dl Cooper are dreptate, antibioticele funcționează doar în cazul infecțiilor bacteriene. Tusea și răcelile sunt cauzate de virusuri și, în multe cazuri, mecanismele naturale de apărare ale organismului vor lupta cu aceste infecții. Alte medicamente de la farmacist ameliorează simptomele tusei și răcelilor.</w:t>
                      </w:r>
                    </w:p>
                  </w:txbxContent>
                </v:textbox>
                <w10:anchorlock/>
              </v:shape>
            </w:pict>
          </mc:Fallback>
        </mc:AlternateContent>
      </w:r>
      <w:r>
        <w:t>#</w:t>
      </w:r>
    </w:p>
    <w:p w14:paraId="17CC8421" w14:textId="4396CAAD" w:rsidR="00E25047" w:rsidRDefault="00EA08E0" w:rsidP="00AE7D53">
      <w:pPr>
        <w:pStyle w:val="a3"/>
      </w:pPr>
      <w:r>
        <w:rPr>
          <w:noProof/>
        </w:rPr>
        <w:drawing>
          <wp:inline distT="0" distB="0" distL="0" distR="0" wp14:anchorId="783F2955" wp14:editId="0B1CA4FC">
            <wp:extent cx="1572895" cy="1178560"/>
            <wp:effectExtent l="0" t="0" r="8255" b="2540"/>
            <wp:docPr id="3700" name="Picture 3700" descr="Luca is in bed holding antibiotics and Eva is visi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uca is in bed holding antibiotics and Eva is visiting">
                      <a:extLst>
                        <a:ext uri="{C183D7F6-B498-43B3-948B-1728B52AA6E4}">
                          <adec:decorative xmlns:adec="http://schemas.microsoft.com/office/drawing/2017/decorative" val="0"/>
                        </a:ext>
                      </a:extLst>
                    </pic:cNvPr>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Pr>
          <w:noProof/>
        </w:rPr>
        <mc:AlternateContent>
          <mc:Choice Requires="wps">
            <w:drawing>
              <wp:inline distT="0" distB="0" distL="0" distR="0" wp14:anchorId="0AEA1DFA" wp14:editId="64F20866">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43703B11" w14:textId="77777777" w:rsidR="001D032C" w:rsidRPr="00D65EBC" w:rsidRDefault="001D032C" w:rsidP="001D032C">
                            <w:pPr>
                              <w:rPr>
                                <w:sz w:val="22"/>
                                <w:szCs w:val="20"/>
                              </w:rPr>
                            </w:pPr>
                            <w:r w:rsidRPr="00D65EBC">
                              <w:rPr>
                                <w:color w:val="000000" w:themeColor="text1"/>
                                <w:sz w:val="22"/>
                                <w:szCs w:val="20"/>
                              </w:rPr>
                              <w:t>Este important ca Luca să termine tot tratamentul de antibiotice. Dacă nu respectăm durata tratamentului, este posibil ca bacteriile să nu fie omorâte în totalitate și să devină rezistente la antibiotice pe viitor.</w:t>
                            </w:r>
                          </w:p>
                        </w:txbxContent>
                      </wps:txbx>
                      <wps:bodyPr wrap="square" rtlCol="0">
                        <a:spAutoFit/>
                      </wps:bodyPr>
                    </wps:wsp>
                  </a:graphicData>
                </a:graphic>
              </wp:inline>
            </w:drawing>
          </mc:Choice>
          <mc:Fallback xmlns:oel="http://schemas.microsoft.com/office/2019/extlst">
            <w:pict>
              <v:shape w14:anchorId="0AEA1DFA" id="_x0000_s1549"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" filled="f" stroked="f">
                <v:textbox style="mso-fit-shape-to-text:t">
                  <w:txbxContent>
                    <w:p w14:paraId="43703B11" w14:textId="77777777" w:rsidR="001D032C" w:rsidRPr="00D65EBC" w:rsidRDefault="001D032C" w:rsidP="001D032C">
                      <w:pPr>
                        <w:rPr>
                          <w:sz w:val="22"/>
                          <w:szCs w:val="20"/>
                        </w:rPr>
                      </w:pPr>
                      <w:r w:rsidRPr="00D65EBC">
                        <w:rPr>
                          <w:color w:val="000000" w:themeColor="text1"/>
                          <w:sz w:val="22"/>
                          <w:szCs w:val="20"/>
                        </w:rPr>
                        <w:t>Este important ca Luca să termine tot tratamentul de antibiotice. Dacă nu respectăm durata tratamentului, este posibil ca bacteriile să nu fie omorâte în totalitate și să devină rezistente la antibiotice pe viitor.</w:t>
                      </w:r>
                    </w:p>
                  </w:txbxContent>
                </v:textbox>
                <w10:anchorlock/>
              </v:shape>
            </w:pict>
          </mc:Fallback>
        </mc:AlternateContent>
      </w:r>
    </w:p>
    <w:p w14:paraId="137B86DC" w14:textId="0DB972A7" w:rsidR="003A6BD5" w:rsidRDefault="003A6BD5">
      <w:r>
        <w:br w:type="page"/>
      </w:r>
    </w:p>
    <w:bookmarkStart w:id="47" w:name="_Hlk109112966"/>
    <w:bookmarkStart w:id="48" w:name="_Hlk109113002"/>
    <w:bookmarkStart w:id="49" w:name="_Hlk112329481"/>
    <w:bookmarkEnd w:id="45"/>
    <w:p w14:paraId="55CD92A6" w14:textId="09F568FA" w:rsidR="00AE7D53" w:rsidRDefault="00C76886" w:rsidP="00C76886">
      <w:r>
        <w:rPr>
          <w:noProof/>
        </w:rPr>
        <w:lastRenderedPageBreak/>
        <mc:AlternateContent>
          <mc:Choice Requires="wps">
            <w:drawing>
              <wp:anchor distT="0" distB="0" distL="114300" distR="114300" simplePos="0" relativeHeight="251736064" behindDoc="0" locked="0" layoutInCell="1" allowOverlap="1" wp14:anchorId="7ED99FA0" wp14:editId="34391B61">
                <wp:simplePos x="0" y="0"/>
                <wp:positionH relativeFrom="column">
                  <wp:posOffset>-201817</wp:posOffset>
                </wp:positionH>
                <wp:positionV relativeFrom="paragraph">
                  <wp:posOffset>377606</wp:posOffset>
                </wp:positionV>
                <wp:extent cx="6855460" cy="9585734"/>
                <wp:effectExtent l="38100" t="38100" r="40640" b="3492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5460" cy="958573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078A3861" id="Rectangle: Rounded Corners 3718" o:spid="_x0000_s1026" alt="&quot;&quot;" style="position:absolute;margin-left:-15.9pt;margin-top:29.75pt;width:539.8pt;height:754.8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" filled="f" strokecolor="#117e62" strokeweight="6pt">
                <v:stroke joinstyle="bevel" endcap="square"/>
              </v:roundrect>
            </w:pict>
          </mc:Fallback>
        </mc:AlternateContent>
      </w:r>
      <w:r>
        <w:rPr>
          <w:noProof/>
        </w:rPr>
        <mc:AlternateContent>
          <mc:Choice Requires="wps">
            <w:drawing>
              <wp:inline distT="0" distB="0" distL="0" distR="0" wp14:anchorId="7BFB635C" wp14:editId="0291E7A3">
                <wp:extent cx="4889500"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4889500" cy="417274"/>
                        </a:xfrm>
                        <a:prstGeom prst="rect">
                          <a:avLst/>
                        </a:prstGeom>
                        <a:noFill/>
                      </wps:spPr>
                      <wps:txbx>
                        <w:txbxContent>
                          <w:p w14:paraId="71C0C342" w14:textId="77777777" w:rsidR="00BA68D4" w:rsidRDefault="00BA68D4" w:rsidP="00154868">
                            <w:pPr>
                              <w:pStyle w:val="2"/>
                            </w:pPr>
                            <w:r>
                              <w:t>SH1: Antibioticele – benzi desenate</w:t>
                            </w:r>
                          </w:p>
                        </w:txbxContent>
                      </wps:txbx>
                      <wps:bodyPr wrap="square" rtlCol="0">
                        <a:noAutofit/>
                      </wps:bodyPr>
                    </wps:wsp>
                  </a:graphicData>
                </a:graphic>
              </wp:inline>
            </w:drawing>
          </mc:Choice>
          <mc:Fallback xmlns:oel="http://schemas.microsoft.com/office/2019/extlst">
            <w:pict>
              <v:shape w14:anchorId="7BFB635C" id="_x0000_s1550" type="#_x0000_t202" alt="SH1 - Antibiotics Comic Strip&#10;" style="width:385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" filled="f" stroked="f">
                <v:textbox>
                  <w:txbxContent>
                    <w:p w14:paraId="71C0C342" w14:textId="77777777" w:rsidR="00BA68D4" w:rsidRDefault="00BA68D4" w:rsidP="00154868">
                      <w:pPr>
                        <w:pStyle w:val="Heading2"/>
                      </w:pPr>
                      <w:r>
                        <w:t>SH1: Antibioticele – benzi desenate</w:t>
                      </w:r>
                    </w:p>
                  </w:txbxContent>
                </v:textbox>
                <w10:anchorlock/>
              </v:shape>
            </w:pict>
          </mc:Fallback>
        </mc:AlternateContent>
      </w:r>
      <w:r>
        <w:rPr>
          <w:noProof/>
        </w:rPr>
        <mc:AlternateContent>
          <mc:Choice Requires="wps">
            <w:drawing>
              <wp:anchor distT="0" distB="0" distL="114300" distR="114300" simplePos="0" relativeHeight="251737088" behindDoc="0" locked="0" layoutInCell="1" allowOverlap="1" wp14:anchorId="2365E14E" wp14:editId="52072B9F">
                <wp:simplePos x="0" y="0"/>
                <wp:positionH relativeFrom="column">
                  <wp:posOffset>6162146</wp:posOffset>
                </wp:positionH>
                <wp:positionV relativeFrom="paragraph">
                  <wp:posOffset>-38458</wp:posOffset>
                </wp:positionV>
                <wp:extent cx="635007" cy="614785"/>
                <wp:effectExtent l="19050" t="19050" r="12700" b="13970"/>
                <wp:wrapNone/>
                <wp:docPr id="3719" name="Oval 3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007" cy="6147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oel="http://schemas.microsoft.com/office/2019/extlst">
            <w:pict>
              <v:oval w14:anchorId="42C25A6F" id="Oval 3719" o:spid="_x0000_s1026" alt="&quot;&quot;" style="position:absolute;margin-left:485.2pt;margin-top:-3.05pt;width:50pt;height:48.4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" fillcolor="white [3212]" strokecolor="#1db28f" strokeweight="3pt">
                <v:stroke joinstyle="miter"/>
              </v:oval>
            </w:pict>
          </mc:Fallback>
        </mc:AlternateContent>
      </w:r>
      <w:r>
        <w:rPr>
          <w:noProof/>
        </w:rPr>
        <w:drawing>
          <wp:anchor distT="0" distB="0" distL="114300" distR="114300" simplePos="0" relativeHeight="251738112" behindDoc="0" locked="0" layoutInCell="1" allowOverlap="1" wp14:anchorId="492DE924" wp14:editId="782146AE">
            <wp:simplePos x="0" y="0"/>
            <wp:positionH relativeFrom="column">
              <wp:posOffset>6209642</wp:posOffset>
            </wp:positionH>
            <wp:positionV relativeFrom="paragraph">
              <wp:posOffset>-16631</wp:posOffset>
            </wp:positionV>
            <wp:extent cx="540015" cy="571131"/>
            <wp:effectExtent l="0" t="0" r="0" b="635"/>
            <wp:wrapNone/>
            <wp:docPr id="3720" name="Picture 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15" cy="571131"/>
                    </a:xfrm>
                    <a:prstGeom prst="rect">
                      <a:avLst/>
                    </a:prstGeom>
                  </pic:spPr>
                </pic:pic>
              </a:graphicData>
            </a:graphic>
          </wp:anchor>
        </w:drawing>
      </w:r>
    </w:p>
    <w:bookmarkEnd w:id="47"/>
    <w:p w14:paraId="4A7FC02C" w14:textId="3B410A56" w:rsidR="00AE7D53" w:rsidRDefault="00EA08E0" w:rsidP="00C76886">
      <w:r>
        <w:rPr>
          <w:noProof/>
        </w:rPr>
        <mc:AlternateContent>
          <mc:Choice Requires="wps">
            <w:drawing>
              <wp:inline distT="0" distB="0" distL="0" distR="0" wp14:anchorId="4A760AFA" wp14:editId="2FA16BD6">
                <wp:extent cx="6217659"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217659" cy="642796"/>
                        </a:xfrm>
                        <a:prstGeom prst="rect">
                          <a:avLst/>
                        </a:prstGeom>
                        <a:noFill/>
                      </wps:spPr>
                      <wps:txbx>
                        <w:txbxContent>
                          <w:p w14:paraId="37BB23C7" w14:textId="43C8825B" w:rsidR="00BA68D4" w:rsidRDefault="00BA68D4" w:rsidP="00AE7D53">
                            <w:r>
                              <w:rPr>
                                <w:color w:val="000000" w:themeColor="text1"/>
                              </w:rPr>
                              <w:t>Ina s-a dus la școală, deși nu se simțea prea bine. O durea capul și</w:t>
                            </w:r>
                            <w:r>
                              <w:t xml:space="preserve"> </w:t>
                            </w:r>
                            <w:r>
                              <w:rPr>
                                <w:color w:val="000000" w:themeColor="text1"/>
                              </w:rPr>
                              <w:t>îi curgea nasul. Când a ajuns în clasă, aceasta s-a așezat în bancă lângă Eva. La scurt timp, Ina a observat că nici Eva nu se simțea prea bine.</w:t>
                            </w:r>
                          </w:p>
                        </w:txbxContent>
                      </wps:txbx>
                      <wps:bodyPr wrap="square" rtlCol="0">
                        <a:noAutofit/>
                      </wps:bodyPr>
                    </wps:wsp>
                  </a:graphicData>
                </a:graphic>
              </wp:inline>
            </w:drawing>
          </mc:Choice>
          <mc:Fallback xmlns:oel="http://schemas.microsoft.com/office/2019/extlst">
            <w:pict>
              <v:shape w14:anchorId="4A760AFA" id="_x0000_s1551" type="#_x0000_t202" alt="Ina went to school not feeling very well. She had a headache and a&#10;runny nose. When she arrived in the classroom she took a seat beside&#10;Eva. She soon realised that Eva was also not well.&#10;" style="width:489.6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" filled="f" stroked="f">
                <v:textbox>
                  <w:txbxContent>
                    <w:p w14:paraId="37BB23C7" w14:textId="43C8825B" w:rsidR="00BA68D4" w:rsidRDefault="00BA68D4" w:rsidP="00AE7D53">
                      <w:r>
                        <w:rPr>
                          <w:color w:val="000000" w:themeColor="text1"/>
                        </w:rPr>
                        <w:t>Ina s-a dus la școală, deși nu se simțea prea bine. O durea capul și</w:t>
                      </w:r>
                      <w:r>
                        <w:t xml:space="preserve"> </w:t>
                      </w:r>
                      <w:r>
                        <w:rPr>
                          <w:color w:val="000000" w:themeColor="text1"/>
                        </w:rPr>
                        <w:t>îi curgea nasul. Când a ajuns în clasă, aceasta s-a așezat în bancă lângă Eva. La scurt timp, Ina a observat că nici Eva nu se simțea prea bine.</w:t>
                      </w:r>
                    </w:p>
                  </w:txbxContent>
                </v:textbox>
                <w10:anchorlock/>
              </v:shape>
            </w:pict>
          </mc:Fallback>
        </mc:AlternateContent>
      </w:r>
      <w:r>
        <w:rPr>
          <w:noProof/>
        </w:rPr>
        <mc:AlternateContent>
          <mc:Choice Requires="wpg">
            <w:drawing>
              <wp:inline distT="0" distB="0" distL="0" distR="0" wp14:anchorId="4936697F" wp14:editId="5EB2B680">
                <wp:extent cx="6642100" cy="2648548"/>
                <wp:effectExtent l="0" t="0" r="6350" b="0"/>
                <wp:docPr id="331" name="Group 331" descr="Eva is coughing without covering her mouth, Ina is covering her mou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42100"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72"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381125" y="190500"/>
                            <a:ext cx="1123315" cy="53657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C7DBE" w14:textId="77777777" w:rsidR="001D032C" w:rsidRDefault="001D032C" w:rsidP="001D032C">
                              <w:pPr>
                                <w:jc w:val="center"/>
                              </w:pPr>
                              <w:r>
                                <w:rPr>
                                  <w:color w:val="000000" w:themeColor="text1"/>
                                </w:rPr>
                                <w:t>Ești bine, Eva?</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08A8F" w14:textId="77777777" w:rsidR="001D032C" w:rsidRDefault="001D032C" w:rsidP="001D032C">
                              <w:r>
                                <w:rPr>
                                  <w:color w:val="000000" w:themeColor="text1"/>
                                </w:rPr>
                                <w:t>Nu chiar, dar mama a zis că trebuie să merg la școală *tușește*</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800"/>
                            <a:ext cx="2922270" cy="715645"/>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0740E" w14:textId="77777777" w:rsidR="001D032C" w:rsidRDefault="001D032C" w:rsidP="001D032C">
                              <w:r>
                                <w:rPr>
                                  <w:color w:val="000000" w:themeColor="text1"/>
                                </w:rPr>
                                <w:t>Și la mine la fel. Dar măcar nu tușesc. Știi, ar trebui să-ți acoperi gura.</w:t>
                              </w:r>
                            </w:p>
                          </w:txbxContent>
                        </wps:txbx>
                        <wps:bodyPr rtlCol="0" anchor="ctr"/>
                      </wps:wsp>
                    </wpg:wgp>
                  </a:graphicData>
                </a:graphic>
              </wp:inline>
            </w:drawing>
          </mc:Choice>
          <mc:Fallback xmlns:oel="http://schemas.microsoft.com/office/2019/extlst">
            <w:pict>
              <v:group w14:anchorId="4936697F" id="Group 331" o:spid="_x0000_s1552" alt="Eva is coughing without covering her mouth, Ina is covering her mouth" style="width:523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5OsygAAAAAAABwcJp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">
                <v:shape id="Picture 3704" o:spid="_x0000_s1553"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73"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54" type="#_x0000_t62" alt="&quot;&quot;" style="position:absolute;left:13811;top:1905;width:11233;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40C7DBE" w14:textId="77777777" w:rsidR="001D032C" w:rsidRDefault="001D032C" w:rsidP="001D032C">
                        <w:pPr>
                          <w:jc w:val="center"/>
                        </w:pPr>
                        <w:r>
                          <w:rPr>
                            <w:color w:val="000000" w:themeColor="text1"/>
                          </w:rPr>
                          <w:t>Ești bine, Eva?</w:t>
                        </w:r>
                      </w:p>
                    </w:txbxContent>
                  </v:textbox>
                </v:shape>
                <v:shape id="Speech Bubble: Rectangle with Corners Rounded 3711" o:spid="_x0000_s1555"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6E408A8F" w14:textId="77777777" w:rsidR="001D032C" w:rsidRDefault="001D032C" w:rsidP="001D032C">
                        <w:r>
                          <w:rPr>
                            <w:color w:val="000000" w:themeColor="text1"/>
                          </w:rPr>
                          <w:t>Nu chiar, dar mama a zis că trebuie să merg la școală *tușește*</w:t>
                        </w:r>
                      </w:p>
                    </w:txbxContent>
                  </v:textbox>
                </v:shape>
                <v:shape id="Speech Bubble: Rectangle with Corners Rounded 3712" o:spid="_x0000_s1556" type="#_x0000_t62" alt="&quot;&quot;" style="position:absolute;left:34385;top:18288;width:29222;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3D10740E" w14:textId="77777777" w:rsidR="001D032C" w:rsidRDefault="001D032C" w:rsidP="001D032C">
                        <w:r>
                          <w:rPr>
                            <w:color w:val="000000" w:themeColor="text1"/>
                          </w:rPr>
                          <w:t>Și la mine la fel. Dar măcar nu tușesc. Știi, ar trebui să-ți acoperi gura.</w:t>
                        </w:r>
                      </w:p>
                    </w:txbxContent>
                  </v:textbox>
                </v:shape>
                <w10:anchorlock/>
              </v:group>
            </w:pict>
          </mc:Fallback>
        </mc:AlternateContent>
      </w:r>
    </w:p>
    <w:p w14:paraId="7A13A2C2" w14:textId="48B7D3AB" w:rsidR="00C76886" w:rsidRDefault="00C76886">
      <w:r>
        <w:rPr>
          <w:noProof/>
        </w:rPr>
        <mc:AlternateContent>
          <mc:Choice Requires="wps">
            <w:drawing>
              <wp:inline distT="0" distB="0" distL="0" distR="0" wp14:anchorId="2E50A77F" wp14:editId="09102A77">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5E48B330" w14:textId="77777777" w:rsidR="00C76886" w:rsidRDefault="00C76886" w:rsidP="00C76886">
                            <w:r>
                              <w:rPr>
                                <w:color w:val="000000" w:themeColor="text1"/>
                              </w:rPr>
                              <w:t>La prânz, Eva și Ina s-au dus la toaletă. Inei îi era foame și se grăbea să ajungă la cantină.</w:t>
                            </w:r>
                          </w:p>
                        </w:txbxContent>
                      </wps:txbx>
                      <wps:bodyPr wrap="square" rtlCol="0">
                        <a:noAutofit/>
                      </wps:bodyPr>
                    </wps:wsp>
                  </a:graphicData>
                </a:graphic>
              </wp:inline>
            </w:drawing>
          </mc:Choice>
          <mc:Fallback xmlns:oel="http://schemas.microsoft.com/office/2019/extlst">
            <w:pict>
              <v:shape w14:anchorId="2E50A77F" id="_x0000_s1557"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" filled="f" stroked="f">
                <v:textbox>
                  <w:txbxContent>
                    <w:p w14:paraId="5E48B330" w14:textId="77777777" w:rsidR="00C76886" w:rsidRDefault="00C76886" w:rsidP="00C76886">
                      <w:r>
                        <w:rPr>
                          <w:color w:val="000000" w:themeColor="text1"/>
                        </w:rPr>
                        <w:t>La prânz, Eva și Ina s-au dus la toaletă. Inei îi era foame și se grăbea să ajungă la cantină.</w:t>
                      </w:r>
                    </w:p>
                  </w:txbxContent>
                </v:textbox>
                <w10:anchorlock/>
              </v:shape>
            </w:pict>
          </mc:Fallback>
        </mc:AlternateContent>
      </w:r>
      <w:r>
        <w:rPr>
          <w:noProof/>
        </w:rPr>
        <mc:AlternateContent>
          <mc:Choice Requires="wpg">
            <w:drawing>
              <wp:inline distT="0" distB="0" distL="0" distR="0" wp14:anchorId="4F401725" wp14:editId="4C39C22A">
                <wp:extent cx="6642100" cy="2313123"/>
                <wp:effectExtent l="0" t="0" r="6350" b="0"/>
                <wp:docPr id="332" name="Group 332" descr="Ina is leaving the bathroom having washed her hands, Eva is not washing her hands"/>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72"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DD09" w14:textId="77777777" w:rsidR="001D032C" w:rsidRDefault="001D032C" w:rsidP="001D032C">
                              <w:pPr>
                                <w:jc w:val="center"/>
                              </w:pPr>
                              <w:r>
                                <w:rPr>
                                  <w:color w:val="000000" w:themeColor="text1"/>
                                </w:rPr>
                                <w:t>Haide, Eva! Mi-e foame. Și nu uita să te speli pe mâini.</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6675B" w14:textId="77777777" w:rsidR="001D032C" w:rsidRDefault="001D032C" w:rsidP="001D032C">
                              <w:r>
                                <w:rPr>
                                  <w:color w:val="000000" w:themeColor="text1"/>
                                </w:rPr>
                                <w:t>De ce să mă spăl pe mâini?</w:t>
                              </w:r>
                            </w:p>
                          </w:txbxContent>
                        </wps:txbx>
                        <wps:bodyPr rtlCol="0" anchor="ctr"/>
                      </wps:wsp>
                    </wpg:wgp>
                  </a:graphicData>
                </a:graphic>
              </wp:inline>
            </w:drawing>
          </mc:Choice>
          <mc:Fallback xmlns:oel="http://schemas.microsoft.com/office/2019/extlst">
            <w:pict>
              <v:group w14:anchorId="4F401725" id="Group 332" o:spid="_x0000_s1558" alt="Ina is leaving the bathroom having washed her hands, Eva is not washing her hands"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D/P3t3&#10;8yvPch72vat63s65lxQjKAYCByAXRhzFTnglB1Yg2eKNLMcSEIc3OwM2bP4BSYCss9Iq+9jJNlzk&#10;fZPLBAiCJEioQHIsQqIuATmyLCMkAW20iHIp3vs7Z166K+h6qqqrq1+mZ6bPnJk+3w9A3vnNmenp&#10;6enqerpenqJ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5OsygAAAAAAABwcJpFAQAAAAAAgIPTLAoA&#10;AAAAAAAcnGZRAAAAAAAA4OA0iwIAAAAAAAAHp1kUAAAAAAAAODjNogAAAAAAAMDBaRYFAAAAAAAA&#10;Dk6zKAAAAAAAAHBwmkUBAAAAAACAg9MsCgAAAAAAABycZlEAAAAAAADg4DSLAgAAAAAAAAenWRQA&#10;AAAAAAA4OM2iAAAAAAAAwMFpFgUAAAAAAAAOTrMoAAAAAAAAcHCa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">
                <v:shape id="Picture 3703" o:spid="_x0000_s1559"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73" o:title="" croptop="28941f" cropbottom="22496f" cropleft="5236f" cropright="4884f"/>
                </v:shape>
                <v:shape id="Speech Bubble: Rectangle with Corners Rounded 3713" o:spid="_x0000_s1560"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19A2DD09" w14:textId="77777777" w:rsidR="001D032C" w:rsidRDefault="001D032C" w:rsidP="001D032C">
                        <w:pPr>
                          <w:jc w:val="center"/>
                        </w:pPr>
                        <w:r>
                          <w:rPr>
                            <w:color w:val="000000" w:themeColor="text1"/>
                          </w:rPr>
                          <w:t>Haide, Eva! Mi-e foame. Și nu uita să te speli pe mâini.</w:t>
                        </w:r>
                      </w:p>
                    </w:txbxContent>
                  </v:textbox>
                </v:shape>
                <v:shape id="Speech Bubble: Rectangle with Corners Rounded 3717" o:spid="_x0000_s1561"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1806675B" w14:textId="77777777" w:rsidR="001D032C" w:rsidRDefault="001D032C" w:rsidP="001D032C">
                        <w:r>
                          <w:rPr>
                            <w:color w:val="000000" w:themeColor="text1"/>
                          </w:rPr>
                          <w:t>De ce să mă spăl pe mâini?</w:t>
                        </w:r>
                      </w:p>
                    </w:txbxContent>
                  </v:textbox>
                </v:shape>
                <w10:anchorlock/>
              </v:group>
            </w:pict>
          </mc:Fallback>
        </mc:AlternateContent>
      </w:r>
    </w:p>
    <w:bookmarkEnd w:id="48"/>
    <w:p w14:paraId="2514517F" w14:textId="0075F790" w:rsidR="003A6BD5" w:rsidRDefault="001D032C">
      <w:r>
        <w:rPr>
          <w:noProof/>
        </w:rPr>
        <mc:AlternateContent>
          <mc:Choice Requires="wps">
            <w:drawing>
              <wp:inline distT="0" distB="0" distL="0" distR="0" wp14:anchorId="48A700C4" wp14:editId="5EDAA22B">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566875A4" w14:textId="77777777" w:rsidR="001D032C" w:rsidRDefault="001D032C" w:rsidP="001D032C">
                            <w:r>
                              <w:rPr>
                                <w:color w:val="000000" w:themeColor="text1"/>
                              </w:rPr>
                              <w:t>În timpul mesei, Eva i-a povestit amicului ei, Luca, că o doare capul și îi curge nasul.</w:t>
                            </w:r>
                          </w:p>
                        </w:txbxContent>
                      </wps:txbx>
                      <wps:bodyPr wrap="square" rtlCol="0">
                        <a:noAutofit/>
                      </wps:bodyPr>
                    </wps:wsp>
                  </a:graphicData>
                </a:graphic>
              </wp:inline>
            </w:drawing>
          </mc:Choice>
          <mc:Fallback xmlns:oel="http://schemas.microsoft.com/office/2019/extlst">
            <w:pict>
              <v:shape w14:anchorId="48A700C4" id="_x0000_s1562"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" filled="f" stroked="f">
                <v:textbox>
                  <w:txbxContent>
                    <w:p w14:paraId="566875A4" w14:textId="77777777" w:rsidR="001D032C" w:rsidRDefault="001D032C" w:rsidP="001D032C">
                      <w:r>
                        <w:rPr>
                          <w:color w:val="000000" w:themeColor="text1"/>
                        </w:rPr>
                        <w:t>În timpul mesei, Eva i-a povestit amicului ei, Luca, că o doare capul și îi curge nasul.</w:t>
                      </w:r>
                    </w:p>
                  </w:txbxContent>
                </v:textbox>
                <w10:anchorlock/>
              </v:shape>
            </w:pict>
          </mc:Fallback>
        </mc:AlternateContent>
      </w:r>
      <w:r>
        <w:rPr>
          <w:noProof/>
        </w:rPr>
        <mc:AlternateContent>
          <mc:Choice Requires="wpg">
            <w:drawing>
              <wp:inline distT="0" distB="0" distL="0" distR="0" wp14:anchorId="1F3D8BD6" wp14:editId="7D80778B">
                <wp:extent cx="6607175" cy="2457450"/>
                <wp:effectExtent l="0" t="0" r="3175" b="0"/>
                <wp:docPr id="333" name="Group 333" descr="Eva and Luca are talking in the school canteen"/>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323850" y="1409700"/>
                            <a:ext cx="1517722" cy="971785"/>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46D35" w14:textId="77777777" w:rsidR="00BA68D4" w:rsidRPr="00E26A1C" w:rsidRDefault="00BA68D4" w:rsidP="00AE7D53">
                              <w:pPr>
                                <w:rPr>
                                  <w:sz w:val="22"/>
                                  <w:szCs w:val="20"/>
                                </w:rPr>
                              </w:pPr>
                              <w:r w:rsidRPr="00E26A1C">
                                <w:rPr>
                                  <w:color w:val="000000" w:themeColor="text1"/>
                                  <w:sz w:val="22"/>
                                  <w:szCs w:val="20"/>
                                </w:rPr>
                                <w:t>Mă doare îngrozitor</w:t>
                              </w:r>
                            </w:p>
                            <w:p w14:paraId="37EE7913" w14:textId="77777777" w:rsidR="00BA68D4" w:rsidRPr="00E26A1C" w:rsidRDefault="00BA68D4" w:rsidP="00AE7D53">
                              <w:pPr>
                                <w:rPr>
                                  <w:sz w:val="22"/>
                                  <w:szCs w:val="20"/>
                                </w:rPr>
                              </w:pPr>
                              <w:r w:rsidRPr="00E26A1C">
                                <w:rPr>
                                  <w:color w:val="000000" w:themeColor="text1"/>
                                  <w:sz w:val="22"/>
                                  <w:szCs w:val="20"/>
                                </w:rPr>
                                <w:t>și cred că răcesc.</w:t>
                              </w:r>
                            </w:p>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501775" cy="960120"/>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58CFA" w14:textId="77777777" w:rsidR="00BA68D4" w:rsidRDefault="00BA68D4" w:rsidP="00AE7D53">
                              <w:r>
                                <w:rPr>
                                  <w:color w:val="000000" w:themeColor="text1"/>
                                </w:rPr>
                                <w:t>Nu ai pe acasă vreun antibiotic pentru asta?</w:t>
                              </w: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5"/>
                            <a:ext cx="2605405" cy="971550"/>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5A5B67" w14:textId="566BA27E" w:rsidR="00BA68D4" w:rsidRDefault="00BA68D4" w:rsidP="00AE7D53">
                              <w:r>
                                <w:rPr>
                                  <w:color w:val="000000" w:themeColor="text1"/>
                                </w:rPr>
                                <w:t>Ce idee bună! Mai avem câteva de când</w:t>
                              </w:r>
                              <w:r>
                                <w:t xml:space="preserve"> </w:t>
                              </w:r>
                              <w:r>
                                <w:rPr>
                                  <w:color w:val="000000" w:themeColor="text1"/>
                                </w:rPr>
                                <w:t xml:space="preserve"> a avut sora mea o infecție la ureche. O s-o întreb pe mama.</w:t>
                              </w:r>
                            </w:p>
                          </w:txbxContent>
                        </wps:txbx>
                        <wps:bodyPr rtlCol="0" anchor="ctr"/>
                      </wps:wsp>
                    </wpg:wgp>
                  </a:graphicData>
                </a:graphic>
              </wp:inline>
            </w:drawing>
          </mc:Choice>
          <mc:Fallback xmlns:oel="http://schemas.microsoft.com/office/2019/extlst">
            <w:pict>
              <v:group w14:anchorId="1F3D8BD6" id="Group 333" o:spid="_x0000_s1563" alt="Eva and Luca are talking in the school canteen"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">
                <v:shape id="Picture 3705" o:spid="_x0000_s1564"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75" o:title=""/>
                </v:shape>
                <v:shape id="Speech Bubble: Rectangle with Corners Rounded 3714" o:spid="_x0000_s1565" type="#_x0000_t62" alt="&quot;&quot;" style="position:absolute;left:3238;top:14097;width:15177;height:9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6E546D35" w14:textId="77777777" w:rsidR="00BA68D4" w:rsidRPr="00E26A1C" w:rsidRDefault="00BA68D4" w:rsidP="00AE7D53">
                        <w:pPr>
                          <w:rPr>
                            <w:sz w:val="22"/>
                            <w:szCs w:val="20"/>
                          </w:rPr>
                        </w:pPr>
                        <w:r w:rsidRPr="00E26A1C">
                          <w:rPr>
                            <w:color w:val="000000" w:themeColor="text1"/>
                            <w:sz w:val="22"/>
                            <w:szCs w:val="20"/>
                          </w:rPr>
                          <w:t>Mă doare îngrozitor</w:t>
                        </w:r>
                      </w:p>
                      <w:p w14:paraId="37EE7913" w14:textId="77777777" w:rsidR="00BA68D4" w:rsidRPr="00E26A1C" w:rsidRDefault="00BA68D4" w:rsidP="00AE7D53">
                        <w:pPr>
                          <w:rPr>
                            <w:sz w:val="22"/>
                            <w:szCs w:val="20"/>
                          </w:rPr>
                        </w:pPr>
                        <w:r w:rsidRPr="00E26A1C">
                          <w:rPr>
                            <w:color w:val="000000" w:themeColor="text1"/>
                            <w:sz w:val="22"/>
                            <w:szCs w:val="20"/>
                          </w:rPr>
                          <w:t>și cred că răcesc.</w:t>
                        </w:r>
                      </w:p>
                    </w:txbxContent>
                  </v:textbox>
                </v:shape>
                <v:shape id="Speech Bubble: Rectangle with Corners Rounded 3715" o:spid="_x0000_s1566" type="#_x0000_t62" alt="&quot;&quot;" style="position:absolute;left:17049;top:16192;width:15018;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02D58CFA" w14:textId="77777777" w:rsidR="00BA68D4" w:rsidRDefault="00BA68D4" w:rsidP="00AE7D53">
                        <w:r>
                          <w:rPr>
                            <w:color w:val="000000" w:themeColor="text1"/>
                          </w:rPr>
                          <w:t>Nu ai pe acasă vreun antibiotic pentru asta?</w:t>
                        </w:r>
                      </w:p>
                    </w:txbxContent>
                  </v:textbox>
                </v:shape>
                <v:shape id="Speech Bubble: Rectangle with Corners Rounded 3716" o:spid="_x0000_s1567" type="#_x0000_t62" alt="&quot;&quot;" style="position:absolute;left:38100;top:14382;width:26054;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0D5A5B67" w14:textId="566BA27E" w:rsidR="00BA68D4" w:rsidRDefault="00BA68D4" w:rsidP="00AE7D53">
                        <w:r>
                          <w:rPr>
                            <w:color w:val="000000" w:themeColor="text1"/>
                          </w:rPr>
                          <w:t>Ce idee bună! Mai avem câteva de când</w:t>
                        </w:r>
                        <w:r>
                          <w:t xml:space="preserve"> </w:t>
                        </w:r>
                        <w:r>
                          <w:rPr>
                            <w:color w:val="000000" w:themeColor="text1"/>
                          </w:rPr>
                          <w:t xml:space="preserve"> a avut sora mea o infecție la ureche. O s-o întreb pe mama.</w:t>
                        </w:r>
                      </w:p>
                    </w:txbxContent>
                  </v:textbox>
                </v:shape>
                <w10:anchorlock/>
              </v:group>
            </w:pict>
          </mc:Fallback>
        </mc:AlternateContent>
      </w:r>
      <w:r>
        <w:br w:type="page"/>
      </w:r>
    </w:p>
    <w:bookmarkStart w:id="50" w:name="_Hlk109113409"/>
    <w:p w14:paraId="0DA84852" w14:textId="7FBB8389" w:rsidR="00AE7D53" w:rsidRDefault="004D001D" w:rsidP="00C76886">
      <w:r>
        <w:rPr>
          <w:noProof/>
        </w:rPr>
        <w:lastRenderedPageBreak/>
        <mc:AlternateContent>
          <mc:Choice Requires="wpg">
            <w:drawing>
              <wp:anchor distT="0" distB="0" distL="114300" distR="114300" simplePos="0" relativeHeight="251858944" behindDoc="0" locked="0" layoutInCell="1" allowOverlap="1" wp14:anchorId="57B21FB8" wp14:editId="10DEE206">
                <wp:simplePos x="0" y="0"/>
                <wp:positionH relativeFrom="column">
                  <wp:posOffset>5989810</wp:posOffset>
                </wp:positionH>
                <wp:positionV relativeFrom="paragraph">
                  <wp:posOffset>249913</wp:posOffset>
                </wp:positionV>
                <wp:extent cx="563212" cy="563212"/>
                <wp:effectExtent l="19050" t="19050" r="27940" b="2794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anchor>
            </w:drawing>
          </mc:Choice>
          <mc:Fallback xmlns:oel="http://schemas.microsoft.com/office/2019/extlst">
            <w:pict>
              <v:group w14:anchorId="1435BD61" id="Group 223" o:spid="_x0000_s1026" alt="&quot;&quot;" style="position:absolute;margin-left:471.65pt;margin-top:19.7pt;width:44.35pt;height:44.35pt;z-index:25185894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53" o:title="Icon&#10;&#10;Description automatically generated"/>
                </v:shape>
              </v:group>
            </w:pict>
          </mc:Fallback>
        </mc:AlternateContent>
      </w:r>
      <w:r>
        <w:rPr>
          <w:noProof/>
        </w:rPr>
        <mc:AlternateContent>
          <mc:Choice Requires="wps">
            <w:drawing>
              <wp:anchor distT="0" distB="0" distL="114300" distR="114300" simplePos="0" relativeHeight="251751424" behindDoc="0" locked="0" layoutInCell="1" allowOverlap="1" wp14:anchorId="76221B9B" wp14:editId="5191B767">
                <wp:simplePos x="0" y="0"/>
                <wp:positionH relativeFrom="column">
                  <wp:posOffset>341391</wp:posOffset>
                </wp:positionH>
                <wp:positionV relativeFrom="paragraph">
                  <wp:posOffset>459086</wp:posOffset>
                </wp:positionV>
                <wp:extent cx="6080125" cy="9241702"/>
                <wp:effectExtent l="38100" t="38100" r="34925" b="3619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4170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5BB31469" id="Rectangle: Rounded Corners 3739" o:spid="_x0000_s1026" alt="&quot;&quot;" style="position:absolute;margin-left:26.9pt;margin-top:36.15pt;width:478.75pt;height:727.7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" filled="f" strokecolor="#117e62" strokeweight="6pt">
                <v:stroke joinstyle="bevel" endcap="square"/>
              </v:roundrect>
            </w:pict>
          </mc:Fallback>
        </mc:AlternateContent>
      </w:r>
      <w:r>
        <w:rPr>
          <w:noProof/>
        </w:rPr>
        <mc:AlternateContent>
          <mc:Choice Requires="wps">
            <w:drawing>
              <wp:inline distT="0" distB="0" distL="0" distR="0" wp14:anchorId="565E63C1" wp14:editId="5E35BF3C">
                <wp:extent cx="213106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2131060" cy="382270"/>
                        </a:xfrm>
                        <a:prstGeom prst="rect">
                          <a:avLst/>
                        </a:prstGeom>
                        <a:noFill/>
                      </wps:spPr>
                      <wps:txbx>
                        <w:txbxContent>
                          <w:p w14:paraId="03A24598" w14:textId="77777777" w:rsidR="00BA68D4" w:rsidRDefault="00BA68D4" w:rsidP="00154868">
                            <w:pPr>
                              <w:pStyle w:val="2"/>
                            </w:pPr>
                            <w:r>
                              <w:t>SH2: Antibioticele – benzi desenate</w:t>
                            </w:r>
                          </w:p>
                        </w:txbxContent>
                      </wps:txbx>
                      <wps:bodyPr wrap="none" rtlCol="0">
                        <a:spAutoFit/>
                      </wps:bodyPr>
                    </wps:wsp>
                  </a:graphicData>
                </a:graphic>
              </wp:inline>
            </w:drawing>
          </mc:Choice>
          <mc:Fallback xmlns:oel="http://schemas.microsoft.com/office/2019/extlst">
            <w:pict>
              <v:shape w14:anchorId="565E63C1" id="_x0000_s1568" type="#_x0000_t202" alt="SH2 - Antibiotics Comic Strip&#10;" style="width:16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" filled="f" stroked="f">
                <v:textbox style="mso-fit-shape-to-text:t">
                  <w:txbxContent>
                    <w:p w14:paraId="03A24598" w14:textId="77777777" w:rsidR="00BA68D4" w:rsidRDefault="00BA68D4" w:rsidP="00154868">
                      <w:pPr>
                        <w:pStyle w:val="Heading2"/>
                      </w:pPr>
                      <w:r>
                        <w:t>SH2: Antibioticele – benzi desenate</w:t>
                      </w:r>
                    </w:p>
                  </w:txbxContent>
                </v:textbox>
                <w10:anchorlock/>
              </v:shape>
            </w:pict>
          </mc:Fallback>
        </mc:AlternateContent>
      </w:r>
    </w:p>
    <w:p w14:paraId="0BEB1EE6" w14:textId="0D12CB01" w:rsidR="00AE7D53" w:rsidRDefault="00C76886" w:rsidP="00AE7D53">
      <w:pPr>
        <w:pStyle w:val="a3"/>
      </w:pPr>
      <w:r>
        <w:rPr>
          <w:noProof/>
        </w:rPr>
        <mc:AlternateContent>
          <mc:Choice Requires="wps">
            <w:drawing>
              <wp:inline distT="0" distB="0" distL="0" distR="0" wp14:anchorId="5F124F65" wp14:editId="4BBEFE34">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5C384C14" w14:textId="77777777" w:rsidR="00BA68D4" w:rsidRDefault="00BA68D4" w:rsidP="00AE7D53">
                            <w:r>
                              <w:rPr>
                                <w:color w:val="000000" w:themeColor="text1"/>
                              </w:rPr>
                              <w:t>După masă, copiii au ieșit afară să se joace. Luca a căzut și s-a julit la genunchi destul de tare.</w:t>
                            </w:r>
                          </w:p>
                        </w:txbxContent>
                      </wps:txbx>
                      <wps:bodyPr wrap="square" rtlCol="0">
                        <a:noAutofit/>
                      </wps:bodyPr>
                    </wps:wsp>
                  </a:graphicData>
                </a:graphic>
              </wp:inline>
            </w:drawing>
          </mc:Choice>
          <mc:Fallback xmlns:oel="http://schemas.microsoft.com/office/2019/extlst">
            <w:pict>
              <v:shape w14:anchorId="5F124F65" id="_x0000_s1569"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" filled="f" stroked="f">
                <v:textbox>
                  <w:txbxContent>
                    <w:p w14:paraId="5C384C14" w14:textId="77777777" w:rsidR="00BA68D4" w:rsidRDefault="00BA68D4" w:rsidP="00AE7D53">
                      <w:r>
                        <w:rPr>
                          <w:color w:val="000000" w:themeColor="text1"/>
                        </w:rPr>
                        <w:t>După masă, copiii au ieșit afară să se joace. Luca a căzut și s-a julit la genunchi destul de tare.</w:t>
                      </w:r>
                    </w:p>
                  </w:txbxContent>
                </v:textbox>
                <w10:anchorlock/>
              </v:shape>
            </w:pict>
          </mc:Fallback>
        </mc:AlternateContent>
      </w:r>
      <w:r>
        <w:rPr>
          <w:noProof/>
        </w:rPr>
        <mc:AlternateContent>
          <mc:Choice Requires="wpg">
            <w:drawing>
              <wp:inline distT="0" distB="0" distL="0" distR="0" wp14:anchorId="25029518" wp14:editId="4B8E1BCB">
                <wp:extent cx="5718810" cy="2226310"/>
                <wp:effectExtent l="0" t="0" r="0" b="2540"/>
                <wp:docPr id="334" name="Group 334" descr="Luca has cut his knee in the playground and Eva is sat with him. Mrs Brooke comes over to see them"/>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60771" w14:textId="77777777" w:rsidR="00A71E46" w:rsidRDefault="00A71E46" w:rsidP="00A71E46">
                              <w:pPr>
                                <w:jc w:val="center"/>
                              </w:pPr>
                              <w:r>
                                <w:rPr>
                                  <w:color w:val="000000" w:themeColor="text1"/>
                                </w:rPr>
                                <w:t>Au! Îmi sângerează genunchiul.</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48000" y="1181100"/>
                            <a:ext cx="1701800" cy="979589"/>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6439" w14:textId="77777777" w:rsidR="00A71E46" w:rsidRDefault="00A71E46" w:rsidP="00A71E46">
                              <w:r>
                                <w:rPr>
                                  <w:color w:val="000000" w:themeColor="text1"/>
                                </w:rPr>
                                <w:t>Of, măi! Ia să vedem. Hai că nu e atât de grav. O să punem un plasture.</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9C761" w14:textId="77777777" w:rsidR="00A71E46" w:rsidRDefault="00A71E46" w:rsidP="00A71E46">
                              <w:r>
                                <w:rPr>
                                  <w:color w:val="000000" w:themeColor="text1"/>
                                </w:rPr>
                                <w:t>Haide, să mergem la doamna Brook.</w:t>
                              </w:r>
                            </w:p>
                          </w:txbxContent>
                        </wps:txbx>
                        <wps:bodyPr wrap="square" rtlCol="0" anchor="ctr">
                          <a:noAutofit/>
                        </wps:bodyPr>
                      </wps:wsp>
                    </wpg:wgp>
                  </a:graphicData>
                </a:graphic>
              </wp:inline>
            </w:drawing>
          </mc:Choice>
          <mc:Fallback xmlns:oel="http://schemas.microsoft.com/office/2019/extlst">
            <w:pict>
              <v:group w14:anchorId="25029518" id="Group 334" o:spid="_x0000_s1570" alt="Luca has cut his knee in the playground and Eva is sat with him. Mrs Brooke comes over to see them"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">
                <v:shape id="Picture 3722" o:spid="_x0000_s1571"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77" o:title=""/>
                </v:shape>
                <v:shape id="Speech Bubble: Rectangle with Corners Rounded 3729" o:spid="_x0000_s1572"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71660771" w14:textId="77777777" w:rsidR="00A71E46" w:rsidRDefault="00A71E46" w:rsidP="00A71E46">
                        <w:pPr>
                          <w:jc w:val="center"/>
                        </w:pPr>
                        <w:r>
                          <w:rPr>
                            <w:color w:val="000000" w:themeColor="text1"/>
                          </w:rPr>
                          <w:t>Au! Îmi sângerează genunchiul.</w:t>
                        </w:r>
                      </w:p>
                    </w:txbxContent>
                  </v:textbox>
                </v:shape>
                <v:shape id="Speech Bubble: Rectangle with Corners Rounded 3731" o:spid="_x0000_s1573" type="#_x0000_t62" alt="&quot;&quot;" style="position:absolute;left:30480;top:11811;width:17018;height:9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72386439" w14:textId="77777777" w:rsidR="00A71E46" w:rsidRDefault="00A71E46" w:rsidP="00A71E46">
                        <w:r>
                          <w:rPr>
                            <w:color w:val="000000" w:themeColor="text1"/>
                          </w:rPr>
                          <w:t>Of, măi! Ia să vedem. Hai că nu e atât de grav. O să punem un plasture.</w:t>
                        </w:r>
                      </w:p>
                    </w:txbxContent>
                  </v:textbox>
                </v:shape>
                <v:shape id="Speech Bubble: Rectangle with Corners Rounded 3730" o:spid="_x0000_s1574"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7869C761" w14:textId="77777777" w:rsidR="00A71E46" w:rsidRDefault="00A71E46" w:rsidP="00A71E46">
                        <w:r>
                          <w:rPr>
                            <w:color w:val="000000" w:themeColor="text1"/>
                          </w:rPr>
                          <w:t>Haide, să mergem la doamna Brook.</w:t>
                        </w:r>
                      </w:p>
                    </w:txbxContent>
                  </v:textbox>
                </v:shape>
                <w10:anchorlock/>
              </v:group>
            </w:pict>
          </mc:Fallback>
        </mc:AlternateContent>
      </w:r>
    </w:p>
    <w:p w14:paraId="45295AAD" w14:textId="35EC03A0" w:rsidR="00AE7D53" w:rsidRDefault="00C76886" w:rsidP="00AE7D53">
      <w:pPr>
        <w:pStyle w:val="a3"/>
      </w:pPr>
      <w:r>
        <w:rPr>
          <w:noProof/>
        </w:rPr>
        <mc:AlternateContent>
          <mc:Choice Requires="wps">
            <w:drawing>
              <wp:inline distT="0" distB="0" distL="0" distR="0" wp14:anchorId="3A53EFAF" wp14:editId="7E61FAC4">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7B165F6" w14:textId="77777777" w:rsidR="00BA68D4" w:rsidRDefault="00BA68D4" w:rsidP="00AE7D53">
                            <w:r>
                              <w:rPr>
                                <w:color w:val="000000" w:themeColor="text1"/>
                              </w:rPr>
                              <w:t>Când Eva a ajuns acasă, mama sa a decis s-o ducă la medic.  Domnul Cooper le-a spus că fata a răcit destul de rău.</w:t>
                            </w:r>
                          </w:p>
                        </w:txbxContent>
                      </wps:txbx>
                      <wps:bodyPr wrap="square" rtlCol="0">
                        <a:spAutoFit/>
                      </wps:bodyPr>
                    </wps:wsp>
                  </a:graphicData>
                </a:graphic>
              </wp:inline>
            </w:drawing>
          </mc:Choice>
          <mc:Fallback xmlns:oel="http://schemas.microsoft.com/office/2019/extlst">
            <w:pict>
              <v:shape w14:anchorId="3A53EFAF" id="_x0000_s1575"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" filled="f" stroked="f">
                <v:textbox style="mso-fit-shape-to-text:t">
                  <w:txbxContent>
                    <w:p w14:paraId="77B165F6" w14:textId="77777777" w:rsidR="00BA68D4" w:rsidRDefault="00BA68D4" w:rsidP="00AE7D53">
                      <w:r>
                        <w:rPr>
                          <w:color w:val="000000" w:themeColor="text1"/>
                        </w:rPr>
                        <w:t>Când Eva a ajuns acasă, mama sa a decis s-o ducă la medic.  Domnul Cooper le-a spus că fata a răcit destul de rău.</w:t>
                      </w:r>
                    </w:p>
                  </w:txbxContent>
                </v:textbox>
                <w10:anchorlock/>
              </v:shape>
            </w:pict>
          </mc:Fallback>
        </mc:AlternateContent>
      </w:r>
    </w:p>
    <w:p w14:paraId="37A5A7C8" w14:textId="3301F017" w:rsidR="00AE7D53" w:rsidRDefault="00A71E46" w:rsidP="00AE7D53">
      <w:pPr>
        <w:pStyle w:val="a3"/>
      </w:pPr>
      <w:r>
        <w:rPr>
          <w:noProof/>
        </w:rPr>
        <mc:AlternateContent>
          <mc:Choice Requires="wpg">
            <w:drawing>
              <wp:inline distT="0" distB="0" distL="0" distR="0" wp14:anchorId="6C6467F4" wp14:editId="483F68CB">
                <wp:extent cx="5700395" cy="2274570"/>
                <wp:effectExtent l="0" t="0" r="0" b="0"/>
                <wp:docPr id="335" name="Group 335" descr="Eva and her mum are in the doctor's room with the doctor"/>
                <wp:cNvGraphicFramePr/>
                <a:graphic xmlns:a="http://schemas.openxmlformats.org/drawingml/2006/main">
                  <a:graphicData uri="http://schemas.microsoft.com/office/word/2010/wordprocessingGroup">
                    <wpg:wgp>
                      <wpg:cNvGrpSpPr/>
                      <wpg:grpSpPr>
                        <a:xfrm>
                          <a:off x="0" y="0"/>
                          <a:ext cx="5700395" cy="2274570"/>
                          <a:chOff x="0" y="0"/>
                          <a:chExt cx="5700395" cy="2274570"/>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0"/>
                            <a:ext cx="2876550" cy="724277"/>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E452B" w14:textId="77777777" w:rsidR="00BA68D4" w:rsidRDefault="00BA68D4" w:rsidP="00AE7D53">
                              <w:pPr>
                                <w:jc w:val="center"/>
                              </w:pPr>
                              <w:r>
                                <w:rPr>
                                  <w:color w:val="000000" w:themeColor="text1"/>
                                </w:rPr>
                                <w:t>Stai acasă și încearcă să te odihnești și ia niște analgezice pentru durerea de cap, dacă nu trece.</w:t>
                              </w: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EDE57" w14:textId="32989660" w:rsidR="00BA68D4" w:rsidRDefault="00BA68D4" w:rsidP="00AE7D53">
                              <w:r>
                                <w:rPr>
                                  <w:color w:val="000000" w:themeColor="text1"/>
                                </w:rPr>
                                <w:t>Dar este bolnavă. Ar trebui să ia antibiotice.</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600200"/>
                            <a:ext cx="1997710" cy="504353"/>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2A0E5" w14:textId="77777777" w:rsidR="00BA68D4" w:rsidRDefault="00BA68D4" w:rsidP="00AE7D53">
                              <w:r>
                                <w:rPr>
                                  <w:color w:val="000000" w:themeColor="text1"/>
                                </w:rPr>
                                <w:t>Îmi pare rău, dar nu este nevoie.</w:t>
                              </w:r>
                            </w:p>
                          </w:txbxContent>
                        </wps:txbx>
                        <wps:bodyPr rtlCol="0" anchor="ctr">
                          <a:noAutofit/>
                        </wps:bodyPr>
                      </wps:wsp>
                    </wpg:wgp>
                  </a:graphicData>
                </a:graphic>
              </wp:inline>
            </w:drawing>
          </mc:Choice>
          <mc:Fallback xmlns:oel="http://schemas.microsoft.com/office/2019/extlst">
            <w:pict>
              <v:group w14:anchorId="6C6467F4" id="Group 335" o:spid="_x0000_s1576" alt="Eva and her mum are in the doctor's room with the doctor" style="width:448.85pt;height:179.1pt;mso-position-horizontal-relative:char;mso-position-vertical-relative:line" coordsize="57003,2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">
                <v:shape id="Picture 3723" o:spid="_x0000_s1577"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79" o:title=""/>
                </v:shape>
                <v:shape id="Speech Bubble: Rectangle with Corners Rounded 3732" o:spid="_x0000_s1578" type="#_x0000_t62" alt="&quot;&quot;" style="position:absolute;left:1238;width:28765;height: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725E452B" w14:textId="77777777" w:rsidR="00BA68D4" w:rsidRDefault="00BA68D4" w:rsidP="00AE7D53">
                        <w:pPr>
                          <w:jc w:val="center"/>
                        </w:pPr>
                        <w:r>
                          <w:rPr>
                            <w:color w:val="000000" w:themeColor="text1"/>
                          </w:rPr>
                          <w:t>Stai acasă și încearcă să te odihnești și ia niște analgezice pentru durerea de cap, dacă nu trece.</w:t>
                        </w:r>
                      </w:p>
                    </w:txbxContent>
                  </v:textbox>
                </v:shape>
                <v:shape id="Speech Bubble: Rectangle with Corners Rounded 3736" o:spid="_x0000_s1579"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59EDE57" w14:textId="32989660" w:rsidR="00BA68D4" w:rsidRDefault="00BA68D4" w:rsidP="00AE7D53">
                        <w:r>
                          <w:rPr>
                            <w:color w:val="000000" w:themeColor="text1"/>
                          </w:rPr>
                          <w:t>Dar este bolnavă. Ar trebui să ia antibiotice.</w:t>
                        </w:r>
                      </w:p>
                    </w:txbxContent>
                  </v:textbox>
                </v:shape>
                <v:shape id="Speech Bubble: Rectangle with Corners Rounded 3737" o:spid="_x0000_s1580" type="#_x0000_t62" alt="&quot;&quot;" style="position:absolute;left:30003;top:16002;width:19977;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1762A0E5" w14:textId="77777777" w:rsidR="00BA68D4" w:rsidRDefault="00BA68D4" w:rsidP="00AE7D53">
                        <w:r>
                          <w:rPr>
                            <w:color w:val="000000" w:themeColor="text1"/>
                          </w:rPr>
                          <w:t>Îmi pare rău, dar nu este nevoie.</w:t>
                        </w:r>
                      </w:p>
                    </w:txbxContent>
                  </v:textbox>
                </v:shape>
                <w10:anchorlock/>
              </v:group>
            </w:pict>
          </mc:Fallback>
        </mc:AlternateContent>
      </w:r>
    </w:p>
    <w:p w14:paraId="2835ED53" w14:textId="029269C3" w:rsidR="00AE7D53" w:rsidRDefault="00C76886" w:rsidP="00AE7D53">
      <w:pPr>
        <w:pStyle w:val="a3"/>
      </w:pPr>
      <w:r>
        <w:rPr>
          <w:noProof/>
        </w:rPr>
        <mc:AlternateContent>
          <mc:Choice Requires="wps">
            <w:drawing>
              <wp:inline distT="0" distB="0" distL="0" distR="0" wp14:anchorId="45F01CB4" wp14:editId="59DAF75F">
                <wp:extent cx="5928995" cy="525101"/>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525101"/>
                        </a:xfrm>
                        <a:prstGeom prst="rect">
                          <a:avLst/>
                        </a:prstGeom>
                        <a:noFill/>
                      </wps:spPr>
                      <wps:txbx>
                        <w:txbxContent>
                          <w:p w14:paraId="2F9F331B" w14:textId="0F783F79" w:rsidR="00BA68D4" w:rsidRDefault="00BA68D4" w:rsidP="00AE7D53">
                            <w:r>
                              <w:rPr>
                                <w:color w:val="000000" w:themeColor="text1"/>
                              </w:rPr>
                              <w:t>Câteva zile mai târziu, Luca n-a venit la școală, deci Eva a sunat ca să vadă cum se simte și să treacă pe la el în drum spre casă.</w:t>
                            </w:r>
                          </w:p>
                        </w:txbxContent>
                      </wps:txbx>
                      <wps:bodyPr wrap="square" rtlCol="0">
                        <a:noAutofit/>
                      </wps:bodyPr>
                    </wps:wsp>
                  </a:graphicData>
                </a:graphic>
              </wp:inline>
            </w:drawing>
          </mc:Choice>
          <mc:Fallback xmlns:oel="http://schemas.microsoft.com/office/2019/extlst">
            <w:pict>
              <v:shape w14:anchorId="45F01CB4" id="_x0000_s1581" type="#_x0000_t202" alt="Luca didn’t come to school the next day so Eva called around to see him on&#10;her way home from school.&#10;" style="width:466.85pt;height: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" filled="f" stroked="f">
                <v:textbox>
                  <w:txbxContent>
                    <w:p w14:paraId="2F9F331B" w14:textId="0F783F79" w:rsidR="00BA68D4" w:rsidRDefault="00BA68D4" w:rsidP="00AE7D53">
                      <w:r>
                        <w:rPr>
                          <w:color w:val="000000" w:themeColor="text1"/>
                        </w:rPr>
                        <w:t>Câteva zile mai târziu, Luca n-a venit la școală, deci Eva a sunat ca să vadă cum se simte și să treacă pe la el în drum spre casă.</w:t>
                      </w:r>
                    </w:p>
                  </w:txbxContent>
                </v:textbox>
                <w10:anchorlock/>
              </v:shape>
            </w:pict>
          </mc:Fallback>
        </mc:AlternateContent>
      </w:r>
    </w:p>
    <w:p w14:paraId="289E73EC" w14:textId="10FE5A51" w:rsidR="00AE7D53" w:rsidRDefault="00A71E46" w:rsidP="00AE7D53">
      <w:pPr>
        <w:pStyle w:val="a3"/>
      </w:pPr>
      <w:r>
        <w:rPr>
          <w:noProof/>
        </w:rPr>
        <mc:AlternateContent>
          <mc:Choice Requires="wpg">
            <w:drawing>
              <wp:inline distT="0" distB="0" distL="0" distR="0" wp14:anchorId="08DB895B" wp14:editId="6439B157">
                <wp:extent cx="5737860" cy="2463800"/>
                <wp:effectExtent l="0" t="0" r="0" b="12700"/>
                <wp:docPr id="336" name="Group 336" descr="Luca is in bed holding antibiotics and Eva has come to visit him"/>
                <wp:cNvGraphicFramePr/>
                <a:graphic xmlns:a="http://schemas.openxmlformats.org/drawingml/2006/main">
                  <a:graphicData uri="http://schemas.microsoft.com/office/word/2010/wordprocessingGroup">
                    <wpg:wgp>
                      <wpg:cNvGrpSpPr/>
                      <wpg:grpSpPr>
                        <a:xfrm>
                          <a:off x="0" y="0"/>
                          <a:ext cx="5737860" cy="2463800"/>
                          <a:chOff x="0" y="0"/>
                          <a:chExt cx="5737860" cy="2463800"/>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B3B6" w14:textId="77777777" w:rsidR="00BA68D4" w:rsidRDefault="00BA68D4" w:rsidP="00AE7D53">
                              <w:r>
                                <w:rPr>
                                  <w:color w:val="000000" w:themeColor="text1"/>
                                </w:rPr>
                                <w:t>Azi ai lipsit de la școală. Ești bine?</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50" y="819150"/>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29A9A" w14:textId="77777777" w:rsidR="00BA68D4" w:rsidRDefault="00BA68D4" w:rsidP="00AE7D53">
                              <w:r>
                                <w:rPr>
                                  <w:color w:val="000000" w:themeColor="text1"/>
                                </w:rPr>
                                <w:t>Aoleu! Ți-a dat analgezice?</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7980"/>
                            <a:ext cx="2816280" cy="924220"/>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D7D04" w14:textId="77777777" w:rsidR="00BA68D4" w:rsidRDefault="00BA68D4" w:rsidP="00AE7D53">
                              <w:r>
                                <w:rPr>
                                  <w:color w:val="000000" w:themeColor="text1"/>
                                </w:rPr>
                                <w:t>Nu, încă mă mai doare genunchiul, așa că tata m-a dus la domnul doctor Cooper, care mi-a zis că julitura s-a infectat.</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515"/>
                            <a:ext cx="2619697" cy="959285"/>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A76A4" w14:textId="35C9EFC9" w:rsidR="00BA68D4" w:rsidRDefault="00BA68D4" w:rsidP="00AE7D53">
                              <w:r>
                                <w:rPr>
                                  <w:color w:val="000000" w:themeColor="text1"/>
                                </w:rPr>
                                <w:t>Nu, mi-a dat antibiotice care să mă ajute</w:t>
                              </w:r>
                              <w:r w:rsidR="00E26A1C">
                                <w:rPr>
                                  <w:color w:val="000000" w:themeColor="text1"/>
                                </w:rPr>
                                <w:t xml:space="preserve"> </w:t>
                              </w:r>
                              <w:r>
                                <w:rPr>
                                  <w:color w:val="000000" w:themeColor="text1"/>
                                </w:rPr>
                                <w:t>să elimin infecția și mi-a spus să le iau până când le termin.</w:t>
                              </w:r>
                            </w:p>
                          </w:txbxContent>
                        </wps:txbx>
                        <wps:bodyPr rtlCol="0" anchor="ctr">
                          <a:noAutofit/>
                        </wps:bodyPr>
                      </wps:wsp>
                    </wpg:wgp>
                  </a:graphicData>
                </a:graphic>
              </wp:inline>
            </w:drawing>
          </mc:Choice>
          <mc:Fallback xmlns:oel="http://schemas.microsoft.com/office/2019/extlst">
            <w:pict>
              <v:group w14:anchorId="08DB895B" id="Group 336" o:spid="_x0000_s1582" alt="Luca is in bed holding antibiotics and Eva has come to visit him" style="width:451.8pt;height:194pt;mso-position-horizontal-relative:char;mso-position-vertical-relative:line" coordsize="57378,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">
                <v:shape id="Picture 3724" o:spid="_x0000_s1583"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81" o:title=""/>
                </v:shape>
                <v:shape id="Speech Bubble: Rectangle with Corners Rounded 3733" o:spid="_x0000_s1584"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3328B3B6" w14:textId="77777777" w:rsidR="00BA68D4" w:rsidRDefault="00BA68D4" w:rsidP="00AE7D53">
                        <w:r>
                          <w:rPr>
                            <w:color w:val="000000" w:themeColor="text1"/>
                          </w:rPr>
                          <w:t>Azi ai lipsit de la școală. Ești bine?</w:t>
                        </w:r>
                      </w:p>
                    </w:txbxContent>
                  </v:textbox>
                </v:shape>
                <v:shape id="Speech Bubble: Rectangle with Corners Rounded 3738" o:spid="_x0000_s1585" type="#_x0000_t62" alt="&quot;&quot;" style="position:absolute;left:30670;top:8191;width:12949;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06229A9A" w14:textId="77777777" w:rsidR="00BA68D4" w:rsidRDefault="00BA68D4" w:rsidP="00AE7D53">
                        <w:r>
                          <w:rPr>
                            <w:color w:val="000000" w:themeColor="text1"/>
                          </w:rPr>
                          <w:t>Aoleu! Ți-a dat analgezice?</w:t>
                        </w:r>
                      </w:p>
                    </w:txbxContent>
                  </v:textbox>
                </v:shape>
                <v:shape id="Speech Bubble: Rectangle with Corners Rounded 3734" o:spid="_x0000_s1586" type="#_x0000_t62" alt="&quot;&quot;" style="position:absolute;top:14379;width:28162;height:9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30ED7D04" w14:textId="77777777" w:rsidR="00BA68D4" w:rsidRDefault="00BA68D4" w:rsidP="00AE7D53">
                        <w:r>
                          <w:rPr>
                            <w:color w:val="000000" w:themeColor="text1"/>
                          </w:rPr>
                          <w:t>Nu, încă mă mai doare genunchiul, așa că tata m-a dus la domnul doctor Cooper, care mi-a zis că julitura s-a infectat.</w:t>
                        </w:r>
                      </w:p>
                    </w:txbxContent>
                  </v:textbox>
                </v:shape>
                <v:shape id="Speech Bubble: Rectangle with Corners Rounded 3735" o:spid="_x0000_s1587" type="#_x0000_t62" alt="&quot;&quot;" style="position:absolute;left:30289;top:15045;width:26197;height:9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076A76A4" w14:textId="35C9EFC9" w:rsidR="00BA68D4" w:rsidRDefault="00BA68D4" w:rsidP="00AE7D53">
                        <w:r>
                          <w:rPr>
                            <w:color w:val="000000" w:themeColor="text1"/>
                          </w:rPr>
                          <w:t>Nu, mi-a dat antibiotice care să mă ajute</w:t>
                        </w:r>
                        <w:r w:rsidR="00E26A1C">
                          <w:rPr>
                            <w:color w:val="000000" w:themeColor="text1"/>
                          </w:rPr>
                          <w:t xml:space="preserve"> </w:t>
                        </w:r>
                        <w:r>
                          <w:rPr>
                            <w:color w:val="000000" w:themeColor="text1"/>
                          </w:rPr>
                          <w:t>să elimin infecția și mi-a spus să le iau până când le termin.</w:t>
                        </w:r>
                      </w:p>
                    </w:txbxContent>
                  </v:textbox>
                </v:shape>
                <w10:anchorlock/>
              </v:group>
            </w:pict>
          </mc:Fallback>
        </mc:AlternateContent>
      </w:r>
    </w:p>
    <w:p w14:paraId="4C70F403" w14:textId="149867CC" w:rsidR="00333E56" w:rsidRDefault="00333E56" w:rsidP="00333E56">
      <w:pPr>
        <w:pStyle w:val="a3"/>
      </w:pPr>
      <w:r>
        <w:br w:type="page"/>
      </w:r>
    </w:p>
    <w:bookmarkStart w:id="51" w:name="_Hlk109113857"/>
    <w:bookmarkEnd w:id="49"/>
    <w:bookmarkEnd w:id="50"/>
    <w:p w14:paraId="244DE5B1" w14:textId="3D36EE67" w:rsidR="00AE7D53" w:rsidRDefault="004D001D" w:rsidP="00AE7D53">
      <w:pPr>
        <w:pStyle w:val="a3"/>
      </w:pPr>
      <w:r>
        <w:rPr>
          <w:noProof/>
        </w:rPr>
        <w:lastRenderedPageBreak/>
        <mc:AlternateContent>
          <mc:Choice Requires="wps">
            <w:drawing>
              <wp:inline distT="0" distB="0" distL="0" distR="0" wp14:anchorId="7F64A8C6" wp14:editId="6303900B">
                <wp:extent cx="4699000"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4699000" cy="382265"/>
                        </a:xfrm>
                        <a:prstGeom prst="rect">
                          <a:avLst/>
                        </a:prstGeom>
                        <a:noFill/>
                      </wps:spPr>
                      <wps:txbx>
                        <w:txbxContent>
                          <w:p w14:paraId="0A242EAB" w14:textId="77777777" w:rsidR="00BA68D4" w:rsidRDefault="00BA68D4" w:rsidP="00154868">
                            <w:pPr>
                              <w:pStyle w:val="2"/>
                            </w:pPr>
                            <w:r>
                              <w:t>SH3: Antibioticele – cartonașe</w:t>
                            </w:r>
                          </w:p>
                        </w:txbxContent>
                      </wps:txbx>
                      <wps:bodyPr wrap="square" rtlCol="0">
                        <a:spAutoFit/>
                      </wps:bodyPr>
                    </wps:wsp>
                  </a:graphicData>
                </a:graphic>
              </wp:inline>
            </w:drawing>
          </mc:Choice>
          <mc:Fallback xmlns:oel="http://schemas.microsoft.com/office/2019/extlst">
            <w:pict>
              <v:shape w14:anchorId="7F64A8C6" id="_x0000_s1588" type="#_x0000_t202" alt="SH3 - Antibiotics Flashcards&#10;" style="width:370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" filled="f" stroked="f">
                <v:textbox style="mso-fit-shape-to-text:t">
                  <w:txbxContent>
                    <w:p w14:paraId="0A242EAB" w14:textId="77777777" w:rsidR="00BA68D4" w:rsidRDefault="00BA68D4" w:rsidP="00154868">
                      <w:pPr>
                        <w:pStyle w:val="Heading2"/>
                      </w:pPr>
                      <w:r>
                        <w:t>SH3: Antibioticele – cartonașe</w:t>
                      </w:r>
                    </w:p>
                  </w:txbxContent>
                </v:textbox>
                <w10:anchorlock/>
              </v:shape>
            </w:pict>
          </mc:Fallback>
        </mc:AlternateContent>
      </w:r>
    </w:p>
    <w:p w14:paraId="3D5FE1D6" w14:textId="70F81EA8" w:rsidR="00AE7D53" w:rsidRDefault="00AE7D53" w:rsidP="00AE7D53">
      <w:pPr>
        <w:pStyle w:val="a3"/>
      </w:pPr>
    </w:p>
    <w:p w14:paraId="226791A8" w14:textId="19383E1A" w:rsidR="00AE7D53" w:rsidRDefault="004D001D" w:rsidP="00AE7D53">
      <w:pPr>
        <w:pStyle w:val="a3"/>
      </w:pPr>
      <w:r>
        <w:rPr>
          <w:noProof/>
        </w:rPr>
        <mc:AlternateContent>
          <mc:Choice Requires="wps">
            <w:drawing>
              <wp:inline distT="0" distB="0" distL="0" distR="0" wp14:anchorId="0E99835D" wp14:editId="0D154AB1">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D85CF" w14:textId="77777777" w:rsidR="00BA68D4" w:rsidRDefault="00BA68D4" w:rsidP="00AE7D53">
                            <w:pPr>
                              <w:jc w:val="center"/>
                            </w:pPr>
                            <w:r>
                              <w:rPr>
                                <w:color w:val="000000" w:themeColor="text1"/>
                                <w:sz w:val="40"/>
                              </w:rPr>
                              <w:t>Microbii dăunători ne îmbolnăvesc</w:t>
                            </w:r>
                          </w:p>
                          <w:p w14:paraId="04231452" w14:textId="77777777" w:rsidR="00BA68D4" w:rsidRDefault="00BA68D4" w:rsidP="00AE7D53">
                            <w:pPr>
                              <w:jc w:val="center"/>
                            </w:pPr>
                            <w:r>
                              <w:rPr>
                                <w:color w:val="000000" w:themeColor="text1"/>
                                <w:sz w:val="48"/>
                              </w:rPr>
                              <w:t>Da sau Nu</w:t>
                            </w:r>
                          </w:p>
                        </w:txbxContent>
                      </wps:txbx>
                      <wps:bodyPr rtlCol="0" anchor="ctr"/>
                    </wps:wsp>
                  </a:graphicData>
                </a:graphic>
              </wp:inline>
            </w:drawing>
          </mc:Choice>
          <mc:Fallback xmlns:oel="http://schemas.microsoft.com/office/2019/extlst">
            <w:pict>
              <v:roundrect w14:anchorId="0E99835D" id="Rectangle: Rounded Corners 3744" o:spid="_x0000_s158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JH0xeHgIAAH4EAAAOAAAAAAAAAAAAAAAAAC4CAABkcnMvZTJvRG9jLnhtbFBLAQIt&#10;ABQABgAIAAAAIQCkrdQf3AAAAAUBAAAPAAAAAAAAAAAAAAAAAHgEAABkcnMvZG93bnJldi54bWxQ&#10;SwUGAAAAAAQABADzAAAAgQUAAAAA&#10;" filled="f" strokecolor="#117e62" strokeweight="4.5pt">
                <v:stroke joinstyle="miter"/>
                <v:textbox>
                  <w:txbxContent>
                    <w:p w14:paraId="269D85CF" w14:textId="77777777" w:rsidR="00BA68D4" w:rsidRDefault="00BA68D4" w:rsidP="00AE7D53">
                      <w:pPr>
                        <w:jc w:val="center"/>
                      </w:pPr>
                      <w:r>
                        <w:rPr>
                          <w:color w:val="000000" w:themeColor="text1"/>
                          <w:sz w:val="40"/>
                        </w:rPr>
                        <w:t>Microbii dăunători ne îmbolnăvesc</w:t>
                      </w:r>
                    </w:p>
                    <w:p w14:paraId="04231452" w14:textId="77777777" w:rsidR="00BA68D4" w:rsidRDefault="00BA68D4" w:rsidP="00AE7D53">
                      <w:pPr>
                        <w:jc w:val="center"/>
                      </w:pPr>
                      <w:r>
                        <w:rPr>
                          <w:color w:val="000000" w:themeColor="text1"/>
                          <w:sz w:val="48"/>
                        </w:rPr>
                        <w:t>Da sau Nu</w:t>
                      </w:r>
                    </w:p>
                  </w:txbxContent>
                </v:textbox>
                <w10:anchorlock/>
              </v:roundrect>
            </w:pict>
          </mc:Fallback>
        </mc:AlternateContent>
      </w:r>
      <w:r>
        <w:rPr>
          <w:noProof/>
        </w:rPr>
        <mc:AlternateContent>
          <mc:Choice Requires="wps">
            <w:drawing>
              <wp:inline distT="0" distB="0" distL="0" distR="0" wp14:anchorId="110B10A8" wp14:editId="04DF29DE">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D9B2E" w14:textId="77777777" w:rsidR="00BA68D4" w:rsidRDefault="00BA68D4" w:rsidP="00AE7D53">
                            <w:pPr>
                              <w:jc w:val="center"/>
                            </w:pPr>
                            <w:r>
                              <w:rPr>
                                <w:color w:val="000000" w:themeColor="text1"/>
                                <w:sz w:val="40"/>
                              </w:rPr>
                              <w:t>Pot trata tusea și răcelile cu antibiotice</w:t>
                            </w:r>
                          </w:p>
                          <w:p w14:paraId="345710C6" w14:textId="77777777" w:rsidR="00BA68D4" w:rsidRDefault="00BA68D4" w:rsidP="00AE7D53">
                            <w:pPr>
                              <w:jc w:val="center"/>
                            </w:pPr>
                            <w:r>
                              <w:rPr>
                                <w:color w:val="000000" w:themeColor="text1"/>
                                <w:sz w:val="48"/>
                              </w:rPr>
                              <w:t>Da sau Nu</w:t>
                            </w:r>
                          </w:p>
                        </w:txbxContent>
                      </wps:txbx>
                      <wps:bodyPr rtlCol="0" anchor="ctr"/>
                    </wps:wsp>
                  </a:graphicData>
                </a:graphic>
              </wp:inline>
            </w:drawing>
          </mc:Choice>
          <mc:Fallback xmlns:oel="http://schemas.microsoft.com/office/2019/extlst">
            <w:pict>
              <v:roundrect w14:anchorId="110B10A8" id="Rectangle: Rounded Corners 3745" o:spid="_x0000_s159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TeXY6HgIAAH4EAAAOAAAAAAAAAAAAAAAAAC4CAABkcnMvZTJvRG9jLnhtbFBLAQIt&#10;ABQABgAIAAAAIQCkrdQf3AAAAAUBAAAPAAAAAAAAAAAAAAAAAHgEAABkcnMvZG93bnJldi54bWxQ&#10;SwUGAAAAAAQABADzAAAAgQUAAAAA&#10;" filled="f" strokecolor="#117e62" strokeweight="4.5pt">
                <v:stroke joinstyle="miter"/>
                <v:textbox>
                  <w:txbxContent>
                    <w:p w14:paraId="379D9B2E" w14:textId="77777777" w:rsidR="00BA68D4" w:rsidRDefault="00BA68D4" w:rsidP="00AE7D53">
                      <w:pPr>
                        <w:jc w:val="center"/>
                      </w:pPr>
                      <w:r>
                        <w:rPr>
                          <w:color w:val="000000" w:themeColor="text1"/>
                          <w:sz w:val="40"/>
                        </w:rPr>
                        <w:t>Pot trata tusea și răcelile cu antibiotice</w:t>
                      </w:r>
                    </w:p>
                    <w:p w14:paraId="345710C6" w14:textId="77777777" w:rsidR="00BA68D4" w:rsidRDefault="00BA68D4" w:rsidP="00AE7D53">
                      <w:pPr>
                        <w:jc w:val="center"/>
                      </w:pPr>
                      <w:r>
                        <w:rPr>
                          <w:color w:val="000000" w:themeColor="text1"/>
                          <w:sz w:val="48"/>
                        </w:rPr>
                        <w:t>Da sau Nu</w:t>
                      </w:r>
                    </w:p>
                  </w:txbxContent>
                </v:textbox>
                <w10:anchorlock/>
              </v:roundrect>
            </w:pict>
          </mc:Fallback>
        </mc:AlternateContent>
      </w:r>
      <w:r>
        <w:rPr>
          <w:noProof/>
        </w:rPr>
        <mc:AlternateContent>
          <mc:Choice Requires="wps">
            <w:drawing>
              <wp:inline distT="0" distB="0" distL="0" distR="0" wp14:anchorId="1DB33B9F" wp14:editId="0055DAA8">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9A6C" w14:textId="77777777" w:rsidR="00683321" w:rsidRDefault="00683321" w:rsidP="00683321">
                            <w:pPr>
                              <w:jc w:val="center"/>
                            </w:pPr>
                            <w:r>
                              <w:rPr>
                                <w:color w:val="000000" w:themeColor="text1"/>
                                <w:sz w:val="40"/>
                              </w:rPr>
                              <w:t>Ar trebui să mă spăl întotdeauna pe mâini după ce</w:t>
                            </w:r>
                            <w:r>
                              <w:t xml:space="preserve"> </w:t>
                            </w:r>
                            <w:r>
                              <w:rPr>
                                <w:color w:val="000000" w:themeColor="text1"/>
                                <w:sz w:val="40"/>
                              </w:rPr>
                              <w:t>merg la toaletă</w:t>
                            </w:r>
                          </w:p>
                          <w:p w14:paraId="4DB0F873" w14:textId="77777777" w:rsidR="00683321" w:rsidRDefault="00683321" w:rsidP="00683321">
                            <w:pPr>
                              <w:jc w:val="center"/>
                            </w:pPr>
                            <w:r>
                              <w:rPr>
                                <w:color w:val="000000" w:themeColor="text1"/>
                                <w:sz w:val="48"/>
                              </w:rPr>
                              <w:t>Da sau Nu</w:t>
                            </w:r>
                          </w:p>
                        </w:txbxContent>
                      </wps:txbx>
                      <wps:bodyPr rtlCol="0" anchor="ctr"/>
                    </wps:wsp>
                  </a:graphicData>
                </a:graphic>
              </wp:inline>
            </w:drawing>
          </mc:Choice>
          <mc:Fallback xmlns:oel="http://schemas.microsoft.com/office/2019/extlst">
            <w:pict>
              <v:roundrect w14:anchorId="1DB33B9F" id="Rectangle: Rounded Corners 3746" o:spid="_x0000_s1591" alt="&quot;&quot;"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" filled="f" strokecolor="#117e62" strokeweight="4.5pt">
                <v:stroke joinstyle="miter"/>
                <v:textbox>
                  <w:txbxContent>
                    <w:p w14:paraId="51809A6C" w14:textId="77777777" w:rsidR="00683321" w:rsidRDefault="00683321" w:rsidP="00683321">
                      <w:pPr>
                        <w:jc w:val="center"/>
                      </w:pPr>
                      <w:r>
                        <w:rPr>
                          <w:color w:val="000000" w:themeColor="text1"/>
                          <w:sz w:val="40"/>
                        </w:rPr>
                        <w:t>Ar trebui să mă spăl întotdeauna pe mâini după ce</w:t>
                      </w:r>
                      <w:r>
                        <w:t xml:space="preserve"> </w:t>
                      </w:r>
                      <w:r>
                        <w:rPr>
                          <w:color w:val="000000" w:themeColor="text1"/>
                          <w:sz w:val="40"/>
                        </w:rPr>
                        <w:t>merg la toaletă</w:t>
                      </w:r>
                    </w:p>
                    <w:p w14:paraId="4DB0F873" w14:textId="77777777" w:rsidR="00683321" w:rsidRDefault="00683321" w:rsidP="00683321">
                      <w:pPr>
                        <w:jc w:val="center"/>
                      </w:pPr>
                      <w:r>
                        <w:rPr>
                          <w:color w:val="000000" w:themeColor="text1"/>
                          <w:sz w:val="48"/>
                        </w:rPr>
                        <w:t>Da sau Nu</w:t>
                      </w:r>
                    </w:p>
                  </w:txbxContent>
                </v:textbox>
                <w10:anchorlock/>
              </v:roundrect>
            </w:pict>
          </mc:Fallback>
        </mc:AlternateContent>
      </w:r>
    </w:p>
    <w:p w14:paraId="7A4B955F" w14:textId="77777777" w:rsidR="00AE7D53" w:rsidRDefault="00AE7D53" w:rsidP="00AE7D53">
      <w:pPr>
        <w:pStyle w:val="a3"/>
      </w:pPr>
    </w:p>
    <w:p w14:paraId="40AE5852" w14:textId="4BA8F7BE" w:rsidR="00AE7D53" w:rsidRDefault="00683321" w:rsidP="00AE7D53">
      <w:pPr>
        <w:pStyle w:val="a3"/>
      </w:pPr>
      <w:r>
        <w:rPr>
          <w:noProof/>
        </w:rPr>
        <mc:AlternateContent>
          <mc:Choice Requires="wps">
            <w:drawing>
              <wp:inline distT="0" distB="0" distL="0" distR="0" wp14:anchorId="10E5F587" wp14:editId="78B20A90">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510B6" w14:textId="77777777" w:rsidR="00683321" w:rsidRPr="00E26A1C" w:rsidRDefault="00683321" w:rsidP="00683321">
                            <w:pPr>
                              <w:jc w:val="center"/>
                              <w:rPr>
                                <w:sz w:val="22"/>
                                <w:szCs w:val="20"/>
                              </w:rPr>
                            </w:pPr>
                            <w:r w:rsidRPr="00E26A1C">
                              <w:rPr>
                                <w:color w:val="000000" w:themeColor="text1"/>
                                <w:sz w:val="36"/>
                                <w:szCs w:val="20"/>
                              </w:rPr>
                              <w:t>Dacă prietenul meu este bolnav,</w:t>
                            </w:r>
                          </w:p>
                          <w:p w14:paraId="1CCF1439" w14:textId="77777777" w:rsidR="00683321" w:rsidRPr="00E26A1C" w:rsidRDefault="00683321" w:rsidP="00683321">
                            <w:pPr>
                              <w:jc w:val="center"/>
                              <w:rPr>
                                <w:sz w:val="22"/>
                                <w:szCs w:val="20"/>
                              </w:rPr>
                            </w:pPr>
                            <w:r w:rsidRPr="00E26A1C">
                              <w:rPr>
                                <w:color w:val="000000" w:themeColor="text1"/>
                                <w:sz w:val="36"/>
                                <w:szCs w:val="20"/>
                              </w:rPr>
                              <w:t>îi pot da antibioticele mele mai vechi</w:t>
                            </w:r>
                          </w:p>
                          <w:p w14:paraId="4F479D15" w14:textId="77777777" w:rsidR="00683321" w:rsidRPr="00E26A1C" w:rsidRDefault="00683321" w:rsidP="00683321">
                            <w:pPr>
                              <w:jc w:val="center"/>
                              <w:rPr>
                                <w:sz w:val="22"/>
                                <w:szCs w:val="20"/>
                              </w:rPr>
                            </w:pPr>
                            <w:r w:rsidRPr="00E26A1C">
                              <w:rPr>
                                <w:color w:val="000000" w:themeColor="text1"/>
                                <w:sz w:val="44"/>
                                <w:szCs w:val="20"/>
                              </w:rPr>
                              <w:t>Da sau Nu</w:t>
                            </w:r>
                          </w:p>
                        </w:txbxContent>
                      </wps:txbx>
                      <wps:bodyPr rtlCol="0" anchor="ctr"/>
                    </wps:wsp>
                  </a:graphicData>
                </a:graphic>
              </wp:inline>
            </w:drawing>
          </mc:Choice>
          <mc:Fallback xmlns:oel="http://schemas.microsoft.com/office/2019/extlst">
            <w:pict>
              <v:roundrect w14:anchorId="10E5F587" id="Rectangle: Rounded Corners 3747" o:spid="_x0000_s159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FU+HA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" filled="f" strokecolor="#117e62" strokeweight="4.5pt">
                <v:stroke joinstyle="miter"/>
                <v:textbox>
                  <w:txbxContent>
                    <w:p w14:paraId="663510B6" w14:textId="77777777" w:rsidR="00683321" w:rsidRPr="00E26A1C" w:rsidRDefault="00683321" w:rsidP="00683321">
                      <w:pPr>
                        <w:jc w:val="center"/>
                        <w:rPr>
                          <w:sz w:val="22"/>
                          <w:szCs w:val="20"/>
                        </w:rPr>
                      </w:pPr>
                      <w:r w:rsidRPr="00E26A1C">
                        <w:rPr>
                          <w:color w:val="000000" w:themeColor="text1"/>
                          <w:sz w:val="36"/>
                          <w:szCs w:val="20"/>
                        </w:rPr>
                        <w:t>Dacă prietenul meu este bolnav,</w:t>
                      </w:r>
                    </w:p>
                    <w:p w14:paraId="1CCF1439" w14:textId="77777777" w:rsidR="00683321" w:rsidRPr="00E26A1C" w:rsidRDefault="00683321" w:rsidP="00683321">
                      <w:pPr>
                        <w:jc w:val="center"/>
                        <w:rPr>
                          <w:sz w:val="22"/>
                          <w:szCs w:val="20"/>
                        </w:rPr>
                      </w:pPr>
                      <w:r w:rsidRPr="00E26A1C">
                        <w:rPr>
                          <w:color w:val="000000" w:themeColor="text1"/>
                          <w:sz w:val="36"/>
                          <w:szCs w:val="20"/>
                        </w:rPr>
                        <w:t>îi pot da antibioticele mele mai vechi</w:t>
                      </w:r>
                    </w:p>
                    <w:p w14:paraId="4F479D15" w14:textId="77777777" w:rsidR="00683321" w:rsidRPr="00E26A1C" w:rsidRDefault="00683321" w:rsidP="00683321">
                      <w:pPr>
                        <w:jc w:val="center"/>
                        <w:rPr>
                          <w:sz w:val="22"/>
                          <w:szCs w:val="20"/>
                        </w:rPr>
                      </w:pPr>
                      <w:r w:rsidRPr="00E26A1C">
                        <w:rPr>
                          <w:color w:val="000000" w:themeColor="text1"/>
                          <w:sz w:val="44"/>
                          <w:szCs w:val="20"/>
                        </w:rPr>
                        <w:t>Da sau Nu</w:t>
                      </w:r>
                    </w:p>
                  </w:txbxContent>
                </v:textbox>
                <w10:anchorlock/>
              </v:roundrect>
            </w:pict>
          </mc:Fallback>
        </mc:AlternateContent>
      </w:r>
      <w:r>
        <w:rPr>
          <w:noProof/>
        </w:rPr>
        <mc:AlternateContent>
          <mc:Choice Requires="wps">
            <w:drawing>
              <wp:inline distT="0" distB="0" distL="0" distR="0" wp14:anchorId="18162DA4" wp14:editId="614C249B">
                <wp:extent cx="2606006" cy="1904861"/>
                <wp:effectExtent l="26670" t="11430" r="31115" b="31115"/>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B812F" w14:textId="77777777" w:rsidR="00683321" w:rsidRPr="00E26A1C" w:rsidRDefault="00683321" w:rsidP="00683321">
                            <w:pPr>
                              <w:jc w:val="center"/>
                              <w:rPr>
                                <w:sz w:val="20"/>
                                <w:szCs w:val="18"/>
                              </w:rPr>
                            </w:pPr>
                            <w:r w:rsidRPr="00E26A1C">
                              <w:rPr>
                                <w:color w:val="000000" w:themeColor="text1"/>
                                <w:sz w:val="32"/>
                                <w:szCs w:val="18"/>
                              </w:rPr>
                              <w:t>Ar trebui să-mi acopăr</w:t>
                            </w:r>
                          </w:p>
                          <w:p w14:paraId="7F17B639" w14:textId="77777777" w:rsidR="00683321" w:rsidRPr="00E26A1C" w:rsidRDefault="00683321" w:rsidP="00683321">
                            <w:pPr>
                              <w:jc w:val="center"/>
                              <w:rPr>
                                <w:sz w:val="20"/>
                                <w:szCs w:val="18"/>
                              </w:rPr>
                            </w:pPr>
                            <w:r w:rsidRPr="00E26A1C">
                              <w:rPr>
                                <w:color w:val="000000" w:themeColor="text1"/>
                                <w:sz w:val="32"/>
                                <w:szCs w:val="18"/>
                              </w:rPr>
                              <w:t xml:space="preserve">mereu gura cu </w:t>
                            </w:r>
                          </w:p>
                          <w:p w14:paraId="4BB693DB" w14:textId="77777777" w:rsidR="00683321" w:rsidRPr="00E26A1C" w:rsidRDefault="00683321" w:rsidP="00683321">
                            <w:pPr>
                              <w:jc w:val="center"/>
                              <w:rPr>
                                <w:sz w:val="20"/>
                                <w:szCs w:val="18"/>
                              </w:rPr>
                            </w:pPr>
                            <w:r w:rsidRPr="00E26A1C">
                              <w:rPr>
                                <w:color w:val="000000" w:themeColor="text1"/>
                                <w:sz w:val="32"/>
                                <w:szCs w:val="18"/>
                              </w:rPr>
                              <w:t>un șervețel când tușesc</w:t>
                            </w:r>
                          </w:p>
                          <w:p w14:paraId="365308CF" w14:textId="77777777" w:rsidR="00683321" w:rsidRPr="00E26A1C" w:rsidRDefault="00683321" w:rsidP="00683321">
                            <w:pPr>
                              <w:jc w:val="center"/>
                              <w:rPr>
                                <w:sz w:val="20"/>
                                <w:szCs w:val="18"/>
                              </w:rPr>
                            </w:pPr>
                            <w:r w:rsidRPr="00E26A1C">
                              <w:rPr>
                                <w:color w:val="000000" w:themeColor="text1"/>
                                <w:sz w:val="32"/>
                                <w:szCs w:val="18"/>
                              </w:rPr>
                              <w:t xml:space="preserve">și strănut </w:t>
                            </w:r>
                          </w:p>
                          <w:p w14:paraId="2A85B548" w14:textId="77777777" w:rsidR="00683321" w:rsidRPr="00E26A1C" w:rsidRDefault="00683321" w:rsidP="00683321">
                            <w:pPr>
                              <w:jc w:val="center"/>
                              <w:rPr>
                                <w:sz w:val="20"/>
                                <w:szCs w:val="18"/>
                              </w:rPr>
                            </w:pPr>
                            <w:r w:rsidRPr="00E26A1C">
                              <w:rPr>
                                <w:color w:val="000000" w:themeColor="text1"/>
                                <w:sz w:val="40"/>
                                <w:szCs w:val="18"/>
                              </w:rPr>
                              <w:t>Da sau Nu</w:t>
                            </w:r>
                          </w:p>
                        </w:txbxContent>
                      </wps:txbx>
                      <wps:bodyPr rtlCol="0" anchor="ctr"/>
                    </wps:wsp>
                  </a:graphicData>
                </a:graphic>
              </wp:inline>
            </w:drawing>
          </mc:Choice>
          <mc:Fallback xmlns:oel="http://schemas.microsoft.com/office/2019/extlst">
            <w:pict>
              <v:roundrect w14:anchorId="18162DA4" id="Rectangle: Rounded Corners 3748" o:spid="_x0000_s159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xuS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VmZdPZAcT5wRMfzS2Mo8gcbwEnkUefgckLH3lWYxrINEVvv3Oq17+N/S8A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CxDG5IdAgAAfgQAAA4AAAAAAAAAAAAAAAAALgIAAGRycy9lMm9Eb2MueG1sUEsBAi0A&#10;FAAGAAgAAAAhAKSt1B/cAAAABQEAAA8AAAAAAAAAAAAAAAAAdwQAAGRycy9kb3ducmV2LnhtbFBL&#10;BQYAAAAABAAEAPMAAACABQAAAAA=&#10;" filled="f" strokecolor="#117e62" strokeweight="4.5pt">
                <v:stroke joinstyle="miter"/>
                <v:textbox>
                  <w:txbxContent>
                    <w:p w14:paraId="4A7B812F" w14:textId="77777777" w:rsidR="00683321" w:rsidRPr="00E26A1C" w:rsidRDefault="00683321" w:rsidP="00683321">
                      <w:pPr>
                        <w:jc w:val="center"/>
                        <w:rPr>
                          <w:sz w:val="20"/>
                          <w:szCs w:val="18"/>
                        </w:rPr>
                      </w:pPr>
                      <w:r w:rsidRPr="00E26A1C">
                        <w:rPr>
                          <w:color w:val="000000" w:themeColor="text1"/>
                          <w:sz w:val="32"/>
                          <w:szCs w:val="18"/>
                        </w:rPr>
                        <w:t>Ar trebui să-mi acopăr</w:t>
                      </w:r>
                    </w:p>
                    <w:p w14:paraId="7F17B639" w14:textId="77777777" w:rsidR="00683321" w:rsidRPr="00E26A1C" w:rsidRDefault="00683321" w:rsidP="00683321">
                      <w:pPr>
                        <w:jc w:val="center"/>
                        <w:rPr>
                          <w:sz w:val="20"/>
                          <w:szCs w:val="18"/>
                        </w:rPr>
                      </w:pPr>
                      <w:r w:rsidRPr="00E26A1C">
                        <w:rPr>
                          <w:color w:val="000000" w:themeColor="text1"/>
                          <w:sz w:val="32"/>
                          <w:szCs w:val="18"/>
                        </w:rPr>
                        <w:t xml:space="preserve">mereu gura cu </w:t>
                      </w:r>
                    </w:p>
                    <w:p w14:paraId="4BB693DB" w14:textId="77777777" w:rsidR="00683321" w:rsidRPr="00E26A1C" w:rsidRDefault="00683321" w:rsidP="00683321">
                      <w:pPr>
                        <w:jc w:val="center"/>
                        <w:rPr>
                          <w:sz w:val="20"/>
                          <w:szCs w:val="18"/>
                        </w:rPr>
                      </w:pPr>
                      <w:r w:rsidRPr="00E26A1C">
                        <w:rPr>
                          <w:color w:val="000000" w:themeColor="text1"/>
                          <w:sz w:val="32"/>
                          <w:szCs w:val="18"/>
                        </w:rPr>
                        <w:t>un șervețel când tușesc</w:t>
                      </w:r>
                    </w:p>
                    <w:p w14:paraId="365308CF" w14:textId="77777777" w:rsidR="00683321" w:rsidRPr="00E26A1C" w:rsidRDefault="00683321" w:rsidP="00683321">
                      <w:pPr>
                        <w:jc w:val="center"/>
                        <w:rPr>
                          <w:sz w:val="20"/>
                          <w:szCs w:val="18"/>
                        </w:rPr>
                      </w:pPr>
                      <w:r w:rsidRPr="00E26A1C">
                        <w:rPr>
                          <w:color w:val="000000" w:themeColor="text1"/>
                          <w:sz w:val="32"/>
                          <w:szCs w:val="18"/>
                        </w:rPr>
                        <w:t xml:space="preserve">și strănut </w:t>
                      </w:r>
                    </w:p>
                    <w:p w14:paraId="2A85B548" w14:textId="77777777" w:rsidR="00683321" w:rsidRPr="00E26A1C" w:rsidRDefault="00683321" w:rsidP="00683321">
                      <w:pPr>
                        <w:jc w:val="center"/>
                        <w:rPr>
                          <w:sz w:val="20"/>
                          <w:szCs w:val="18"/>
                        </w:rPr>
                      </w:pPr>
                      <w:r w:rsidRPr="00E26A1C">
                        <w:rPr>
                          <w:color w:val="000000" w:themeColor="text1"/>
                          <w:sz w:val="40"/>
                          <w:szCs w:val="18"/>
                        </w:rPr>
                        <w:t>Da sau Nu</w:t>
                      </w:r>
                    </w:p>
                  </w:txbxContent>
                </v:textbox>
                <w10:anchorlock/>
              </v:roundrect>
            </w:pict>
          </mc:Fallback>
        </mc:AlternateContent>
      </w:r>
      <w:r>
        <w:rPr>
          <w:noProof/>
        </w:rPr>
        <mc:AlternateContent>
          <mc:Choice Requires="wps">
            <w:drawing>
              <wp:inline distT="0" distB="0" distL="0" distR="0" wp14:anchorId="2C3507F2" wp14:editId="412544EC">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9393A" w14:textId="77777777" w:rsidR="00683321" w:rsidRPr="00E26A1C" w:rsidRDefault="00683321" w:rsidP="00683321">
                            <w:pPr>
                              <w:jc w:val="center"/>
                              <w:rPr>
                                <w:sz w:val="18"/>
                                <w:szCs w:val="18"/>
                              </w:rPr>
                            </w:pPr>
                            <w:r w:rsidRPr="00E26A1C">
                              <w:rPr>
                                <w:color w:val="000000" w:themeColor="text1"/>
                                <w:sz w:val="28"/>
                                <w:szCs w:val="18"/>
                              </w:rPr>
                              <w:t>În majoritatea timpului,</w:t>
                            </w:r>
                          </w:p>
                          <w:p w14:paraId="2E052A08" w14:textId="77777777" w:rsidR="00683321" w:rsidRPr="00E26A1C" w:rsidRDefault="00683321" w:rsidP="00683321">
                            <w:pPr>
                              <w:jc w:val="center"/>
                              <w:rPr>
                                <w:sz w:val="18"/>
                                <w:szCs w:val="18"/>
                              </w:rPr>
                            </w:pPr>
                            <w:r w:rsidRPr="00E26A1C">
                              <w:rPr>
                                <w:color w:val="000000" w:themeColor="text1"/>
                                <w:sz w:val="28"/>
                                <w:szCs w:val="18"/>
                              </w:rPr>
                              <w:t>sistemul meu imunitar poate lupta singur cu infecții ca răceala comună</w:t>
                            </w:r>
                          </w:p>
                          <w:p w14:paraId="172A4515" w14:textId="77777777" w:rsidR="00683321" w:rsidRPr="00E26A1C" w:rsidRDefault="00683321" w:rsidP="00683321">
                            <w:pPr>
                              <w:jc w:val="center"/>
                              <w:rPr>
                                <w:sz w:val="20"/>
                                <w:szCs w:val="18"/>
                              </w:rPr>
                            </w:pPr>
                            <w:r w:rsidRPr="00E26A1C">
                              <w:rPr>
                                <w:color w:val="000000" w:themeColor="text1"/>
                                <w:sz w:val="40"/>
                                <w:szCs w:val="18"/>
                              </w:rPr>
                              <w:t>Da sau Nu</w:t>
                            </w:r>
                          </w:p>
                        </w:txbxContent>
                      </wps:txbx>
                      <wps:bodyPr rtlCol="0" anchor="ctr"/>
                    </wps:wsp>
                  </a:graphicData>
                </a:graphic>
              </wp:inline>
            </w:drawing>
          </mc:Choice>
          <mc:Fallback xmlns:oel="http://schemas.microsoft.com/office/2019/extlst">
            <w:pict>
              <v:roundrect w14:anchorId="2C3507F2" id="Rectangle: Rounded Corners 3749" o:spid="_x0000_s159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D2JSH2HgIAAH4EAAAOAAAAAAAAAAAAAAAAAC4CAABkcnMvZTJvRG9jLnhtbFBLAQIt&#10;ABQABgAIAAAAIQCkrdQf3AAAAAUBAAAPAAAAAAAAAAAAAAAAAHgEAABkcnMvZG93bnJldi54bWxQ&#10;SwUGAAAAAAQABADzAAAAgQUAAAAA&#10;" filled="f" strokecolor="#117e62" strokeweight="4.5pt">
                <v:stroke joinstyle="miter"/>
                <v:textbox>
                  <w:txbxContent>
                    <w:p w14:paraId="23A9393A" w14:textId="77777777" w:rsidR="00683321" w:rsidRPr="00E26A1C" w:rsidRDefault="00683321" w:rsidP="00683321">
                      <w:pPr>
                        <w:jc w:val="center"/>
                        <w:rPr>
                          <w:sz w:val="18"/>
                          <w:szCs w:val="18"/>
                        </w:rPr>
                      </w:pPr>
                      <w:r w:rsidRPr="00E26A1C">
                        <w:rPr>
                          <w:color w:val="000000" w:themeColor="text1"/>
                          <w:sz w:val="28"/>
                          <w:szCs w:val="18"/>
                        </w:rPr>
                        <w:t>În majoritatea timpului,</w:t>
                      </w:r>
                    </w:p>
                    <w:p w14:paraId="2E052A08" w14:textId="77777777" w:rsidR="00683321" w:rsidRPr="00E26A1C" w:rsidRDefault="00683321" w:rsidP="00683321">
                      <w:pPr>
                        <w:jc w:val="center"/>
                        <w:rPr>
                          <w:sz w:val="18"/>
                          <w:szCs w:val="18"/>
                        </w:rPr>
                      </w:pPr>
                      <w:r w:rsidRPr="00E26A1C">
                        <w:rPr>
                          <w:color w:val="000000" w:themeColor="text1"/>
                          <w:sz w:val="28"/>
                          <w:szCs w:val="18"/>
                        </w:rPr>
                        <w:t>sistemul meu imunitar poate lupta singur cu infecții ca răceala comună</w:t>
                      </w:r>
                    </w:p>
                    <w:p w14:paraId="172A4515" w14:textId="77777777" w:rsidR="00683321" w:rsidRPr="00E26A1C" w:rsidRDefault="00683321" w:rsidP="00683321">
                      <w:pPr>
                        <w:jc w:val="center"/>
                        <w:rPr>
                          <w:sz w:val="20"/>
                          <w:szCs w:val="18"/>
                        </w:rPr>
                      </w:pPr>
                      <w:r w:rsidRPr="00E26A1C">
                        <w:rPr>
                          <w:color w:val="000000" w:themeColor="text1"/>
                          <w:sz w:val="40"/>
                          <w:szCs w:val="18"/>
                        </w:rPr>
                        <w:t>Da sau Nu</w:t>
                      </w:r>
                    </w:p>
                  </w:txbxContent>
                </v:textbox>
                <w10:anchorlock/>
              </v:roundrect>
            </w:pict>
          </mc:Fallback>
        </mc:AlternateContent>
      </w:r>
    </w:p>
    <w:p w14:paraId="7B7F1089" w14:textId="77777777" w:rsidR="00AE7D53" w:rsidRDefault="00AE7D53" w:rsidP="00AE7D53">
      <w:pPr>
        <w:pStyle w:val="a3"/>
      </w:pPr>
    </w:p>
    <w:p w14:paraId="5D188D5E" w14:textId="1B7D3F75" w:rsidR="00AE7D53" w:rsidRDefault="00683321" w:rsidP="00AE7D53">
      <w:pPr>
        <w:pStyle w:val="a3"/>
      </w:pPr>
      <w:r>
        <w:rPr>
          <w:noProof/>
        </w:rPr>
        <mc:AlternateContent>
          <mc:Choice Requires="wps">
            <w:drawing>
              <wp:inline distT="0" distB="0" distL="0" distR="0" wp14:anchorId="6E29A1A7" wp14:editId="4DD1D9D1">
                <wp:extent cx="2606006" cy="1904861"/>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CF02A" w14:textId="77777777" w:rsidR="00683321" w:rsidRDefault="00683321" w:rsidP="00683321">
                            <w:pPr>
                              <w:jc w:val="center"/>
                            </w:pPr>
                            <w:r>
                              <w:rPr>
                                <w:color w:val="000000" w:themeColor="text1"/>
                                <w:sz w:val="32"/>
                              </w:rPr>
                              <w:t>Dacă doctorul îmi dă să iau antibiotice timp de 7 zile, dar mă simt mai bine după 3 zile, pot să nu le mai iau</w:t>
                            </w:r>
                          </w:p>
                          <w:p w14:paraId="34764D75" w14:textId="77777777" w:rsidR="00683321" w:rsidRDefault="00683321" w:rsidP="00683321">
                            <w:pPr>
                              <w:jc w:val="center"/>
                            </w:pPr>
                            <w:r>
                              <w:rPr>
                                <w:color w:val="000000" w:themeColor="text1"/>
                                <w:sz w:val="48"/>
                              </w:rPr>
                              <w:t>Da sau Nu</w:t>
                            </w:r>
                          </w:p>
                        </w:txbxContent>
                      </wps:txbx>
                      <wps:bodyPr rtlCol="0" anchor="ctr"/>
                    </wps:wsp>
                  </a:graphicData>
                </a:graphic>
              </wp:inline>
            </w:drawing>
          </mc:Choice>
          <mc:Fallback xmlns:oel="http://schemas.microsoft.com/office/2019/extlst">
            <w:pict>
              <v:roundrect w14:anchorId="6E29A1A7" id="Rectangle: Rounded Corners 3750" o:spid="_x0000_s159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LET9xEdAgAAfgQAAA4AAAAAAAAAAAAAAAAALgIAAGRycy9lMm9Eb2MueG1sUEsBAi0A&#10;FAAGAAgAAAAhAKSt1B/cAAAABQEAAA8AAAAAAAAAAAAAAAAAdwQAAGRycy9kb3ducmV2LnhtbFBL&#10;BQYAAAAABAAEAPMAAACABQAAAAA=&#10;" filled="f" strokecolor="#117e62" strokeweight="4.5pt">
                <v:stroke joinstyle="miter"/>
                <v:textbox>
                  <w:txbxContent>
                    <w:p w14:paraId="1C5CF02A" w14:textId="77777777" w:rsidR="00683321" w:rsidRDefault="00683321" w:rsidP="00683321">
                      <w:pPr>
                        <w:jc w:val="center"/>
                      </w:pPr>
                      <w:r>
                        <w:rPr>
                          <w:color w:val="000000" w:themeColor="text1"/>
                          <w:sz w:val="32"/>
                        </w:rPr>
                        <w:t>Dacă doctorul îmi dă să iau antibiotice timp de 7 zile, dar mă simt mai bine după 3 zile, pot să nu le mai iau</w:t>
                      </w:r>
                    </w:p>
                    <w:p w14:paraId="34764D75" w14:textId="77777777" w:rsidR="00683321" w:rsidRDefault="00683321" w:rsidP="00683321">
                      <w:pPr>
                        <w:jc w:val="center"/>
                      </w:pPr>
                      <w:r>
                        <w:rPr>
                          <w:color w:val="000000" w:themeColor="text1"/>
                          <w:sz w:val="48"/>
                        </w:rPr>
                        <w:t>Da sau Nu</w:t>
                      </w:r>
                    </w:p>
                  </w:txbxContent>
                </v:textbox>
                <w10:anchorlock/>
              </v:roundrect>
            </w:pict>
          </mc:Fallback>
        </mc:AlternateContent>
      </w:r>
      <w:r>
        <w:rPr>
          <w:noProof/>
        </w:rPr>
        <mc:AlternateContent>
          <mc:Choice Requires="wps">
            <w:drawing>
              <wp:inline distT="0" distB="0" distL="0" distR="0" wp14:anchorId="0BBD4D02" wp14:editId="069DF6BA">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5D8A4" w14:textId="77777777" w:rsidR="00683321" w:rsidRPr="00E26A1C" w:rsidRDefault="00683321" w:rsidP="00683321">
                            <w:pPr>
                              <w:jc w:val="center"/>
                              <w:rPr>
                                <w:sz w:val="16"/>
                                <w:szCs w:val="16"/>
                              </w:rPr>
                            </w:pPr>
                            <w:r w:rsidRPr="00E26A1C">
                              <w:rPr>
                                <w:color w:val="000000" w:themeColor="text1"/>
                                <w:sz w:val="32"/>
                                <w:szCs w:val="16"/>
                              </w:rPr>
                              <w:t>Antibioticele funcționează</w:t>
                            </w:r>
                          </w:p>
                          <w:p w14:paraId="7934F78C" w14:textId="77777777" w:rsidR="00683321" w:rsidRPr="00E26A1C" w:rsidRDefault="00683321" w:rsidP="00683321">
                            <w:pPr>
                              <w:jc w:val="center"/>
                              <w:rPr>
                                <w:sz w:val="16"/>
                                <w:szCs w:val="16"/>
                              </w:rPr>
                            </w:pPr>
                            <w:r w:rsidRPr="00E26A1C">
                              <w:rPr>
                                <w:color w:val="000000" w:themeColor="text1"/>
                                <w:sz w:val="32"/>
                                <w:szCs w:val="16"/>
                              </w:rPr>
                              <w:t>doar împotriva</w:t>
                            </w:r>
                          </w:p>
                          <w:p w14:paraId="0009AC40" w14:textId="77777777" w:rsidR="00683321" w:rsidRPr="00E26A1C" w:rsidRDefault="00683321" w:rsidP="00683321">
                            <w:pPr>
                              <w:jc w:val="center"/>
                              <w:rPr>
                                <w:sz w:val="18"/>
                                <w:szCs w:val="16"/>
                              </w:rPr>
                            </w:pPr>
                            <w:r w:rsidRPr="00E26A1C">
                              <w:rPr>
                                <w:color w:val="000000" w:themeColor="text1"/>
                                <w:sz w:val="32"/>
                                <w:szCs w:val="16"/>
                              </w:rPr>
                              <w:t xml:space="preserve">infecțiilor bacteriene </w:t>
                            </w:r>
                          </w:p>
                          <w:p w14:paraId="0E21C66E" w14:textId="77777777" w:rsidR="00683321" w:rsidRPr="00E26A1C" w:rsidRDefault="00683321" w:rsidP="00683321">
                            <w:pPr>
                              <w:jc w:val="center"/>
                              <w:rPr>
                                <w:sz w:val="18"/>
                                <w:szCs w:val="16"/>
                              </w:rPr>
                            </w:pPr>
                            <w:r w:rsidRPr="00E26A1C">
                              <w:rPr>
                                <w:color w:val="000000" w:themeColor="text1"/>
                                <w:sz w:val="36"/>
                                <w:szCs w:val="16"/>
                              </w:rPr>
                              <w:t>Da sau Nu</w:t>
                            </w:r>
                          </w:p>
                        </w:txbxContent>
                      </wps:txbx>
                      <wps:bodyPr rtlCol="0" anchor="ctr"/>
                    </wps:wsp>
                  </a:graphicData>
                </a:graphic>
              </wp:inline>
            </w:drawing>
          </mc:Choice>
          <mc:Fallback xmlns:oel="http://schemas.microsoft.com/office/2019/extlst">
            <w:pict>
              <v:roundrect w14:anchorId="0BBD4D02" id="Rectangle: Rounded Corners 3751" o:spid="_x0000_s159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" filled="f" strokecolor="#117e62" strokeweight="4.5pt">
                <v:stroke joinstyle="miter"/>
                <v:textbox>
                  <w:txbxContent>
                    <w:p w14:paraId="5765D8A4" w14:textId="77777777" w:rsidR="00683321" w:rsidRPr="00E26A1C" w:rsidRDefault="00683321" w:rsidP="00683321">
                      <w:pPr>
                        <w:jc w:val="center"/>
                        <w:rPr>
                          <w:sz w:val="16"/>
                          <w:szCs w:val="16"/>
                        </w:rPr>
                      </w:pPr>
                      <w:r w:rsidRPr="00E26A1C">
                        <w:rPr>
                          <w:color w:val="000000" w:themeColor="text1"/>
                          <w:sz w:val="32"/>
                          <w:szCs w:val="16"/>
                        </w:rPr>
                        <w:t>Antibioticele funcționează</w:t>
                      </w:r>
                    </w:p>
                    <w:p w14:paraId="7934F78C" w14:textId="77777777" w:rsidR="00683321" w:rsidRPr="00E26A1C" w:rsidRDefault="00683321" w:rsidP="00683321">
                      <w:pPr>
                        <w:jc w:val="center"/>
                        <w:rPr>
                          <w:sz w:val="16"/>
                          <w:szCs w:val="16"/>
                        </w:rPr>
                      </w:pPr>
                      <w:r w:rsidRPr="00E26A1C">
                        <w:rPr>
                          <w:color w:val="000000" w:themeColor="text1"/>
                          <w:sz w:val="32"/>
                          <w:szCs w:val="16"/>
                        </w:rPr>
                        <w:t>doar împotriva</w:t>
                      </w:r>
                    </w:p>
                    <w:p w14:paraId="0009AC40" w14:textId="77777777" w:rsidR="00683321" w:rsidRPr="00E26A1C" w:rsidRDefault="00683321" w:rsidP="00683321">
                      <w:pPr>
                        <w:jc w:val="center"/>
                        <w:rPr>
                          <w:sz w:val="18"/>
                          <w:szCs w:val="16"/>
                        </w:rPr>
                      </w:pPr>
                      <w:r w:rsidRPr="00E26A1C">
                        <w:rPr>
                          <w:color w:val="000000" w:themeColor="text1"/>
                          <w:sz w:val="32"/>
                          <w:szCs w:val="16"/>
                        </w:rPr>
                        <w:t xml:space="preserve">infecțiilor bacteriene </w:t>
                      </w:r>
                    </w:p>
                    <w:p w14:paraId="0E21C66E" w14:textId="77777777" w:rsidR="00683321" w:rsidRPr="00E26A1C" w:rsidRDefault="00683321" w:rsidP="00683321">
                      <w:pPr>
                        <w:jc w:val="center"/>
                        <w:rPr>
                          <w:sz w:val="18"/>
                          <w:szCs w:val="16"/>
                        </w:rPr>
                      </w:pPr>
                      <w:r w:rsidRPr="00E26A1C">
                        <w:rPr>
                          <w:color w:val="000000" w:themeColor="text1"/>
                          <w:sz w:val="36"/>
                          <w:szCs w:val="16"/>
                        </w:rPr>
                        <w:t>Da sau Nu</w:t>
                      </w:r>
                    </w:p>
                  </w:txbxContent>
                </v:textbox>
                <w10:anchorlock/>
              </v:roundrect>
            </w:pict>
          </mc:Fallback>
        </mc:AlternateContent>
      </w:r>
      <w:r>
        <w:rPr>
          <w:noProof/>
        </w:rPr>
        <mc:AlternateContent>
          <mc:Choice Requires="wps">
            <w:drawing>
              <wp:inline distT="0" distB="0" distL="0" distR="0" wp14:anchorId="2EF834DC" wp14:editId="750F0234">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8D968" w14:textId="77777777" w:rsidR="00683321" w:rsidRPr="00E26A1C" w:rsidRDefault="00683321" w:rsidP="00683321">
                            <w:pPr>
                              <w:jc w:val="center"/>
                              <w:rPr>
                                <w:sz w:val="22"/>
                                <w:szCs w:val="20"/>
                              </w:rPr>
                            </w:pPr>
                            <w:r w:rsidRPr="00E26A1C">
                              <w:rPr>
                                <w:color w:val="000000" w:themeColor="text1"/>
                                <w:sz w:val="36"/>
                                <w:szCs w:val="20"/>
                              </w:rPr>
                              <w:t>Trebuie să iau doar antibioticele prescrise de medicul meu</w:t>
                            </w:r>
                          </w:p>
                          <w:p w14:paraId="3DF92E98" w14:textId="77777777" w:rsidR="00683321" w:rsidRPr="00E26A1C" w:rsidRDefault="00683321" w:rsidP="00683321">
                            <w:pPr>
                              <w:jc w:val="center"/>
                              <w:rPr>
                                <w:sz w:val="22"/>
                                <w:szCs w:val="20"/>
                              </w:rPr>
                            </w:pPr>
                            <w:r w:rsidRPr="00E26A1C">
                              <w:rPr>
                                <w:color w:val="000000" w:themeColor="text1"/>
                                <w:sz w:val="44"/>
                                <w:szCs w:val="20"/>
                              </w:rPr>
                              <w:t>Da sau Nu</w:t>
                            </w:r>
                          </w:p>
                        </w:txbxContent>
                      </wps:txbx>
                      <wps:bodyPr rtlCol="0" anchor="ctr"/>
                    </wps:wsp>
                  </a:graphicData>
                </a:graphic>
              </wp:inline>
            </w:drawing>
          </mc:Choice>
          <mc:Fallback xmlns:oel="http://schemas.microsoft.com/office/2019/extlst">
            <w:pict>
              <v:roundrect w14:anchorId="2EF834DC" id="Rectangle: Rounded Corners 3752" o:spid="_x0000_s159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" filled="f" strokecolor="#117e62" strokeweight="4.5pt">
                <v:stroke joinstyle="miter"/>
                <v:textbox>
                  <w:txbxContent>
                    <w:p w14:paraId="3638D968" w14:textId="77777777" w:rsidR="00683321" w:rsidRPr="00E26A1C" w:rsidRDefault="00683321" w:rsidP="00683321">
                      <w:pPr>
                        <w:jc w:val="center"/>
                        <w:rPr>
                          <w:sz w:val="22"/>
                          <w:szCs w:val="20"/>
                        </w:rPr>
                      </w:pPr>
                      <w:r w:rsidRPr="00E26A1C">
                        <w:rPr>
                          <w:color w:val="000000" w:themeColor="text1"/>
                          <w:sz w:val="36"/>
                          <w:szCs w:val="20"/>
                        </w:rPr>
                        <w:t>Trebuie să iau doar antibioticele prescrise de medicul meu</w:t>
                      </w:r>
                    </w:p>
                    <w:p w14:paraId="3DF92E98" w14:textId="77777777" w:rsidR="00683321" w:rsidRPr="00E26A1C" w:rsidRDefault="00683321" w:rsidP="00683321">
                      <w:pPr>
                        <w:jc w:val="center"/>
                        <w:rPr>
                          <w:sz w:val="22"/>
                          <w:szCs w:val="20"/>
                        </w:rPr>
                      </w:pPr>
                      <w:r w:rsidRPr="00E26A1C">
                        <w:rPr>
                          <w:color w:val="000000" w:themeColor="text1"/>
                          <w:sz w:val="44"/>
                          <w:szCs w:val="20"/>
                        </w:rPr>
                        <w:t>Da sau Nu</w:t>
                      </w:r>
                    </w:p>
                  </w:txbxContent>
                </v:textbox>
                <w10:anchorlock/>
              </v:roundrect>
            </w:pict>
          </mc:Fallback>
        </mc:AlternateContent>
      </w:r>
    </w:p>
    <w:p w14:paraId="2DCCE1B4" w14:textId="77777777" w:rsidR="00333E56" w:rsidRDefault="00333E56">
      <w:r>
        <w:br w:type="page"/>
      </w:r>
    </w:p>
    <w:bookmarkStart w:id="52" w:name="_Hlk109114303"/>
    <w:bookmarkEnd w:id="51"/>
    <w:p w14:paraId="77B0CE6F" w14:textId="77777777" w:rsidR="009A593A" w:rsidRDefault="009A593A" w:rsidP="009A593A">
      <w:pPr>
        <w:pStyle w:val="a3"/>
      </w:pPr>
      <w:r>
        <w:rPr>
          <w:noProof/>
        </w:rPr>
        <w:lastRenderedPageBreak/>
        <mc:AlternateContent>
          <mc:Choice Requires="wpg">
            <w:drawing>
              <wp:anchor distT="0" distB="0" distL="114300" distR="114300" simplePos="0" relativeHeight="251900928" behindDoc="0" locked="0" layoutInCell="1" allowOverlap="1" wp14:anchorId="65AD706F" wp14:editId="49BF3D9F">
                <wp:simplePos x="0" y="0"/>
                <wp:positionH relativeFrom="column">
                  <wp:posOffset>5970107</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xmlns:oel="http://schemas.microsoft.com/office/2019/extlst">
            <w:pict>
              <v:group w14:anchorId="36E85E20" id="Group 2993" o:spid="_x0000_s1026" alt="&quot;&quot;" style="position:absolute;margin-left:470.1pt;margin-top:26.75pt;width:44.35pt;height:44.35pt;z-index:2519009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53" o:title="Icon&#10;&#10;Description automatically generated"/>
                </v:shape>
              </v:group>
            </w:pict>
          </mc:Fallback>
        </mc:AlternateContent>
      </w:r>
      <w:r>
        <w:rPr>
          <w:noProof/>
        </w:rPr>
        <mc:AlternateContent>
          <mc:Choice Requires="wps">
            <w:drawing>
              <wp:inline distT="0" distB="0" distL="0" distR="0" wp14:anchorId="48ABDACC" wp14:editId="03F59C61">
                <wp:extent cx="2424430"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2424430" cy="382270"/>
                        </a:xfrm>
                        <a:prstGeom prst="rect">
                          <a:avLst/>
                        </a:prstGeom>
                        <a:noFill/>
                      </wps:spPr>
                      <wps:txbx>
                        <w:txbxContent>
                          <w:p w14:paraId="03B7C788" w14:textId="77777777" w:rsidR="009A593A" w:rsidRDefault="009A593A" w:rsidP="009A593A">
                            <w:pPr>
                              <w:pStyle w:val="2"/>
                            </w:pPr>
                            <w:r>
                              <w:t>SW1: Fișa cu jocul de cuvinte amestecate</w:t>
                            </w:r>
                          </w:p>
                        </w:txbxContent>
                      </wps:txbx>
                      <wps:bodyPr wrap="none" rtlCol="0">
                        <a:spAutoFit/>
                      </wps:bodyPr>
                    </wps:wsp>
                  </a:graphicData>
                </a:graphic>
              </wp:inline>
            </w:drawing>
          </mc:Choice>
          <mc:Fallback xmlns:oel="http://schemas.microsoft.com/office/2019/extlst">
            <w:pict>
              <v:shape w14:anchorId="48ABDACC" id="_x0000_s1598" type="#_x0000_t202" alt="SW1 - Word Mix Up Game Sheet&#10;" style="width:190.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" filled="f" stroked="f">
                <v:textbox style="mso-fit-shape-to-text:t">
                  <w:txbxContent>
                    <w:p w14:paraId="03B7C788" w14:textId="77777777" w:rsidR="009A593A" w:rsidRDefault="009A593A" w:rsidP="009A593A">
                      <w:pPr>
                        <w:pStyle w:val="Heading2"/>
                      </w:pPr>
                      <w:r>
                        <w:t>SW1: Fișa cu jocul de cuvinte amestecate</w:t>
                      </w:r>
                    </w:p>
                  </w:txbxContent>
                </v:textbox>
                <w10:anchorlock/>
              </v:shape>
            </w:pict>
          </mc:Fallback>
        </mc:AlternateContent>
      </w:r>
    </w:p>
    <w:p w14:paraId="54EC7993" w14:textId="77777777" w:rsidR="009A593A" w:rsidRDefault="009A593A" w:rsidP="009A593A">
      <w:pPr>
        <w:pStyle w:val="a3"/>
      </w:pPr>
    </w:p>
    <w:p w14:paraId="0F00E2FC" w14:textId="77777777" w:rsidR="009A593A" w:rsidRDefault="009A593A" w:rsidP="009A593A">
      <w:pPr>
        <w:pStyle w:val="a3"/>
      </w:pPr>
      <w:r>
        <w:rPr>
          <w:noProof/>
        </w:rPr>
        <mc:AlternateContent>
          <mc:Choice Requires="wps">
            <w:drawing>
              <wp:anchor distT="0" distB="0" distL="114300" distR="114300" simplePos="0" relativeHeight="251897856" behindDoc="0" locked="0" layoutInCell="1" allowOverlap="1" wp14:anchorId="007CE7AB" wp14:editId="52D047F6">
                <wp:simplePos x="0" y="0"/>
                <wp:positionH relativeFrom="column">
                  <wp:posOffset>359498</wp:posOffset>
                </wp:positionH>
                <wp:positionV relativeFrom="paragraph">
                  <wp:posOffset>9110</wp:posOffset>
                </wp:positionV>
                <wp:extent cx="6080125" cy="9015365"/>
                <wp:effectExtent l="38100" t="38100" r="34925" b="33655"/>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536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oel="http://schemas.microsoft.com/office/2019/extlst">
            <w:pict>
              <v:roundrect w14:anchorId="16BA9B54" id="Rectangle: Rounded Corners 3771" o:spid="_x0000_s1026" alt="&quot;&quot;" style="position:absolute;margin-left:28.3pt;margin-top:.7pt;width:478.75pt;height:709.85pt;z-index:25189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" filled="f" strokecolor="#117e62" strokeweight="6pt">
                <v:stroke joinstyle="bevel" endcap="square"/>
              </v:roundrect>
            </w:pict>
          </mc:Fallback>
        </mc:AlternateContent>
      </w:r>
      <w:r>
        <w:rPr>
          <w:noProof/>
        </w:rPr>
        <mc:AlternateContent>
          <mc:Choice Requires="wps">
            <w:drawing>
              <wp:inline distT="0" distB="0" distL="0" distR="0" wp14:anchorId="1B659518" wp14:editId="231567CD">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3C6E4CA0" w14:textId="77777777" w:rsidR="009A593A" w:rsidRPr="00154868" w:rsidRDefault="009A593A" w:rsidP="009A593A">
                            <w:pPr>
                              <w:pStyle w:val="3"/>
                              <w:rPr>
                                <w:sz w:val="56"/>
                                <w:szCs w:val="52"/>
                              </w:rPr>
                            </w:pPr>
                            <w:r>
                              <w:rPr>
                                <w:sz w:val="56"/>
                              </w:rPr>
                              <w:t>Cuvinte amestecate</w:t>
                            </w:r>
                          </w:p>
                        </w:txbxContent>
                      </wps:txbx>
                      <wps:bodyPr wrap="square" rtlCol="0">
                        <a:spAutoFit/>
                      </wps:bodyPr>
                    </wps:wsp>
                  </a:graphicData>
                </a:graphic>
              </wp:inline>
            </w:drawing>
          </mc:Choice>
          <mc:Fallback xmlns:oel="http://schemas.microsoft.com/office/2019/extlst">
            <w:pict>
              <v:shape w14:anchorId="1B659518" id="_x0000_s1599"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" filled="f" stroked="f">
                <v:textbox style="mso-fit-shape-to-text:t">
                  <w:txbxContent>
                    <w:p w14:paraId="3C6E4CA0" w14:textId="77777777" w:rsidR="009A593A" w:rsidRPr="00154868" w:rsidRDefault="009A593A" w:rsidP="009A593A">
                      <w:pPr>
                        <w:pStyle w:val="Heading3"/>
                        <w:rPr>
                          <w:sz w:val="56"/>
                          <w:szCs w:val="52"/>
                        </w:rPr>
                      </w:pPr>
                      <w:r>
                        <w:rPr>
                          <w:sz w:val="56"/>
                        </w:rPr>
                        <w:t>Cuvinte amestecate</w:t>
                      </w:r>
                    </w:p>
                  </w:txbxContent>
                </v:textbox>
                <w10:anchorlock/>
              </v:shape>
            </w:pict>
          </mc:Fallback>
        </mc:AlternateContent>
      </w:r>
    </w:p>
    <w:p w14:paraId="30108436" w14:textId="77777777" w:rsidR="009A593A" w:rsidRDefault="009A593A" w:rsidP="009A593A">
      <w:pPr>
        <w:pStyle w:val="a3"/>
        <w:ind w:left="5760" w:firstLine="720"/>
      </w:pPr>
      <w:r>
        <w:rPr>
          <w:noProof/>
        </w:rPr>
        <mc:AlternateContent>
          <mc:Choice Requires="wps">
            <w:drawing>
              <wp:anchor distT="0" distB="0" distL="114300" distR="114300" simplePos="0" relativeHeight="251898880" behindDoc="0" locked="0" layoutInCell="1" allowOverlap="1" wp14:anchorId="073BF227" wp14:editId="21C56B02">
                <wp:simplePos x="0" y="0"/>
                <wp:positionH relativeFrom="column">
                  <wp:posOffset>2684352</wp:posOffset>
                </wp:positionH>
                <wp:positionV relativeFrom="paragraph">
                  <wp:posOffset>491773</wp:posOffset>
                </wp:positionV>
                <wp:extent cx="1430448" cy="5937382"/>
                <wp:effectExtent l="0" t="76200" r="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30448" cy="5937382"/>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B24D575"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35pt;margin-top:38.7pt;width:112.65pt;height:46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" strokecolor="#117e62" strokeweight="1.5pt">
                <v:stroke endarrow="block"/>
                <o:lock v:ext="edit" shapetype="f"/>
              </v:shape>
            </w:pict>
          </mc:Fallback>
        </mc:AlternateContent>
      </w:r>
      <w:r>
        <w:rPr>
          <w:noProof/>
        </w:rPr>
        <mc:AlternateContent>
          <mc:Choice Requires="wps">
            <w:drawing>
              <wp:inline distT="0" distB="0" distL="0" distR="0" wp14:anchorId="2DA6DEFB" wp14:editId="75C4FFF3">
                <wp:extent cx="2080597" cy="896293"/>
                <wp:effectExtent l="0" t="0" r="15240" b="18415"/>
                <wp:docPr id="3756" name="Rectangle: Rounded Corners 3756" descr="The smallest of the microbes - usually harmful"/>
                <wp:cNvGraphicFramePr/>
                <a:graphic xmlns:a="http://schemas.openxmlformats.org/drawingml/2006/main">
                  <a:graphicData uri="http://schemas.microsoft.com/office/word/2010/wordprocessingShape">
                    <wps:wsp>
                      <wps:cNvSpPr/>
                      <wps:spPr>
                        <a:xfrm>
                          <a:off x="0" y="0"/>
                          <a:ext cx="2080597" cy="89629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E7402" w14:textId="77777777" w:rsidR="009A593A" w:rsidRPr="00E26A1C" w:rsidRDefault="009A593A" w:rsidP="009A593A">
                            <w:pPr>
                              <w:rPr>
                                <w:sz w:val="22"/>
                                <w:szCs w:val="20"/>
                              </w:rPr>
                            </w:pPr>
                            <w:r w:rsidRPr="00E26A1C">
                              <w:rPr>
                                <w:color w:val="000000" w:themeColor="text1"/>
                                <w:sz w:val="28"/>
                                <w:szCs w:val="20"/>
                              </w:rPr>
                              <w:t>Cel mai</w:t>
                            </w:r>
                            <w:r w:rsidRPr="00E26A1C">
                              <w:rPr>
                                <w:sz w:val="22"/>
                                <w:szCs w:val="20"/>
                              </w:rPr>
                              <w:t xml:space="preserve"> </w:t>
                            </w:r>
                            <w:r w:rsidRPr="00E26A1C">
                              <w:rPr>
                                <w:color w:val="000000" w:themeColor="text1"/>
                                <w:sz w:val="28"/>
                                <w:szCs w:val="20"/>
                              </w:rPr>
                              <w:t xml:space="preserve"> mic microb,</w:t>
                            </w:r>
                            <w:r w:rsidRPr="00E26A1C">
                              <w:rPr>
                                <w:sz w:val="22"/>
                                <w:szCs w:val="20"/>
                              </w:rPr>
                              <w:t xml:space="preserve"> </w:t>
                            </w:r>
                            <w:r w:rsidRPr="00E26A1C">
                              <w:rPr>
                                <w:color w:val="000000" w:themeColor="text1"/>
                                <w:sz w:val="28"/>
                                <w:szCs w:val="20"/>
                              </w:rPr>
                              <w:t>de obicei inofensiv</w:t>
                            </w:r>
                          </w:p>
                        </w:txbxContent>
                      </wps:txbx>
                      <wps:bodyPr rtlCol="0" anchor="ctr"/>
                    </wps:wsp>
                  </a:graphicData>
                </a:graphic>
              </wp:inline>
            </w:drawing>
          </mc:Choice>
          <mc:Fallback xmlns:oel="http://schemas.microsoft.com/office/2019/extlst">
            <w:pict>
              <v:roundrect w14:anchorId="2DA6DEFB" id="Rectangle: Rounded Corners 3756" o:spid="_x0000_s1600" alt="The smallest of the microbes - usually harmful" style="width:163.85pt;height:7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" filled="f" strokecolor="#117e62" strokeweight="1.5pt">
                <v:stroke joinstyle="miter"/>
                <v:textbox>
                  <w:txbxContent>
                    <w:p w14:paraId="6E7E7402" w14:textId="77777777" w:rsidR="009A593A" w:rsidRPr="00E26A1C" w:rsidRDefault="009A593A" w:rsidP="009A593A">
                      <w:pPr>
                        <w:rPr>
                          <w:sz w:val="22"/>
                          <w:szCs w:val="20"/>
                        </w:rPr>
                      </w:pPr>
                      <w:r w:rsidRPr="00E26A1C">
                        <w:rPr>
                          <w:color w:val="000000" w:themeColor="text1"/>
                          <w:sz w:val="28"/>
                          <w:szCs w:val="20"/>
                        </w:rPr>
                        <w:t>Cel mai</w:t>
                      </w:r>
                      <w:r w:rsidRPr="00E26A1C">
                        <w:rPr>
                          <w:sz w:val="22"/>
                          <w:szCs w:val="20"/>
                        </w:rPr>
                        <w:t xml:space="preserve"> </w:t>
                      </w:r>
                      <w:r w:rsidRPr="00E26A1C">
                        <w:rPr>
                          <w:color w:val="000000" w:themeColor="text1"/>
                          <w:sz w:val="28"/>
                          <w:szCs w:val="20"/>
                        </w:rPr>
                        <w:t xml:space="preserve"> mic microb,</w:t>
                      </w:r>
                      <w:r w:rsidRPr="00E26A1C">
                        <w:rPr>
                          <w:sz w:val="22"/>
                          <w:szCs w:val="20"/>
                        </w:rPr>
                        <w:t xml:space="preserve"> </w:t>
                      </w:r>
                      <w:r w:rsidRPr="00E26A1C">
                        <w:rPr>
                          <w:color w:val="000000" w:themeColor="text1"/>
                          <w:sz w:val="28"/>
                          <w:szCs w:val="20"/>
                        </w:rPr>
                        <w:t>de obicei inofensiv</w:t>
                      </w:r>
                    </w:p>
                  </w:txbxContent>
                </v:textbox>
                <w10:anchorlock/>
              </v:roundrect>
            </w:pict>
          </mc:Fallback>
        </mc:AlternateContent>
      </w:r>
      <w:r>
        <w:rPr>
          <w:noProof/>
        </w:rPr>
        <mc:AlternateContent>
          <mc:Choice Requires="wps">
            <w:drawing>
              <wp:anchor distT="0" distB="0" distL="114300" distR="114300" simplePos="0" relativeHeight="251891712" behindDoc="0" locked="0" layoutInCell="1" allowOverlap="1" wp14:anchorId="219BF308" wp14:editId="76C74728">
                <wp:simplePos x="0" y="0"/>
                <wp:positionH relativeFrom="column">
                  <wp:posOffset>616159</wp:posOffset>
                </wp:positionH>
                <wp:positionV relativeFrom="paragraph">
                  <wp:posOffset>98191</wp:posOffset>
                </wp:positionV>
                <wp:extent cx="2080597" cy="9178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616C" w14:textId="77777777" w:rsidR="009A593A" w:rsidRDefault="009A593A" w:rsidP="009A593A">
                            <w:pPr>
                              <w:jc w:val="center"/>
                            </w:pPr>
                            <w:r>
                              <w:rPr>
                                <w:color w:val="000000" w:themeColor="text1"/>
                                <w:sz w:val="32"/>
                              </w:rPr>
                              <w:t>Antibiotic</w:t>
                            </w:r>
                          </w:p>
                        </w:txbxContent>
                      </wps:txbx>
                      <wps:bodyPr rtlCol="0" anchor="ctr"/>
                    </wps:wsp>
                  </a:graphicData>
                </a:graphic>
              </wp:anchor>
            </w:drawing>
          </mc:Choice>
          <mc:Fallback xmlns:oel="http://schemas.microsoft.com/office/2019/extlst">
            <w:pict>
              <v:roundrect w14:anchorId="219BF308" id="Rectangle: Rounded Corners 3763" o:spid="_x0000_s1601" alt="&quot;&quot;" style="position:absolute;left:0;text-align:left;margin-left:48.5pt;margin-top:7.75pt;width:163.85pt;height:72.25pt;z-index:25189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" fillcolor="#99d5c7" strokecolor="black [3213]" strokeweight="1pt">
                <v:stroke joinstyle="miter"/>
                <v:textbox>
                  <w:txbxContent>
                    <w:p w14:paraId="0435616C" w14:textId="77777777" w:rsidR="009A593A" w:rsidRDefault="009A593A" w:rsidP="009A593A">
                      <w:pPr>
                        <w:jc w:val="center"/>
                      </w:pPr>
                      <w:r>
                        <w:rPr>
                          <w:color w:val="000000" w:themeColor="text1"/>
                          <w:sz w:val="32"/>
                        </w:rPr>
                        <w:t>Antibiotic</w:t>
                      </w:r>
                    </w:p>
                  </w:txbxContent>
                </v:textbox>
              </v:roundrect>
            </w:pict>
          </mc:Fallback>
        </mc:AlternateContent>
      </w:r>
    </w:p>
    <w:p w14:paraId="04ACDAF8" w14:textId="77777777" w:rsidR="009A593A" w:rsidRDefault="009A593A" w:rsidP="009A593A">
      <w:pPr>
        <w:pStyle w:val="a3"/>
      </w:pPr>
    </w:p>
    <w:p w14:paraId="76591D47" w14:textId="77777777" w:rsidR="009A593A" w:rsidRDefault="009A593A" w:rsidP="009A593A">
      <w:pPr>
        <w:pStyle w:val="a3"/>
        <w:ind w:left="5760" w:firstLine="720"/>
      </w:pPr>
      <w:r>
        <w:rPr>
          <w:noProof/>
        </w:rPr>
        <mc:AlternateContent>
          <mc:Choice Requires="wps">
            <w:drawing>
              <wp:inline distT="0" distB="0" distL="0" distR="0" wp14:anchorId="5601ADC9" wp14:editId="1974D35C">
                <wp:extent cx="2080597" cy="917875"/>
                <wp:effectExtent l="0" t="0" r="15240" b="15875"/>
                <wp:docPr id="3757" name="Rectangle: Rounded Corners 3757" descr="A drug used to treat a disease or injury&#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726E8" w14:textId="77777777" w:rsidR="009A593A" w:rsidRPr="00E26A1C" w:rsidRDefault="009A593A" w:rsidP="009A593A">
                            <w:pPr>
                              <w:rPr>
                                <w:sz w:val="22"/>
                                <w:szCs w:val="20"/>
                              </w:rPr>
                            </w:pPr>
                            <w:r w:rsidRPr="00E26A1C">
                              <w:rPr>
                                <w:color w:val="000000" w:themeColor="text1"/>
                                <w:sz w:val="28"/>
                                <w:szCs w:val="20"/>
                              </w:rPr>
                              <w:t>Un medicament folosit pentru a trata o boală sau rană</w:t>
                            </w:r>
                          </w:p>
                        </w:txbxContent>
                      </wps:txbx>
                      <wps:bodyPr rtlCol="0" anchor="ctr"/>
                    </wps:wsp>
                  </a:graphicData>
                </a:graphic>
              </wp:inline>
            </w:drawing>
          </mc:Choice>
          <mc:Fallback xmlns:oel="http://schemas.microsoft.com/office/2019/extlst">
            <w:pict>
              <v:roundrect w14:anchorId="5601ADC9" id="Rectangle: Rounded Corners 3757" o:spid="_x0000_s1602" alt="A drug used to treat a disease or injury&#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" filled="f" strokecolor="#117e62" strokeweight="1.5pt">
                <v:stroke joinstyle="miter"/>
                <v:textbox>
                  <w:txbxContent>
                    <w:p w14:paraId="0EE726E8" w14:textId="77777777" w:rsidR="009A593A" w:rsidRPr="00E26A1C" w:rsidRDefault="009A593A" w:rsidP="009A593A">
                      <w:pPr>
                        <w:rPr>
                          <w:sz w:val="22"/>
                          <w:szCs w:val="20"/>
                        </w:rPr>
                      </w:pPr>
                      <w:r w:rsidRPr="00E26A1C">
                        <w:rPr>
                          <w:color w:val="000000" w:themeColor="text1"/>
                          <w:sz w:val="28"/>
                          <w:szCs w:val="20"/>
                        </w:rPr>
                        <w:t>Un medicament folosit pentru a trata o boală sau rană</w:t>
                      </w:r>
                    </w:p>
                  </w:txbxContent>
                </v:textbox>
                <w10:anchorlock/>
              </v:roundrect>
            </w:pict>
          </mc:Fallback>
        </mc:AlternateContent>
      </w:r>
      <w:r>
        <w:rPr>
          <w:noProof/>
        </w:rPr>
        <mc:AlternateContent>
          <mc:Choice Requires="wps">
            <w:drawing>
              <wp:anchor distT="0" distB="0" distL="114300" distR="114300" simplePos="0" relativeHeight="251892736" behindDoc="0" locked="0" layoutInCell="1" allowOverlap="1" wp14:anchorId="31DD3402" wp14:editId="0E21046D">
                <wp:simplePos x="0" y="0"/>
                <wp:positionH relativeFrom="column">
                  <wp:posOffset>602628</wp:posOffset>
                </wp:positionH>
                <wp:positionV relativeFrom="paragraph">
                  <wp:posOffset>102257</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C4E5F" w14:textId="77777777" w:rsidR="009A593A" w:rsidRDefault="009A593A" w:rsidP="009A593A">
                            <w:pPr>
                              <w:jc w:val="center"/>
                            </w:pPr>
                            <w:r>
                              <w:rPr>
                                <w:color w:val="000000" w:themeColor="text1"/>
                                <w:sz w:val="32"/>
                              </w:rPr>
                              <w:t>Bacterie</w:t>
                            </w:r>
                          </w:p>
                        </w:txbxContent>
                      </wps:txbx>
                      <wps:bodyPr rtlCol="0" anchor="ctr"/>
                    </wps:wsp>
                  </a:graphicData>
                </a:graphic>
              </wp:anchor>
            </w:drawing>
          </mc:Choice>
          <mc:Fallback xmlns:oel="http://schemas.microsoft.com/office/2019/extlst">
            <w:pict>
              <v:roundrect w14:anchorId="31DD3402" id="Rectangle: Rounded Corners 3764" o:spid="_x0000_s1603" alt="&quot;&quot;" style="position:absolute;left:0;text-align:left;margin-left:47.45pt;margin-top:8.05pt;width:163.85pt;height:72.25pt;z-index:251892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" fillcolor="#99d5c7" strokecolor="black [3213]" strokeweight="1pt">
                <v:stroke joinstyle="miter"/>
                <v:textbox>
                  <w:txbxContent>
                    <w:p w14:paraId="54CC4E5F" w14:textId="77777777" w:rsidR="009A593A" w:rsidRDefault="009A593A" w:rsidP="009A593A">
                      <w:pPr>
                        <w:jc w:val="center"/>
                      </w:pPr>
                      <w:r>
                        <w:rPr>
                          <w:color w:val="000000" w:themeColor="text1"/>
                          <w:sz w:val="32"/>
                        </w:rPr>
                        <w:t>Bacterie</w:t>
                      </w:r>
                    </w:p>
                  </w:txbxContent>
                </v:textbox>
              </v:roundrect>
            </w:pict>
          </mc:Fallback>
        </mc:AlternateContent>
      </w:r>
    </w:p>
    <w:p w14:paraId="53C52E0B" w14:textId="77777777" w:rsidR="009A593A" w:rsidRDefault="009A593A" w:rsidP="009A593A">
      <w:pPr>
        <w:pStyle w:val="a3"/>
      </w:pPr>
    </w:p>
    <w:p w14:paraId="4E844293" w14:textId="77777777" w:rsidR="009A593A" w:rsidRDefault="009A593A" w:rsidP="009A593A">
      <w:pPr>
        <w:pStyle w:val="a3"/>
        <w:ind w:left="6480"/>
      </w:pPr>
      <w:r>
        <w:rPr>
          <w:noProof/>
        </w:rPr>
        <mc:AlternateContent>
          <mc:Choice Requires="wps">
            <w:drawing>
              <wp:inline distT="0" distB="0" distL="0" distR="0" wp14:anchorId="23B378F4" wp14:editId="3733FAB0">
                <wp:extent cx="2080597" cy="917875"/>
                <wp:effectExtent l="0" t="0" r="15240" b="15875"/>
                <wp:docPr id="3758" name="Rectangle: Rounded Corners 3758" descr="A sign of illness e.g. headache, diarrhoea and fever&#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78647" w14:textId="77777777" w:rsidR="009A593A" w:rsidRPr="00E26A1C" w:rsidRDefault="009A593A" w:rsidP="009A593A">
                            <w:pPr>
                              <w:rPr>
                                <w:sz w:val="22"/>
                                <w:szCs w:val="20"/>
                              </w:rPr>
                            </w:pPr>
                            <w:r w:rsidRPr="00E26A1C">
                              <w:rPr>
                                <w:color w:val="000000" w:themeColor="text1"/>
                                <w:sz w:val="28"/>
                                <w:szCs w:val="20"/>
                              </w:rPr>
                              <w:t>Un semn de boală, ca durerea de cap, diareea și febra</w:t>
                            </w:r>
                          </w:p>
                        </w:txbxContent>
                      </wps:txbx>
                      <wps:bodyPr rtlCol="0" anchor="ctr"/>
                    </wps:wsp>
                  </a:graphicData>
                </a:graphic>
              </wp:inline>
            </w:drawing>
          </mc:Choice>
          <mc:Fallback xmlns:oel="http://schemas.microsoft.com/office/2019/extlst">
            <w:pict>
              <v:roundrect w14:anchorId="23B378F4" id="Rectangle: Rounded Corners 3758" o:spid="_x0000_s1604" alt="A sign of illness e.g. headache, diarrhoea and fever&#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DzEDiH/gEAAEMEAAAOAAAAAAAAAAAAAAAAAC4C&#10;AABkcnMvZTJvRG9jLnhtbFBLAQItABQABgAIAAAAIQARuc3A2AAAAAUBAAAPAAAAAAAAAAAAAAAA&#10;AFgEAABkcnMvZG93bnJldi54bWxQSwUGAAAAAAQABADzAAAAXQUAAAAA&#10;" filled="f" strokecolor="#117e62" strokeweight="1.5pt">
                <v:stroke joinstyle="miter"/>
                <v:textbox>
                  <w:txbxContent>
                    <w:p w14:paraId="3CE78647" w14:textId="77777777" w:rsidR="009A593A" w:rsidRPr="00E26A1C" w:rsidRDefault="009A593A" w:rsidP="009A593A">
                      <w:pPr>
                        <w:rPr>
                          <w:sz w:val="22"/>
                          <w:szCs w:val="20"/>
                        </w:rPr>
                      </w:pPr>
                      <w:r w:rsidRPr="00E26A1C">
                        <w:rPr>
                          <w:color w:val="000000" w:themeColor="text1"/>
                          <w:sz w:val="28"/>
                          <w:szCs w:val="20"/>
                        </w:rPr>
                        <w:t>Un semn de boală, ca durerea de cap, diareea și febra</w:t>
                      </w:r>
                    </w:p>
                  </w:txbxContent>
                </v:textbox>
                <w10:anchorlock/>
              </v:roundrect>
            </w:pict>
          </mc:Fallback>
        </mc:AlternateContent>
      </w:r>
      <w:r>
        <w:rPr>
          <w:noProof/>
        </w:rPr>
        <mc:AlternateContent>
          <mc:Choice Requires="wps">
            <w:drawing>
              <wp:anchor distT="0" distB="0" distL="114300" distR="114300" simplePos="0" relativeHeight="251893760" behindDoc="0" locked="0" layoutInCell="1" allowOverlap="1" wp14:anchorId="602507CE" wp14:editId="07A949D3">
                <wp:simplePos x="0" y="0"/>
                <wp:positionH relativeFrom="column">
                  <wp:posOffset>616159</wp:posOffset>
                </wp:positionH>
                <wp:positionV relativeFrom="paragraph">
                  <wp:posOffset>101334</wp:posOffset>
                </wp:positionV>
                <wp:extent cx="2080597" cy="917875"/>
                <wp:effectExtent l="0" t="0" r="15240" b="15875"/>
                <wp:wrapNone/>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71DA0" w14:textId="77777777" w:rsidR="009A593A" w:rsidRDefault="009A593A" w:rsidP="009A593A">
                            <w:pPr>
                              <w:jc w:val="center"/>
                            </w:pPr>
                            <w:r>
                              <w:rPr>
                                <w:color w:val="000000" w:themeColor="text1"/>
                                <w:sz w:val="32"/>
                              </w:rPr>
                              <w:t>Infecție</w:t>
                            </w:r>
                          </w:p>
                        </w:txbxContent>
                      </wps:txbx>
                      <wps:bodyPr rtlCol="0" anchor="ctr"/>
                    </wps:wsp>
                  </a:graphicData>
                </a:graphic>
              </wp:anchor>
            </w:drawing>
          </mc:Choice>
          <mc:Fallback xmlns:oel="http://schemas.microsoft.com/office/2019/extlst">
            <w:pict>
              <v:roundrect w14:anchorId="602507CE" id="Rectangle: Rounded Corners 3765" o:spid="_x0000_s1605" alt="&quot;&quot;" style="position:absolute;left:0;text-align:left;margin-left:48.5pt;margin-top:8pt;width:163.85pt;height:72.25pt;z-index:251893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" fillcolor="#99d5c7" strokecolor="black [3213]" strokeweight="1pt">
                <v:stroke joinstyle="miter"/>
                <v:textbox>
                  <w:txbxContent>
                    <w:p w14:paraId="19171DA0" w14:textId="77777777" w:rsidR="009A593A" w:rsidRDefault="009A593A" w:rsidP="009A593A">
                      <w:pPr>
                        <w:jc w:val="center"/>
                      </w:pPr>
                      <w:r>
                        <w:rPr>
                          <w:color w:val="000000" w:themeColor="text1"/>
                          <w:sz w:val="32"/>
                        </w:rPr>
                        <w:t>Infecție</w:t>
                      </w:r>
                    </w:p>
                  </w:txbxContent>
                </v:textbox>
              </v:roundrect>
            </w:pict>
          </mc:Fallback>
        </mc:AlternateContent>
      </w:r>
    </w:p>
    <w:p w14:paraId="42FACE6E" w14:textId="77777777" w:rsidR="009A593A" w:rsidRDefault="009A593A" w:rsidP="009A593A">
      <w:pPr>
        <w:pStyle w:val="a3"/>
      </w:pPr>
    </w:p>
    <w:p w14:paraId="2ACE2150" w14:textId="77777777" w:rsidR="009A593A" w:rsidRDefault="009A593A" w:rsidP="009A593A">
      <w:pPr>
        <w:pStyle w:val="a3"/>
        <w:ind w:left="5760" w:firstLine="720"/>
      </w:pPr>
      <w:r>
        <w:rPr>
          <w:noProof/>
        </w:rPr>
        <mc:AlternateContent>
          <mc:Choice Requires="wps">
            <w:drawing>
              <wp:inline distT="0" distB="0" distL="0" distR="0" wp14:anchorId="0481CAEB" wp14:editId="08827C33">
                <wp:extent cx="2080597" cy="1079500"/>
                <wp:effectExtent l="0" t="0" r="15240" b="25400"/>
                <wp:docPr id="3759" name="Rectangle: Rounded Corners 3759" descr="Special medicine used to treat bacterial infections&#10;"/>
                <wp:cNvGraphicFramePr/>
                <a:graphic xmlns:a="http://schemas.openxmlformats.org/drawingml/2006/main">
                  <a:graphicData uri="http://schemas.microsoft.com/office/word/2010/wordprocessingShape">
                    <wps:wsp>
                      <wps:cNvSpPr/>
                      <wps:spPr>
                        <a:xfrm>
                          <a:off x="0" y="0"/>
                          <a:ext cx="2080597" cy="107950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D82FB6" w14:textId="77777777" w:rsidR="009A593A" w:rsidRPr="00E26A1C" w:rsidRDefault="009A593A" w:rsidP="009A593A">
                            <w:pPr>
                              <w:rPr>
                                <w:sz w:val="22"/>
                                <w:szCs w:val="20"/>
                              </w:rPr>
                            </w:pPr>
                            <w:r w:rsidRPr="00E26A1C">
                              <w:rPr>
                                <w:color w:val="000000" w:themeColor="text1"/>
                                <w:sz w:val="28"/>
                                <w:szCs w:val="20"/>
                              </w:rPr>
                              <w:t>Un medicament special folosit pentru a trata infecțiile bacteriene</w:t>
                            </w:r>
                          </w:p>
                        </w:txbxContent>
                      </wps:txbx>
                      <wps:bodyPr rtlCol="0" anchor="ctr"/>
                    </wps:wsp>
                  </a:graphicData>
                </a:graphic>
              </wp:inline>
            </w:drawing>
          </mc:Choice>
          <mc:Fallback xmlns:oel="http://schemas.microsoft.com/office/2019/extlst">
            <w:pict>
              <v:roundrect w14:anchorId="0481CAEB" id="Rectangle: Rounded Corners 3759" o:spid="_x0000_s1606" alt="Special medicine used to treat bacterial infections&#10;" style="width:163.85pt;height: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" filled="f" strokecolor="#117e62" strokeweight="1.5pt">
                <v:stroke joinstyle="miter"/>
                <v:textbox>
                  <w:txbxContent>
                    <w:p w14:paraId="26D82FB6" w14:textId="77777777" w:rsidR="009A593A" w:rsidRPr="00E26A1C" w:rsidRDefault="009A593A" w:rsidP="009A593A">
                      <w:pPr>
                        <w:rPr>
                          <w:sz w:val="22"/>
                          <w:szCs w:val="20"/>
                        </w:rPr>
                      </w:pPr>
                      <w:r w:rsidRPr="00E26A1C">
                        <w:rPr>
                          <w:color w:val="000000" w:themeColor="text1"/>
                          <w:sz w:val="28"/>
                          <w:szCs w:val="20"/>
                        </w:rPr>
                        <w:t>Un medicament special folosit pentru a trata infecțiile bacteriene</w:t>
                      </w:r>
                    </w:p>
                  </w:txbxContent>
                </v:textbox>
                <w10:anchorlock/>
              </v:roundrect>
            </w:pict>
          </mc:Fallback>
        </mc:AlternateContent>
      </w:r>
      <w:r>
        <w:rPr>
          <w:noProof/>
        </w:rPr>
        <mc:AlternateContent>
          <mc:Choice Requires="wps">
            <w:drawing>
              <wp:anchor distT="0" distB="0" distL="114300" distR="114300" simplePos="0" relativeHeight="251894784" behindDoc="0" locked="0" layoutInCell="1" allowOverlap="1" wp14:anchorId="2B63669C" wp14:editId="1F642633">
                <wp:simplePos x="0" y="0"/>
                <wp:positionH relativeFrom="column">
                  <wp:posOffset>616159</wp:posOffset>
                </wp:positionH>
                <wp:positionV relativeFrom="paragraph">
                  <wp:posOffset>99753</wp:posOffset>
                </wp:positionV>
                <wp:extent cx="2080597" cy="917875"/>
                <wp:effectExtent l="0" t="0" r="15240" b="15875"/>
                <wp:wrapNone/>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B0F84" w14:textId="77777777" w:rsidR="009A593A" w:rsidRDefault="009A593A" w:rsidP="009A593A">
                            <w:pPr>
                              <w:jc w:val="center"/>
                            </w:pPr>
                            <w:r>
                              <w:rPr>
                                <w:color w:val="000000" w:themeColor="text1"/>
                                <w:sz w:val="32"/>
                              </w:rPr>
                              <w:t>Medicament</w:t>
                            </w:r>
                          </w:p>
                        </w:txbxContent>
                      </wps:txbx>
                      <wps:bodyPr rtlCol="0" anchor="ctr"/>
                    </wps:wsp>
                  </a:graphicData>
                </a:graphic>
              </wp:anchor>
            </w:drawing>
          </mc:Choice>
          <mc:Fallback xmlns:oel="http://schemas.microsoft.com/office/2019/extlst">
            <w:pict>
              <v:roundrect w14:anchorId="2B63669C" id="Rectangle: Rounded Corners 3766" o:spid="_x0000_s1607" alt="&quot;&quot;" style="position:absolute;left:0;text-align:left;margin-left:48.5pt;margin-top:7.85pt;width:163.85pt;height:72.25pt;z-index:251894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" fillcolor="#99d5c7" strokecolor="black [3213]" strokeweight="1pt">
                <v:stroke joinstyle="miter"/>
                <v:textbox>
                  <w:txbxContent>
                    <w:p w14:paraId="4EAB0F84" w14:textId="77777777" w:rsidR="009A593A" w:rsidRDefault="009A593A" w:rsidP="009A593A">
                      <w:pPr>
                        <w:jc w:val="center"/>
                      </w:pPr>
                      <w:r>
                        <w:rPr>
                          <w:color w:val="000000" w:themeColor="text1"/>
                          <w:sz w:val="32"/>
                        </w:rPr>
                        <w:t>Medicament</w:t>
                      </w:r>
                    </w:p>
                  </w:txbxContent>
                </v:textbox>
              </v:roundrect>
            </w:pict>
          </mc:Fallback>
        </mc:AlternateContent>
      </w:r>
    </w:p>
    <w:p w14:paraId="40E0BB40" w14:textId="77777777" w:rsidR="009A593A" w:rsidRDefault="009A593A" w:rsidP="009A593A">
      <w:pPr>
        <w:pStyle w:val="a3"/>
      </w:pPr>
    </w:p>
    <w:p w14:paraId="087C6124" w14:textId="77777777" w:rsidR="009A593A" w:rsidRDefault="009A593A" w:rsidP="009A593A">
      <w:pPr>
        <w:spacing w:after="120" w:line="240" w:lineRule="auto"/>
        <w:ind w:left="5760" w:firstLine="720"/>
        <w:rPr>
          <w:rFonts w:eastAsia="Calibri" w:cs="Times New Roman"/>
          <w:szCs w:val="24"/>
        </w:rPr>
      </w:pPr>
      <w:r>
        <w:rPr>
          <w:noProof/>
        </w:rPr>
        <mc:AlternateContent>
          <mc:Choice Requires="wps">
            <w:drawing>
              <wp:inline distT="0" distB="0" distL="0" distR="0" wp14:anchorId="601A2D7F" wp14:editId="6750391A">
                <wp:extent cx="2080597" cy="917875"/>
                <wp:effectExtent l="0" t="0" r="15240" b="15875"/>
                <wp:docPr id="3760" name="Rectangle: Rounded Corners 3760" descr="A disease caused by a microbe&#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F0FDA" w14:textId="77777777" w:rsidR="009A593A" w:rsidRPr="00E26A1C" w:rsidRDefault="009A593A" w:rsidP="009A593A">
                            <w:pPr>
                              <w:rPr>
                                <w:sz w:val="22"/>
                                <w:szCs w:val="20"/>
                              </w:rPr>
                            </w:pPr>
                            <w:r w:rsidRPr="00E26A1C">
                              <w:rPr>
                                <w:color w:val="000000" w:themeColor="text1"/>
                                <w:sz w:val="28"/>
                                <w:szCs w:val="20"/>
                              </w:rPr>
                              <w:t>O boală cauzată de un microb</w:t>
                            </w:r>
                          </w:p>
                        </w:txbxContent>
                      </wps:txbx>
                      <wps:bodyPr rtlCol="0" anchor="ctr"/>
                    </wps:wsp>
                  </a:graphicData>
                </a:graphic>
              </wp:inline>
            </w:drawing>
          </mc:Choice>
          <mc:Fallback xmlns:oel="http://schemas.microsoft.com/office/2019/extlst">
            <w:pict>
              <v:roundrect w14:anchorId="601A2D7F" id="Rectangle: Rounded Corners 3760" o:spid="_x0000_s1608" alt="A disease caused by a microbe&#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DajaDM/gEAAEMEAAAOAAAAAAAAAAAAAAAAAC4C&#10;AABkcnMvZTJvRG9jLnhtbFBLAQItABQABgAIAAAAIQARuc3A2AAAAAUBAAAPAAAAAAAAAAAAAAAA&#10;AFgEAABkcnMvZG93bnJldi54bWxQSwUGAAAAAAQABADzAAAAXQUAAAAA&#10;" filled="f" strokecolor="#117e62" strokeweight="1.5pt">
                <v:stroke joinstyle="miter"/>
                <v:textbox>
                  <w:txbxContent>
                    <w:p w14:paraId="137F0FDA" w14:textId="77777777" w:rsidR="009A593A" w:rsidRPr="00E26A1C" w:rsidRDefault="009A593A" w:rsidP="009A593A">
                      <w:pPr>
                        <w:rPr>
                          <w:sz w:val="22"/>
                          <w:szCs w:val="20"/>
                        </w:rPr>
                      </w:pPr>
                      <w:r w:rsidRPr="00E26A1C">
                        <w:rPr>
                          <w:color w:val="000000" w:themeColor="text1"/>
                          <w:sz w:val="28"/>
                          <w:szCs w:val="20"/>
                        </w:rPr>
                        <w:t>O boală cauzată de un microb</w:t>
                      </w:r>
                    </w:p>
                  </w:txbxContent>
                </v:textbox>
                <w10:anchorlock/>
              </v:roundrect>
            </w:pict>
          </mc:Fallback>
        </mc:AlternateContent>
      </w:r>
      <w:r>
        <w:rPr>
          <w:noProof/>
        </w:rPr>
        <mc:AlternateContent>
          <mc:Choice Requires="wps">
            <w:drawing>
              <wp:anchor distT="0" distB="0" distL="114300" distR="114300" simplePos="0" relativeHeight="251895808" behindDoc="0" locked="0" layoutInCell="1" allowOverlap="1" wp14:anchorId="0BAB7DBB" wp14:editId="4D0315E5">
                <wp:simplePos x="0" y="0"/>
                <wp:positionH relativeFrom="column">
                  <wp:posOffset>616159</wp:posOffset>
                </wp:positionH>
                <wp:positionV relativeFrom="paragraph">
                  <wp:posOffset>210022</wp:posOffset>
                </wp:positionV>
                <wp:extent cx="2080597" cy="9178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8FC9F5" w14:textId="77777777" w:rsidR="009A593A" w:rsidRDefault="009A593A" w:rsidP="009A593A">
                            <w:pPr>
                              <w:jc w:val="center"/>
                            </w:pPr>
                            <w:r>
                              <w:rPr>
                                <w:color w:val="000000" w:themeColor="text1"/>
                                <w:sz w:val="32"/>
                              </w:rPr>
                              <w:t>Analgezic</w:t>
                            </w:r>
                          </w:p>
                        </w:txbxContent>
                      </wps:txbx>
                      <wps:bodyPr rtlCol="0" anchor="ctr"/>
                    </wps:wsp>
                  </a:graphicData>
                </a:graphic>
              </wp:anchor>
            </w:drawing>
          </mc:Choice>
          <mc:Fallback xmlns:oel="http://schemas.microsoft.com/office/2019/extlst">
            <w:pict>
              <v:roundrect w14:anchorId="0BAB7DBB" id="Rectangle: Rounded Corners 3767" o:spid="_x0000_s1609" alt="&quot;&quot;" style="position:absolute;left:0;text-align:left;margin-left:48.5pt;margin-top:16.55pt;width:163.85pt;height:72.25pt;z-index:251895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" fillcolor="#99d5c7" strokecolor="black [3213]" strokeweight="1pt">
                <v:stroke joinstyle="miter"/>
                <v:textbox>
                  <w:txbxContent>
                    <w:p w14:paraId="0C8FC9F5" w14:textId="77777777" w:rsidR="009A593A" w:rsidRDefault="009A593A" w:rsidP="009A593A">
                      <w:pPr>
                        <w:jc w:val="center"/>
                      </w:pPr>
                      <w:r>
                        <w:rPr>
                          <w:color w:val="000000" w:themeColor="text1"/>
                          <w:sz w:val="32"/>
                        </w:rPr>
                        <w:t>Analgezic</w:t>
                      </w:r>
                    </w:p>
                  </w:txbxContent>
                </v:textbox>
              </v:roundrect>
            </w:pict>
          </mc:Fallback>
        </mc:AlternateContent>
      </w:r>
    </w:p>
    <w:p w14:paraId="26A76238" w14:textId="77777777" w:rsidR="009A593A" w:rsidRDefault="009A593A" w:rsidP="009A593A">
      <w:pPr>
        <w:spacing w:after="120" w:line="240" w:lineRule="auto"/>
        <w:rPr>
          <w:rFonts w:eastAsia="Calibri" w:cs="Times New Roman"/>
          <w:szCs w:val="24"/>
        </w:rPr>
      </w:pPr>
    </w:p>
    <w:p w14:paraId="7E6FC466" w14:textId="77777777" w:rsidR="009A593A" w:rsidRDefault="009A593A" w:rsidP="009A593A">
      <w:pPr>
        <w:spacing w:after="120" w:line="240" w:lineRule="auto"/>
        <w:ind w:left="5760" w:firstLine="720"/>
        <w:rPr>
          <w:rFonts w:eastAsia="Calibri" w:cs="Times New Roman"/>
          <w:szCs w:val="24"/>
        </w:rPr>
      </w:pPr>
      <w:r>
        <w:rPr>
          <w:noProof/>
        </w:rPr>
        <mc:AlternateContent>
          <mc:Choice Requires="wps">
            <w:drawing>
              <wp:inline distT="0" distB="0" distL="0" distR="0" wp14:anchorId="0A6BDD6B" wp14:editId="671A0293">
                <wp:extent cx="2080597" cy="917875"/>
                <wp:effectExtent l="0" t="0" r="15240" b="15875"/>
                <wp:docPr id="3761" name="Rectangle: Rounded Corners 3761" descr="Very small microbe that can be helpful or harmful"/>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3727B" w14:textId="77777777" w:rsidR="009A593A" w:rsidRPr="00E26A1C" w:rsidRDefault="009A593A" w:rsidP="009A593A">
                            <w:pPr>
                              <w:rPr>
                                <w:sz w:val="22"/>
                                <w:szCs w:val="20"/>
                              </w:rPr>
                            </w:pPr>
                            <w:r w:rsidRPr="00E26A1C">
                              <w:rPr>
                                <w:color w:val="000000" w:themeColor="text1"/>
                                <w:sz w:val="28"/>
                                <w:szCs w:val="20"/>
                              </w:rPr>
                              <w:t>Un microb foarte mic</w:t>
                            </w:r>
                            <w:r w:rsidRPr="00E26A1C">
                              <w:rPr>
                                <w:sz w:val="22"/>
                                <w:szCs w:val="20"/>
                              </w:rPr>
                              <w:t xml:space="preserve"> </w:t>
                            </w:r>
                            <w:r w:rsidRPr="00E26A1C">
                              <w:rPr>
                                <w:color w:val="000000" w:themeColor="text1"/>
                                <w:sz w:val="28"/>
                                <w:szCs w:val="20"/>
                              </w:rPr>
                              <w:t>care poate fi benefic</w:t>
                            </w:r>
                            <w:r w:rsidRPr="00E26A1C">
                              <w:rPr>
                                <w:sz w:val="22"/>
                                <w:szCs w:val="20"/>
                              </w:rPr>
                              <w:t xml:space="preserve"> </w:t>
                            </w:r>
                            <w:r w:rsidRPr="00E26A1C">
                              <w:rPr>
                                <w:color w:val="000000" w:themeColor="text1"/>
                                <w:sz w:val="28"/>
                                <w:szCs w:val="20"/>
                              </w:rPr>
                              <w:t>sau dăunător</w:t>
                            </w:r>
                          </w:p>
                        </w:txbxContent>
                      </wps:txbx>
                      <wps:bodyPr rtlCol="0" anchor="ctr"/>
                    </wps:wsp>
                  </a:graphicData>
                </a:graphic>
              </wp:inline>
            </w:drawing>
          </mc:Choice>
          <mc:Fallback xmlns:oel="http://schemas.microsoft.com/office/2019/extlst">
            <w:pict>
              <v:roundrect w14:anchorId="0A6BDD6B" id="Rectangle: Rounded Corners 3761" o:spid="_x0000_s1610" alt="Very small microbe that can be helpful or harmful"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" filled="f" strokecolor="#117e62" strokeweight="1.5pt">
                <v:stroke joinstyle="miter"/>
                <v:textbox>
                  <w:txbxContent>
                    <w:p w14:paraId="0343727B" w14:textId="77777777" w:rsidR="009A593A" w:rsidRPr="00E26A1C" w:rsidRDefault="009A593A" w:rsidP="009A593A">
                      <w:pPr>
                        <w:rPr>
                          <w:sz w:val="22"/>
                          <w:szCs w:val="20"/>
                        </w:rPr>
                      </w:pPr>
                      <w:r w:rsidRPr="00E26A1C">
                        <w:rPr>
                          <w:color w:val="000000" w:themeColor="text1"/>
                          <w:sz w:val="28"/>
                          <w:szCs w:val="20"/>
                        </w:rPr>
                        <w:t>Un microb foarte mic</w:t>
                      </w:r>
                      <w:r w:rsidRPr="00E26A1C">
                        <w:rPr>
                          <w:sz w:val="22"/>
                          <w:szCs w:val="20"/>
                        </w:rPr>
                        <w:t xml:space="preserve"> </w:t>
                      </w:r>
                      <w:r w:rsidRPr="00E26A1C">
                        <w:rPr>
                          <w:color w:val="000000" w:themeColor="text1"/>
                          <w:sz w:val="28"/>
                          <w:szCs w:val="20"/>
                        </w:rPr>
                        <w:t>care poate fi benefic</w:t>
                      </w:r>
                      <w:r w:rsidRPr="00E26A1C">
                        <w:rPr>
                          <w:sz w:val="22"/>
                          <w:szCs w:val="20"/>
                        </w:rPr>
                        <w:t xml:space="preserve"> </w:t>
                      </w:r>
                      <w:r w:rsidRPr="00E26A1C">
                        <w:rPr>
                          <w:color w:val="000000" w:themeColor="text1"/>
                          <w:sz w:val="28"/>
                          <w:szCs w:val="20"/>
                        </w:rPr>
                        <w:t>sau dăunător</w:t>
                      </w:r>
                    </w:p>
                  </w:txbxContent>
                </v:textbox>
                <w10:anchorlock/>
              </v:roundrect>
            </w:pict>
          </mc:Fallback>
        </mc:AlternateContent>
      </w:r>
      <w:r>
        <w:rPr>
          <w:noProof/>
        </w:rPr>
        <mc:AlternateContent>
          <mc:Choice Requires="wps">
            <w:drawing>
              <wp:anchor distT="0" distB="0" distL="114300" distR="114300" simplePos="0" relativeHeight="251896832" behindDoc="0" locked="0" layoutInCell="1" allowOverlap="1" wp14:anchorId="6BE19DC9" wp14:editId="496F26CC">
                <wp:simplePos x="0" y="0"/>
                <wp:positionH relativeFrom="column">
                  <wp:posOffset>602629</wp:posOffset>
                </wp:positionH>
                <wp:positionV relativeFrom="paragraph">
                  <wp:posOffset>86671</wp:posOffset>
                </wp:positionV>
                <wp:extent cx="2080597" cy="9178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8E2F" w14:textId="77777777" w:rsidR="009A593A" w:rsidRDefault="009A593A" w:rsidP="009A593A">
                            <w:pPr>
                              <w:jc w:val="center"/>
                            </w:pPr>
                            <w:r>
                              <w:rPr>
                                <w:color w:val="000000" w:themeColor="text1"/>
                                <w:sz w:val="32"/>
                              </w:rPr>
                              <w:t>Virus</w:t>
                            </w:r>
                          </w:p>
                        </w:txbxContent>
                      </wps:txbx>
                      <wps:bodyPr rtlCol="0" anchor="ctr"/>
                    </wps:wsp>
                  </a:graphicData>
                </a:graphic>
              </wp:anchor>
            </w:drawing>
          </mc:Choice>
          <mc:Fallback xmlns:oel="http://schemas.microsoft.com/office/2019/extlst">
            <w:pict>
              <v:roundrect w14:anchorId="6BE19DC9" id="Rectangle: Rounded Corners 3768" o:spid="_x0000_s1611" alt="&quot;&quot;" style="position:absolute;left:0;text-align:left;margin-left:47.45pt;margin-top:6.8pt;width:163.85pt;height:72.25pt;z-index:25189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" fillcolor="#99d5c7" strokecolor="black [3213]" strokeweight="1pt">
                <v:stroke joinstyle="miter"/>
                <v:textbox>
                  <w:txbxContent>
                    <w:p w14:paraId="4D8B8E2F" w14:textId="77777777" w:rsidR="009A593A" w:rsidRDefault="009A593A" w:rsidP="009A593A">
                      <w:pPr>
                        <w:jc w:val="center"/>
                      </w:pPr>
                      <w:r>
                        <w:rPr>
                          <w:color w:val="000000" w:themeColor="text1"/>
                          <w:sz w:val="32"/>
                        </w:rPr>
                        <w:t>Virus</w:t>
                      </w:r>
                    </w:p>
                  </w:txbxContent>
                </v:textbox>
              </v:roundrect>
            </w:pict>
          </mc:Fallback>
        </mc:AlternateContent>
      </w:r>
    </w:p>
    <w:p w14:paraId="20CE76E4" w14:textId="77777777" w:rsidR="009A593A" w:rsidRDefault="009A593A" w:rsidP="009A593A">
      <w:pPr>
        <w:spacing w:after="120" w:line="240" w:lineRule="auto"/>
        <w:rPr>
          <w:rFonts w:eastAsia="Calibri" w:cs="Times New Roman"/>
          <w:szCs w:val="24"/>
        </w:rPr>
      </w:pPr>
    </w:p>
    <w:p w14:paraId="2BB3C9CB" w14:textId="77777777" w:rsidR="009A593A" w:rsidRDefault="009A593A" w:rsidP="009A593A">
      <w:pPr>
        <w:spacing w:after="120" w:line="240" w:lineRule="auto"/>
        <w:ind w:left="5760" w:firstLine="720"/>
        <w:rPr>
          <w:rFonts w:eastAsia="Calibri" w:cs="Times New Roman"/>
          <w:szCs w:val="24"/>
        </w:rPr>
      </w:pPr>
      <w:r>
        <w:rPr>
          <w:noProof/>
        </w:rPr>
        <mc:AlternateContent>
          <mc:Choice Requires="wps">
            <w:drawing>
              <wp:anchor distT="0" distB="0" distL="114300" distR="114300" simplePos="0" relativeHeight="251899904" behindDoc="0" locked="0" layoutInCell="1" allowOverlap="1" wp14:anchorId="483046D6" wp14:editId="7F1A5AB4">
                <wp:simplePos x="0" y="0"/>
                <wp:positionH relativeFrom="column">
                  <wp:posOffset>625004</wp:posOffset>
                </wp:positionH>
                <wp:positionV relativeFrom="paragraph">
                  <wp:posOffset>15473</wp:posOffset>
                </wp:positionV>
                <wp:extent cx="2080597" cy="917875"/>
                <wp:effectExtent l="0" t="0" r="15240" b="15875"/>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A6F13" w14:textId="77777777" w:rsidR="009A593A" w:rsidRDefault="009A593A" w:rsidP="009A593A">
                            <w:pPr>
                              <w:jc w:val="center"/>
                            </w:pPr>
                            <w:r>
                              <w:rPr>
                                <w:color w:val="000000" w:themeColor="text1"/>
                                <w:sz w:val="32"/>
                              </w:rPr>
                              <w:t>Simptom</w:t>
                            </w:r>
                          </w:p>
                        </w:txbxContent>
                      </wps:txbx>
                      <wps:bodyPr rtlCol="0" anchor="ctr"/>
                    </wps:wsp>
                  </a:graphicData>
                </a:graphic>
              </wp:anchor>
            </w:drawing>
          </mc:Choice>
          <mc:Fallback xmlns:oel="http://schemas.microsoft.com/office/2019/extlst">
            <w:pict>
              <v:roundrect w14:anchorId="483046D6" id="Rectangle: Rounded Corners 3769" o:spid="_x0000_s1612" alt="&quot;&quot;" style="position:absolute;left:0;text-align:left;margin-left:49.2pt;margin-top:1.2pt;width:163.85pt;height:72.25pt;z-index:251899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" fillcolor="#99d5c7" strokecolor="black [3213]" strokeweight="1pt">
                <v:stroke joinstyle="miter"/>
                <v:textbox>
                  <w:txbxContent>
                    <w:p w14:paraId="7DDA6F13" w14:textId="77777777" w:rsidR="009A593A" w:rsidRDefault="009A593A" w:rsidP="009A593A">
                      <w:pPr>
                        <w:jc w:val="center"/>
                      </w:pPr>
                      <w:r>
                        <w:rPr>
                          <w:color w:val="000000" w:themeColor="text1"/>
                          <w:sz w:val="32"/>
                        </w:rPr>
                        <w:t>Simptom</w:t>
                      </w:r>
                    </w:p>
                  </w:txbxContent>
                </v:textbox>
              </v:roundrect>
            </w:pict>
          </mc:Fallback>
        </mc:AlternateContent>
      </w:r>
      <w:r>
        <w:rPr>
          <w:noProof/>
        </w:rPr>
        <mc:AlternateContent>
          <mc:Choice Requires="wps">
            <w:drawing>
              <wp:inline distT="0" distB="0" distL="0" distR="0" wp14:anchorId="311698DD" wp14:editId="4AF3184C">
                <wp:extent cx="2080597" cy="917875"/>
                <wp:effectExtent l="0" t="0" r="15240" b="15875"/>
                <wp:docPr id="3762" name="Rectangle: Rounded Corners 3762" descr="A drug used to take away pain&#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E4201E" w14:textId="77777777" w:rsidR="009A593A" w:rsidRPr="00E26A1C" w:rsidRDefault="009A593A" w:rsidP="009A593A">
                            <w:pPr>
                              <w:rPr>
                                <w:sz w:val="22"/>
                                <w:szCs w:val="20"/>
                              </w:rPr>
                            </w:pPr>
                            <w:r w:rsidRPr="00E26A1C">
                              <w:rPr>
                                <w:color w:val="000000" w:themeColor="text1"/>
                                <w:sz w:val="28"/>
                                <w:szCs w:val="20"/>
                              </w:rPr>
                              <w:t>Un medicament folosit</w:t>
                            </w:r>
                          </w:p>
                          <w:p w14:paraId="2DB0EE40" w14:textId="77777777" w:rsidR="009A593A" w:rsidRPr="00E26A1C" w:rsidRDefault="009A593A" w:rsidP="009A593A">
                            <w:pPr>
                              <w:rPr>
                                <w:sz w:val="22"/>
                                <w:szCs w:val="20"/>
                              </w:rPr>
                            </w:pPr>
                            <w:r w:rsidRPr="00E26A1C">
                              <w:rPr>
                                <w:color w:val="000000" w:themeColor="text1"/>
                                <w:sz w:val="28"/>
                                <w:szCs w:val="20"/>
                              </w:rPr>
                              <w:t>pentru a ameliora durerea</w:t>
                            </w:r>
                          </w:p>
                        </w:txbxContent>
                      </wps:txbx>
                      <wps:bodyPr rtlCol="0" anchor="ctr"/>
                    </wps:wsp>
                  </a:graphicData>
                </a:graphic>
              </wp:inline>
            </w:drawing>
          </mc:Choice>
          <mc:Fallback xmlns:oel="http://schemas.microsoft.com/office/2019/extlst">
            <w:pict>
              <v:roundrect w14:anchorId="311698DD" id="Rectangle: Rounded Corners 3762" o:spid="_x0000_s1613" alt="A drug used to take away pain&#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" filled="f" strokecolor="#117e62" strokeweight="1.5pt">
                <v:stroke joinstyle="miter"/>
                <v:textbox>
                  <w:txbxContent>
                    <w:p w14:paraId="3FE4201E" w14:textId="77777777" w:rsidR="009A593A" w:rsidRPr="00E26A1C" w:rsidRDefault="009A593A" w:rsidP="009A593A">
                      <w:pPr>
                        <w:rPr>
                          <w:sz w:val="22"/>
                          <w:szCs w:val="20"/>
                        </w:rPr>
                      </w:pPr>
                      <w:r w:rsidRPr="00E26A1C">
                        <w:rPr>
                          <w:color w:val="000000" w:themeColor="text1"/>
                          <w:sz w:val="28"/>
                          <w:szCs w:val="20"/>
                        </w:rPr>
                        <w:t>Un medicament folosit</w:t>
                      </w:r>
                    </w:p>
                    <w:p w14:paraId="2DB0EE40" w14:textId="77777777" w:rsidR="009A593A" w:rsidRPr="00E26A1C" w:rsidRDefault="009A593A" w:rsidP="009A593A">
                      <w:pPr>
                        <w:rPr>
                          <w:sz w:val="22"/>
                          <w:szCs w:val="20"/>
                        </w:rPr>
                      </w:pPr>
                      <w:r w:rsidRPr="00E26A1C">
                        <w:rPr>
                          <w:color w:val="000000" w:themeColor="text1"/>
                          <w:sz w:val="28"/>
                          <w:szCs w:val="20"/>
                        </w:rPr>
                        <w:t>pentru a ameliora durerea</w:t>
                      </w:r>
                    </w:p>
                  </w:txbxContent>
                </v:textbox>
                <w10:anchorlock/>
              </v:roundrect>
            </w:pict>
          </mc:Fallback>
        </mc:AlternateContent>
      </w:r>
    </w:p>
    <w:bookmarkEnd w:id="52"/>
    <w:p w14:paraId="2B5136BB" w14:textId="77777777" w:rsidR="009A593A" w:rsidRPr="00C0511A" w:rsidRDefault="009A593A" w:rsidP="009A593A"/>
    <w:bookmarkEnd w:id="44"/>
    <w:p w14:paraId="0FA008A3" w14:textId="2907F08B" w:rsidR="00BA68D4" w:rsidRPr="00186E37" w:rsidRDefault="00BA68D4" w:rsidP="00186E37">
      <w:pPr>
        <w:pStyle w:val="1"/>
      </w:pPr>
      <w:r>
        <w:lastRenderedPageBreak/>
        <w:t>Etapa cheie 2 e-Bug: Răspunsuri pentru profesor</w:t>
      </w:r>
    </w:p>
    <w:p w14:paraId="4E83C8A2" w14:textId="1721DA60" w:rsidR="00BA68D4" w:rsidRDefault="00BA68D4" w:rsidP="00186E37">
      <w:pPr>
        <w:pStyle w:val="2"/>
        <w:rPr>
          <w:sz w:val="32"/>
          <w:szCs w:val="32"/>
        </w:rPr>
      </w:pPr>
      <w:r>
        <w:t>Lecția 1: Microorganismele: Introducere</w:t>
      </w:r>
    </w:p>
    <w:p w14:paraId="30B4BF1A" w14:textId="5D66971E" w:rsidR="00BA68D4" w:rsidRDefault="00BA68D4" w:rsidP="00BA68D4">
      <w:pPr>
        <w:pStyle w:val="3"/>
      </w:pPr>
      <w:r>
        <w:t xml:space="preserve">SW2: Ce microb sunt? </w:t>
      </w:r>
    </w:p>
    <w:p w14:paraId="21142788" w14:textId="77777777" w:rsidR="00BA68D4" w:rsidRDefault="00BA68D4" w:rsidP="00BA68D4">
      <w:pPr>
        <w:rPr>
          <w:rFonts w:cs="Arial"/>
          <w:szCs w:val="24"/>
        </w:rPr>
      </w:pPr>
      <w:r>
        <w:t>Staphylococcus este o bacterie</w:t>
      </w:r>
    </w:p>
    <w:p w14:paraId="1D3D5324" w14:textId="77777777" w:rsidR="00BA68D4" w:rsidRDefault="00BA68D4" w:rsidP="00BA68D4">
      <w:pPr>
        <w:rPr>
          <w:rFonts w:cs="Arial"/>
          <w:szCs w:val="24"/>
        </w:rPr>
      </w:pPr>
      <w:r>
        <w:t>Lactobacillus este o bacterie</w:t>
      </w:r>
    </w:p>
    <w:p w14:paraId="54AB5189" w14:textId="77777777" w:rsidR="00BA68D4" w:rsidRDefault="00BA68D4" w:rsidP="00BA68D4">
      <w:pPr>
        <w:rPr>
          <w:rFonts w:cs="Arial"/>
          <w:szCs w:val="24"/>
        </w:rPr>
      </w:pPr>
      <w:r>
        <w:t>Dermatofitele sunt fungi</w:t>
      </w:r>
    </w:p>
    <w:p w14:paraId="4B63DD38" w14:textId="77777777" w:rsidR="00BA68D4" w:rsidRDefault="00BA68D4" w:rsidP="00BA68D4">
      <w:pPr>
        <w:rPr>
          <w:rFonts w:cs="Arial"/>
          <w:szCs w:val="24"/>
        </w:rPr>
      </w:pPr>
      <w:r>
        <w:t>SARS-CoV-2 este un virus</w:t>
      </w:r>
    </w:p>
    <w:p w14:paraId="512A8F20" w14:textId="77777777" w:rsidR="00BA68D4" w:rsidRDefault="00BA68D4" w:rsidP="00BA68D4">
      <w:pPr>
        <w:rPr>
          <w:rFonts w:cs="Arial"/>
          <w:szCs w:val="24"/>
        </w:rPr>
      </w:pPr>
      <w:r>
        <w:t>Penicillium este o specie de fungi</w:t>
      </w:r>
    </w:p>
    <w:p w14:paraId="68C19A09" w14:textId="77777777" w:rsidR="00BA68D4" w:rsidRDefault="00BA68D4" w:rsidP="00BA68D4">
      <w:pPr>
        <w:rPr>
          <w:rFonts w:cs="Arial"/>
          <w:szCs w:val="24"/>
        </w:rPr>
      </w:pPr>
      <w:r>
        <w:t>Campylobacter este o bacterie</w:t>
      </w:r>
    </w:p>
    <w:p w14:paraId="663F3C2F" w14:textId="77777777" w:rsidR="00BA68D4" w:rsidRDefault="00BA68D4" w:rsidP="00BA68D4">
      <w:pPr>
        <w:rPr>
          <w:rFonts w:cs="Arial"/>
          <w:szCs w:val="24"/>
        </w:rPr>
      </w:pPr>
    </w:p>
    <w:p w14:paraId="22F4CD03" w14:textId="57A25E12" w:rsidR="00BA68D4" w:rsidRDefault="00BA68D4" w:rsidP="00BA68D4">
      <w:pPr>
        <w:pStyle w:val="3"/>
        <w:rPr>
          <w:sz w:val="26"/>
          <w:szCs w:val="26"/>
        </w:rPr>
      </w:pPr>
      <w:r>
        <w:t>SW3: Ce sunt microbii?</w:t>
      </w:r>
    </w:p>
    <w:p w14:paraId="2469C22F" w14:textId="77777777" w:rsidR="00BA68D4" w:rsidRDefault="00BA68D4" w:rsidP="00BA68D4">
      <w:pPr>
        <w:pStyle w:val="a3"/>
        <w:numPr>
          <w:ilvl w:val="0"/>
          <w:numId w:val="141"/>
        </w:numPr>
        <w:spacing w:line="256" w:lineRule="auto"/>
        <w:rPr>
          <w:rFonts w:cs="Arial"/>
        </w:rPr>
      </w:pPr>
      <w:bookmarkStart w:id="53" w:name="_Hlk92803186"/>
      <w:r>
        <w:t>Microorganisme</w:t>
      </w:r>
    </w:p>
    <w:p w14:paraId="084B539A" w14:textId="77777777" w:rsidR="00BA68D4" w:rsidRDefault="00BA68D4" w:rsidP="00BA68D4">
      <w:pPr>
        <w:pStyle w:val="a3"/>
        <w:numPr>
          <w:ilvl w:val="0"/>
          <w:numId w:val="141"/>
        </w:numPr>
        <w:spacing w:line="256" w:lineRule="auto"/>
        <w:rPr>
          <w:rFonts w:cs="Arial"/>
        </w:rPr>
      </w:pPr>
      <w:r>
        <w:t>Trei</w:t>
      </w:r>
    </w:p>
    <w:p w14:paraId="4CD2FC35" w14:textId="77777777" w:rsidR="00BA68D4" w:rsidRDefault="00BA68D4" w:rsidP="00BA68D4">
      <w:pPr>
        <w:pStyle w:val="a3"/>
        <w:numPr>
          <w:ilvl w:val="0"/>
          <w:numId w:val="141"/>
        </w:numPr>
        <w:spacing w:line="256" w:lineRule="auto"/>
        <w:rPr>
          <w:rFonts w:cs="Arial"/>
        </w:rPr>
      </w:pPr>
      <w:r>
        <w:t>Virusurile</w:t>
      </w:r>
    </w:p>
    <w:p w14:paraId="55225F1C" w14:textId="77777777" w:rsidR="00BA68D4" w:rsidRDefault="00BA68D4" w:rsidP="00BA68D4">
      <w:pPr>
        <w:pStyle w:val="a3"/>
        <w:numPr>
          <w:ilvl w:val="0"/>
          <w:numId w:val="141"/>
        </w:numPr>
        <w:spacing w:line="256" w:lineRule="auto"/>
        <w:rPr>
          <w:rFonts w:cs="Arial"/>
        </w:rPr>
      </w:pPr>
      <w:r>
        <w:t>Drojdie</w:t>
      </w:r>
    </w:p>
    <w:p w14:paraId="22A7978E" w14:textId="77777777" w:rsidR="00BA68D4" w:rsidRDefault="00BA68D4" w:rsidP="00BA68D4">
      <w:pPr>
        <w:pStyle w:val="a3"/>
        <w:numPr>
          <w:ilvl w:val="0"/>
          <w:numId w:val="141"/>
        </w:numPr>
        <w:spacing w:line="256" w:lineRule="auto"/>
        <w:rPr>
          <w:rFonts w:cs="Arial"/>
        </w:rPr>
      </w:pPr>
      <w:r>
        <w:t>Unicelulare</w:t>
      </w:r>
    </w:p>
    <w:p w14:paraId="1D9134C4" w14:textId="3073AFA0" w:rsidR="00BA68D4" w:rsidRPr="00BA68D4" w:rsidRDefault="00BA68D4" w:rsidP="00BA68D4">
      <w:pPr>
        <w:pStyle w:val="a3"/>
        <w:numPr>
          <w:ilvl w:val="0"/>
          <w:numId w:val="141"/>
        </w:numPr>
        <w:spacing w:line="256" w:lineRule="auto"/>
        <w:rPr>
          <w:rFonts w:cs="Arial"/>
        </w:rPr>
      </w:pPr>
      <w:r>
        <w:t>Bob de mazăre</w:t>
      </w:r>
    </w:p>
    <w:bookmarkEnd w:id="53"/>
    <w:p w14:paraId="66A215C6" w14:textId="77777777" w:rsidR="00BA68D4" w:rsidRDefault="00BA68D4" w:rsidP="00BA68D4">
      <w:pPr>
        <w:pStyle w:val="2"/>
      </w:pPr>
      <w:r>
        <w:t>Lecția 2: Microorganismele: Microbii utili</w:t>
      </w:r>
    </w:p>
    <w:p w14:paraId="732A2D36" w14:textId="6125616B" w:rsidR="00BA68D4" w:rsidRDefault="00BA68D4" w:rsidP="00BA68D4">
      <w:pPr>
        <w:pStyle w:val="3"/>
      </w:pPr>
      <w:r>
        <w:t xml:space="preserve">SW2: Microbii – Completați spațiile goale </w:t>
      </w:r>
    </w:p>
    <w:p w14:paraId="34155A1E" w14:textId="77777777" w:rsidR="00BA68D4" w:rsidRPr="00BA68D4" w:rsidRDefault="00BA68D4" w:rsidP="00BA68D4">
      <w:pPr>
        <w:pStyle w:val="a3"/>
        <w:numPr>
          <w:ilvl w:val="0"/>
          <w:numId w:val="143"/>
        </w:numPr>
        <w:rPr>
          <w:rFonts w:cs="Arial"/>
          <w:szCs w:val="24"/>
        </w:rPr>
      </w:pPr>
      <w:r>
        <w:t>Fermentare</w:t>
      </w:r>
    </w:p>
    <w:p w14:paraId="322F0126" w14:textId="77777777" w:rsidR="00BA68D4" w:rsidRPr="00BA68D4" w:rsidRDefault="00BA68D4" w:rsidP="00BA68D4">
      <w:pPr>
        <w:pStyle w:val="a3"/>
        <w:numPr>
          <w:ilvl w:val="0"/>
          <w:numId w:val="143"/>
        </w:numPr>
        <w:rPr>
          <w:rFonts w:cs="Arial"/>
          <w:i/>
          <w:iCs/>
          <w:szCs w:val="24"/>
        </w:rPr>
      </w:pPr>
      <w:r>
        <w:rPr>
          <w:i/>
        </w:rPr>
        <w:t>Lactobacillus bulgaricus</w:t>
      </w:r>
    </w:p>
    <w:p w14:paraId="504BD6E3" w14:textId="77777777" w:rsidR="00BA68D4" w:rsidRPr="00BA68D4" w:rsidRDefault="00BA68D4" w:rsidP="00BA68D4">
      <w:pPr>
        <w:pStyle w:val="a3"/>
        <w:numPr>
          <w:ilvl w:val="0"/>
          <w:numId w:val="143"/>
        </w:numPr>
        <w:rPr>
          <w:rFonts w:cs="Arial"/>
          <w:szCs w:val="24"/>
        </w:rPr>
      </w:pPr>
      <w:r>
        <w:t>Iaurt</w:t>
      </w:r>
    </w:p>
    <w:p w14:paraId="087F9244" w14:textId="77777777" w:rsidR="00BA68D4" w:rsidRPr="00BA68D4" w:rsidRDefault="00BA68D4" w:rsidP="00BA68D4">
      <w:pPr>
        <w:pStyle w:val="a3"/>
        <w:numPr>
          <w:ilvl w:val="0"/>
          <w:numId w:val="143"/>
        </w:numPr>
        <w:rPr>
          <w:rFonts w:cs="Arial"/>
          <w:szCs w:val="24"/>
        </w:rPr>
      </w:pPr>
      <w:r>
        <w:t>Pâine</w:t>
      </w:r>
    </w:p>
    <w:p w14:paraId="211AFF57" w14:textId="77777777" w:rsidR="00BA68D4" w:rsidRPr="00BA68D4" w:rsidRDefault="00BA68D4" w:rsidP="00BA68D4">
      <w:pPr>
        <w:pStyle w:val="a3"/>
        <w:numPr>
          <w:ilvl w:val="0"/>
          <w:numId w:val="143"/>
        </w:numPr>
        <w:rPr>
          <w:rFonts w:cs="Arial"/>
          <w:szCs w:val="24"/>
        </w:rPr>
      </w:pPr>
      <w:r>
        <w:t>Drojdie</w:t>
      </w:r>
    </w:p>
    <w:p w14:paraId="23C26EC5" w14:textId="77777777" w:rsidR="00BA68D4" w:rsidRPr="00BA68D4" w:rsidRDefault="00BA68D4" w:rsidP="00BA68D4">
      <w:pPr>
        <w:pStyle w:val="a3"/>
        <w:numPr>
          <w:ilvl w:val="0"/>
          <w:numId w:val="143"/>
        </w:numPr>
        <w:rPr>
          <w:rFonts w:cs="Arial"/>
          <w:szCs w:val="24"/>
        </w:rPr>
      </w:pPr>
      <w:r>
        <w:t>Aer (CO</w:t>
      </w:r>
      <w:r>
        <w:rPr>
          <w:vertAlign w:val="subscript"/>
        </w:rPr>
        <w:t>2</w:t>
      </w:r>
      <w:r>
        <w:t>)</w:t>
      </w:r>
    </w:p>
    <w:p w14:paraId="75203DF3" w14:textId="77777777" w:rsidR="00BA68D4" w:rsidRDefault="00BA68D4" w:rsidP="00BA68D4">
      <w:pPr>
        <w:rPr>
          <w:rFonts w:cs="Arial"/>
          <w:szCs w:val="24"/>
        </w:rPr>
      </w:pPr>
    </w:p>
    <w:p w14:paraId="70F590EE" w14:textId="608C1348" w:rsidR="00BA68D4" w:rsidRDefault="00BA68D4" w:rsidP="00BA68D4">
      <w:pPr>
        <w:pStyle w:val="3"/>
        <w:rPr>
          <w:sz w:val="26"/>
          <w:szCs w:val="26"/>
        </w:rPr>
      </w:pPr>
      <w:r>
        <w:t xml:space="preserve">SW1: Întrecerea drojdiei – răspunsuri </w:t>
      </w:r>
    </w:p>
    <w:p w14:paraId="17C5EBD5" w14:textId="77777777" w:rsidR="00BA68D4" w:rsidRDefault="00BA68D4" w:rsidP="00BA68D4">
      <w:pPr>
        <w:rPr>
          <w:rFonts w:cs="Arial"/>
          <w:szCs w:val="24"/>
        </w:rPr>
      </w:pPr>
      <w:bookmarkStart w:id="54" w:name="_Hlk92803278"/>
      <w:r>
        <w:t>Concluzii:</w:t>
      </w:r>
    </w:p>
    <w:p w14:paraId="1EF4F71D" w14:textId="77777777" w:rsidR="00BA68D4" w:rsidRDefault="00BA68D4" w:rsidP="00BA68D4">
      <w:pPr>
        <w:rPr>
          <w:rFonts w:cs="Arial"/>
          <w:szCs w:val="24"/>
        </w:rPr>
      </w:pPr>
      <w:r>
        <w:t>Ce a făcut ca aluatul să se umfle în recipient?</w:t>
      </w:r>
    </w:p>
    <w:p w14:paraId="36B8D7DF" w14:textId="77777777" w:rsidR="00BA68D4" w:rsidRDefault="00BA68D4" w:rsidP="00BA68D4">
      <w:pPr>
        <w:rPr>
          <w:rFonts w:cs="Arial"/>
          <w:szCs w:val="24"/>
        </w:rPr>
      </w:pPr>
      <w:r>
        <w:t xml:space="preserve">Drojdia descompune zaharurile complexe prezente în alimente (făină) și produce gaze și acizi. Acești acizi schimbă gustul, mirosul și forma amestecului în timp ce gazele ajută aluatul să crească. </w:t>
      </w:r>
    </w:p>
    <w:p w14:paraId="6C3E52A9" w14:textId="77777777" w:rsidR="00BA68D4" w:rsidRDefault="00BA68D4" w:rsidP="00BA68D4">
      <w:pPr>
        <w:rPr>
          <w:rFonts w:cs="Arial"/>
          <w:szCs w:val="24"/>
        </w:rPr>
      </w:pPr>
    </w:p>
    <w:p w14:paraId="2DF616A1" w14:textId="77777777" w:rsidR="00BA68D4" w:rsidRDefault="00BA68D4" w:rsidP="00BA68D4">
      <w:pPr>
        <w:rPr>
          <w:rFonts w:cs="Arial"/>
          <w:szCs w:val="24"/>
        </w:rPr>
      </w:pPr>
      <w:r>
        <w:t>Cum se numește această procedură?</w:t>
      </w:r>
    </w:p>
    <w:p w14:paraId="54CEF46E" w14:textId="77777777" w:rsidR="00BA68D4" w:rsidRDefault="00BA68D4" w:rsidP="00BA68D4">
      <w:pPr>
        <w:rPr>
          <w:rFonts w:cs="Arial"/>
          <w:szCs w:val="24"/>
        </w:rPr>
      </w:pPr>
      <w:r>
        <w:t>Fermentare</w:t>
      </w:r>
    </w:p>
    <w:p w14:paraId="228406EA" w14:textId="77777777" w:rsidR="00BA68D4" w:rsidRDefault="00BA68D4" w:rsidP="00BA68D4">
      <w:pPr>
        <w:rPr>
          <w:rFonts w:cs="Arial"/>
          <w:szCs w:val="24"/>
        </w:rPr>
      </w:pPr>
    </w:p>
    <w:p w14:paraId="3E0A0883" w14:textId="77777777" w:rsidR="00BA68D4" w:rsidRDefault="00BA68D4" w:rsidP="00BA68D4">
      <w:pPr>
        <w:rPr>
          <w:rFonts w:cs="Arial"/>
          <w:szCs w:val="24"/>
        </w:rPr>
      </w:pPr>
      <w:r>
        <w:t xml:space="preserve">De ce aluatul din recipientul B a crescut mai repede decât cel din recipientul A? </w:t>
      </w:r>
    </w:p>
    <w:p w14:paraId="1B7E2C4D" w14:textId="77777777" w:rsidR="00FA2633" w:rsidRDefault="00BA68D4" w:rsidP="00FA2633">
      <w:pPr>
        <w:rPr>
          <w:rFonts w:cs="Arial"/>
          <w:szCs w:val="24"/>
        </w:rPr>
      </w:pPr>
      <w:r>
        <w:t xml:space="preserve">Adăugând zahăr, oferim drojdiei o sursă de hrană disponibilă imediat pentru a cataliza procesul. </w:t>
      </w:r>
      <w:bookmarkEnd w:id="54"/>
    </w:p>
    <w:p w14:paraId="47A7F3A3" w14:textId="320C434A" w:rsidR="00BA68D4" w:rsidRPr="00FA2633" w:rsidRDefault="00BA68D4" w:rsidP="00FA2633">
      <w:pPr>
        <w:pStyle w:val="2"/>
        <w:rPr>
          <w:rFonts w:cs="Arial"/>
          <w:sz w:val="24"/>
          <w:szCs w:val="24"/>
        </w:rPr>
      </w:pPr>
      <w:r>
        <w:t>Lecția 3: Microorganismele: Microbii dăunători</w:t>
      </w:r>
    </w:p>
    <w:p w14:paraId="1F6A5826" w14:textId="0B3DE273" w:rsidR="00BA68D4" w:rsidRDefault="00BA68D4" w:rsidP="00BA68D4">
      <w:pPr>
        <w:pStyle w:val="3"/>
        <w:rPr>
          <w:sz w:val="26"/>
          <w:szCs w:val="26"/>
        </w:rPr>
      </w:pPr>
      <w:r>
        <w:t>SW1: Căutați cuvintele – răspunsuri</w:t>
      </w:r>
    </w:p>
    <w:tbl>
      <w:tblPr>
        <w:tblStyle w:val="a8"/>
        <w:tblpPr w:leftFromText="180" w:rightFromText="180" w:vertAnchor="text" w:horzAnchor="margin" w:tblpY="203"/>
        <w:tblW w:w="5908" w:type="dxa"/>
        <w:tblLook w:val="0420" w:firstRow="1" w:lastRow="0" w:firstColumn="0" w:lastColumn="0" w:noHBand="0" w:noVBand="1"/>
      </w:tblPr>
      <w:tblGrid>
        <w:gridCol w:w="416"/>
        <w:gridCol w:w="403"/>
        <w:gridCol w:w="443"/>
        <w:gridCol w:w="416"/>
        <w:gridCol w:w="390"/>
        <w:gridCol w:w="403"/>
        <w:gridCol w:w="443"/>
        <w:gridCol w:w="403"/>
        <w:gridCol w:w="416"/>
        <w:gridCol w:w="416"/>
        <w:gridCol w:w="403"/>
        <w:gridCol w:w="416"/>
        <w:gridCol w:w="403"/>
        <w:gridCol w:w="403"/>
        <w:gridCol w:w="403"/>
      </w:tblGrid>
      <w:tr w:rsidR="001B7B33" w:rsidRPr="00F45701" w14:paraId="791E091E" w14:textId="77777777" w:rsidTr="001B7B33">
        <w:trPr>
          <w:trHeight w:val="415"/>
        </w:trPr>
        <w:tc>
          <w:tcPr>
            <w:tcW w:w="383" w:type="dxa"/>
            <w:hideMark/>
          </w:tcPr>
          <w:p w14:paraId="6FCB8D76" w14:textId="77777777" w:rsidR="001B7B33" w:rsidRPr="003F4B35" w:rsidRDefault="001B7B33" w:rsidP="001B7B33">
            <w:pPr>
              <w:jc w:val="center"/>
              <w:rPr>
                <w:rFonts w:eastAsia="Times New Roman" w:cs="Arial"/>
                <w:szCs w:val="24"/>
              </w:rPr>
            </w:pPr>
            <w:r>
              <w:rPr>
                <w:color w:val="0D0D0D"/>
              </w:rPr>
              <w:t>F</w:t>
            </w:r>
          </w:p>
        </w:tc>
        <w:tc>
          <w:tcPr>
            <w:tcW w:w="391" w:type="dxa"/>
            <w:hideMark/>
          </w:tcPr>
          <w:p w14:paraId="6EFEDB8E"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76352" behindDoc="0" locked="0" layoutInCell="1" allowOverlap="1" wp14:anchorId="78EF2B4F" wp14:editId="735BDE85">
                      <wp:simplePos x="0" y="0"/>
                      <wp:positionH relativeFrom="column">
                        <wp:posOffset>54393</wp:posOffset>
                      </wp:positionH>
                      <wp:positionV relativeFrom="paragraph">
                        <wp:posOffset>40182</wp:posOffset>
                      </wp:positionV>
                      <wp:extent cx="0" cy="868101"/>
                      <wp:effectExtent l="0" t="0" r="38100" b="27305"/>
                      <wp:wrapNone/>
                      <wp:docPr id="2920" name="Straight Connector 2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6810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w:pict>
                    <v:line w14:anchorId="16465C00" id="Straight Connector 2920" o:spid="_x0000_s1026" alt="&quot;&quot;" style="position:absolute;z-index:251876352;visibility:visible;mso-wrap-style:square;mso-wrap-distance-left:9pt;mso-wrap-distance-top:0;mso-wrap-distance-right:9pt;mso-wrap-distance-bottom:0;mso-position-horizontal:absolute;mso-position-horizontal-relative:text;mso-position-vertical:absolute;mso-position-vertical-relative:text" from="4.3pt,3.15pt" to="4.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" strokecolor="black [3200]" strokeweight="1pt">
                      <v:stroke joinstyle="miter"/>
                    </v:line>
                  </w:pict>
                </mc:Fallback>
              </mc:AlternateContent>
            </w:r>
            <w:r>
              <w:rPr>
                <w:color w:val="0D0D0D"/>
              </w:rPr>
              <w:t>C</w:t>
            </w:r>
          </w:p>
        </w:tc>
        <w:tc>
          <w:tcPr>
            <w:tcW w:w="405" w:type="dxa"/>
            <w:hideMark/>
          </w:tcPr>
          <w:p w14:paraId="4239C1CF" w14:textId="77777777" w:rsidR="001B7B33" w:rsidRPr="003F4B35" w:rsidRDefault="001B7B33" w:rsidP="001B7B33">
            <w:pPr>
              <w:jc w:val="center"/>
              <w:rPr>
                <w:rFonts w:eastAsia="Times New Roman" w:cs="Arial"/>
                <w:szCs w:val="24"/>
              </w:rPr>
            </w:pPr>
            <w:r>
              <w:rPr>
                <w:color w:val="0D0D0D"/>
              </w:rPr>
              <w:t>E</w:t>
            </w:r>
          </w:p>
        </w:tc>
        <w:tc>
          <w:tcPr>
            <w:tcW w:w="394" w:type="dxa"/>
            <w:hideMark/>
          </w:tcPr>
          <w:p w14:paraId="3CCCF957" w14:textId="77777777" w:rsidR="001B7B33" w:rsidRPr="003F4B35" w:rsidRDefault="001B7B33" w:rsidP="001B7B33">
            <w:pPr>
              <w:jc w:val="center"/>
              <w:rPr>
                <w:rFonts w:eastAsia="Times New Roman" w:cs="Arial"/>
                <w:szCs w:val="24"/>
              </w:rPr>
            </w:pPr>
            <w:r>
              <w:rPr>
                <w:color w:val="0D0D0D"/>
              </w:rPr>
              <w:t>A</w:t>
            </w:r>
          </w:p>
        </w:tc>
        <w:tc>
          <w:tcPr>
            <w:tcW w:w="389" w:type="dxa"/>
            <w:hideMark/>
          </w:tcPr>
          <w:p w14:paraId="1E8661F6" w14:textId="77777777" w:rsidR="001B7B33" w:rsidRPr="003F4B35" w:rsidRDefault="001B7B33" w:rsidP="001B7B33">
            <w:pPr>
              <w:jc w:val="center"/>
              <w:rPr>
                <w:rFonts w:eastAsia="Times New Roman" w:cs="Arial"/>
                <w:szCs w:val="24"/>
              </w:rPr>
            </w:pPr>
            <w:r>
              <w:rPr>
                <w:color w:val="0D0D0D"/>
              </w:rPr>
              <w:t>R</w:t>
            </w:r>
          </w:p>
        </w:tc>
        <w:tc>
          <w:tcPr>
            <w:tcW w:w="392" w:type="dxa"/>
            <w:hideMark/>
          </w:tcPr>
          <w:p w14:paraId="2468EEAA"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78400" behindDoc="0" locked="0" layoutInCell="1" allowOverlap="1" wp14:anchorId="3C59097F" wp14:editId="267483F6">
                      <wp:simplePos x="0" y="0"/>
                      <wp:positionH relativeFrom="column">
                        <wp:posOffset>58724</wp:posOffset>
                      </wp:positionH>
                      <wp:positionV relativeFrom="paragraph">
                        <wp:posOffset>370004</wp:posOffset>
                      </wp:positionV>
                      <wp:extent cx="509287" cy="0"/>
                      <wp:effectExtent l="0" t="0" r="0" b="0"/>
                      <wp:wrapNone/>
                      <wp:docPr id="2922" name="Straight Connector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09287"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645E826" id="Straight Connector 2922" o:spid="_x0000_s1026" alt="&quot;&quot;" style="position:absolute;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9.15pt" to="44.7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" strokecolor="black [3200]" strokeweight="1pt">
                      <v:stroke joinstyle="miter"/>
                    </v:line>
                  </w:pict>
                </mc:Fallback>
              </mc:AlternateContent>
            </w:r>
            <w:r>
              <w:rPr>
                <w:color w:val="0D0D0D"/>
              </w:rPr>
              <w:t>T</w:t>
            </w:r>
          </w:p>
        </w:tc>
        <w:tc>
          <w:tcPr>
            <w:tcW w:w="405" w:type="dxa"/>
            <w:hideMark/>
          </w:tcPr>
          <w:p w14:paraId="6898B07E" w14:textId="77777777" w:rsidR="001B7B33" w:rsidRPr="003F4B35" w:rsidRDefault="001B7B33" w:rsidP="001B7B33">
            <w:pPr>
              <w:jc w:val="center"/>
              <w:rPr>
                <w:rFonts w:eastAsia="Times New Roman" w:cs="Arial"/>
                <w:szCs w:val="24"/>
              </w:rPr>
            </w:pPr>
            <w:r>
              <w:rPr>
                <w:color w:val="0D0D0D"/>
              </w:rPr>
              <w:t>M</w:t>
            </w:r>
          </w:p>
        </w:tc>
        <w:tc>
          <w:tcPr>
            <w:tcW w:w="392" w:type="dxa"/>
            <w:hideMark/>
          </w:tcPr>
          <w:p w14:paraId="44B7CF94" w14:textId="77777777" w:rsidR="001B7B33" w:rsidRPr="003F4B35" w:rsidRDefault="001B7B33" w:rsidP="001B7B33">
            <w:pPr>
              <w:jc w:val="center"/>
              <w:rPr>
                <w:rFonts w:eastAsia="Times New Roman" w:cs="Arial"/>
                <w:szCs w:val="24"/>
              </w:rPr>
            </w:pPr>
            <w:r>
              <w:rPr>
                <w:color w:val="0D0D0D"/>
              </w:rPr>
              <w:t>Y</w:t>
            </w:r>
          </w:p>
        </w:tc>
        <w:tc>
          <w:tcPr>
            <w:tcW w:w="395" w:type="dxa"/>
            <w:hideMark/>
          </w:tcPr>
          <w:p w14:paraId="5AA339A1" w14:textId="77777777" w:rsidR="001B7B33" w:rsidRPr="003F4B35" w:rsidRDefault="001B7B33" w:rsidP="001B7B33">
            <w:pPr>
              <w:jc w:val="center"/>
              <w:rPr>
                <w:rFonts w:eastAsia="Times New Roman" w:cs="Arial"/>
                <w:szCs w:val="24"/>
              </w:rPr>
            </w:pPr>
            <w:r>
              <w:rPr>
                <w:color w:val="0D0D0D"/>
              </w:rPr>
              <w:t>Y</w:t>
            </w:r>
          </w:p>
        </w:tc>
        <w:tc>
          <w:tcPr>
            <w:tcW w:w="395" w:type="dxa"/>
            <w:hideMark/>
          </w:tcPr>
          <w:p w14:paraId="42E6BFA9" w14:textId="77777777" w:rsidR="001B7B33" w:rsidRPr="003F4B35" w:rsidRDefault="001B7B33" w:rsidP="001B7B33">
            <w:pPr>
              <w:jc w:val="center"/>
              <w:rPr>
                <w:rFonts w:eastAsia="Times New Roman" w:cs="Arial"/>
                <w:szCs w:val="24"/>
              </w:rPr>
            </w:pPr>
            <w:r>
              <w:rPr>
                <w:color w:val="0D0D0D"/>
              </w:rPr>
              <w:t>U</w:t>
            </w:r>
          </w:p>
        </w:tc>
        <w:tc>
          <w:tcPr>
            <w:tcW w:w="393" w:type="dxa"/>
            <w:hideMark/>
          </w:tcPr>
          <w:p w14:paraId="29539EFF" w14:textId="77777777" w:rsidR="001B7B33" w:rsidRPr="003F4B35" w:rsidRDefault="001B7B33" w:rsidP="001B7B33">
            <w:pPr>
              <w:jc w:val="center"/>
              <w:rPr>
                <w:rFonts w:eastAsia="Times New Roman" w:cs="Arial"/>
                <w:szCs w:val="24"/>
              </w:rPr>
            </w:pPr>
            <w:r>
              <w:rPr>
                <w:color w:val="0D0D0D"/>
              </w:rPr>
              <w:t>A</w:t>
            </w:r>
          </w:p>
        </w:tc>
        <w:tc>
          <w:tcPr>
            <w:tcW w:w="395" w:type="dxa"/>
            <w:hideMark/>
          </w:tcPr>
          <w:p w14:paraId="080765FF" w14:textId="77777777" w:rsidR="001B7B33" w:rsidRPr="003F4B35" w:rsidRDefault="001B7B33" w:rsidP="001B7B33">
            <w:pPr>
              <w:jc w:val="center"/>
              <w:rPr>
                <w:rFonts w:eastAsia="Times New Roman" w:cs="Arial"/>
                <w:szCs w:val="24"/>
              </w:rPr>
            </w:pPr>
            <w:r>
              <w:rPr>
                <w:color w:val="0D0D0D"/>
              </w:rPr>
              <w:t>N</w:t>
            </w:r>
          </w:p>
        </w:tc>
        <w:tc>
          <w:tcPr>
            <w:tcW w:w="393" w:type="dxa"/>
            <w:hideMark/>
          </w:tcPr>
          <w:p w14:paraId="1EE09472" w14:textId="77777777" w:rsidR="001B7B33" w:rsidRPr="003F4B35" w:rsidRDefault="001B7B33" w:rsidP="001B7B33">
            <w:pPr>
              <w:jc w:val="center"/>
              <w:rPr>
                <w:rFonts w:eastAsia="Times New Roman" w:cs="Arial"/>
                <w:szCs w:val="24"/>
              </w:rPr>
            </w:pPr>
            <w:r>
              <w:rPr>
                <w:color w:val="0D0D0D"/>
              </w:rPr>
              <w:t>S</w:t>
            </w:r>
          </w:p>
        </w:tc>
        <w:tc>
          <w:tcPr>
            <w:tcW w:w="393" w:type="dxa"/>
            <w:hideMark/>
          </w:tcPr>
          <w:p w14:paraId="28ABA4B8" w14:textId="77777777" w:rsidR="001B7B33" w:rsidRPr="003F4B35" w:rsidRDefault="001B7B33" w:rsidP="001B7B33">
            <w:pPr>
              <w:jc w:val="center"/>
              <w:rPr>
                <w:rFonts w:eastAsia="Times New Roman" w:cs="Arial"/>
                <w:szCs w:val="24"/>
              </w:rPr>
            </w:pPr>
            <w:r>
              <w:rPr>
                <w:color w:val="0D0D0D"/>
              </w:rPr>
              <w:t>D</w:t>
            </w:r>
          </w:p>
        </w:tc>
        <w:tc>
          <w:tcPr>
            <w:tcW w:w="393" w:type="dxa"/>
            <w:hideMark/>
          </w:tcPr>
          <w:p w14:paraId="5BDAEF5F" w14:textId="77777777" w:rsidR="001B7B33" w:rsidRPr="003F4B35" w:rsidRDefault="001B7B33" w:rsidP="001B7B33">
            <w:pPr>
              <w:jc w:val="center"/>
              <w:rPr>
                <w:rFonts w:eastAsia="Times New Roman" w:cs="Arial"/>
                <w:szCs w:val="24"/>
              </w:rPr>
            </w:pPr>
            <w:r>
              <w:rPr>
                <w:color w:val="0D0D0D"/>
              </w:rPr>
              <w:t>F</w:t>
            </w:r>
          </w:p>
        </w:tc>
      </w:tr>
      <w:tr w:rsidR="001B7B33" w:rsidRPr="00F45701" w14:paraId="182344E6" w14:textId="77777777" w:rsidTr="001B7B33">
        <w:trPr>
          <w:trHeight w:val="415"/>
        </w:trPr>
        <w:tc>
          <w:tcPr>
            <w:tcW w:w="383" w:type="dxa"/>
            <w:hideMark/>
          </w:tcPr>
          <w:p w14:paraId="1050BC89" w14:textId="77777777" w:rsidR="001B7B33" w:rsidRPr="003F4B35" w:rsidRDefault="001B7B33" w:rsidP="001B7B33">
            <w:pPr>
              <w:jc w:val="center"/>
              <w:rPr>
                <w:rFonts w:eastAsia="Times New Roman" w:cs="Arial"/>
                <w:szCs w:val="24"/>
              </w:rPr>
            </w:pPr>
            <w:r>
              <w:rPr>
                <w:color w:val="0D0D0D"/>
              </w:rPr>
              <w:t>F</w:t>
            </w:r>
          </w:p>
        </w:tc>
        <w:tc>
          <w:tcPr>
            <w:tcW w:w="391" w:type="dxa"/>
            <w:hideMark/>
          </w:tcPr>
          <w:p w14:paraId="045D9855" w14:textId="77777777" w:rsidR="001B7B33" w:rsidRPr="003F4B35" w:rsidRDefault="001B7B33" w:rsidP="001B7B33">
            <w:pPr>
              <w:jc w:val="center"/>
              <w:rPr>
                <w:rFonts w:eastAsia="Times New Roman" w:cs="Arial"/>
                <w:szCs w:val="24"/>
              </w:rPr>
            </w:pPr>
            <w:r>
              <w:rPr>
                <w:color w:val="0D0D0D"/>
              </w:rPr>
              <w:t>O</w:t>
            </w:r>
          </w:p>
        </w:tc>
        <w:tc>
          <w:tcPr>
            <w:tcW w:w="405" w:type="dxa"/>
            <w:hideMark/>
          </w:tcPr>
          <w:p w14:paraId="15A9B013" w14:textId="77777777" w:rsidR="001B7B33" w:rsidRPr="003F4B35" w:rsidRDefault="001B7B33" w:rsidP="001B7B33">
            <w:pPr>
              <w:jc w:val="center"/>
              <w:rPr>
                <w:rFonts w:eastAsia="Times New Roman" w:cs="Arial"/>
                <w:szCs w:val="24"/>
              </w:rPr>
            </w:pPr>
            <w:r>
              <w:rPr>
                <w:color w:val="0D0D0D"/>
              </w:rPr>
              <w:t>M</w:t>
            </w:r>
          </w:p>
        </w:tc>
        <w:tc>
          <w:tcPr>
            <w:tcW w:w="394" w:type="dxa"/>
            <w:hideMark/>
          </w:tcPr>
          <w:p w14:paraId="29D48F69" w14:textId="77777777" w:rsidR="001B7B33" w:rsidRPr="003F4B35" w:rsidRDefault="001B7B33" w:rsidP="001B7B33">
            <w:pPr>
              <w:jc w:val="center"/>
              <w:rPr>
                <w:rFonts w:eastAsia="Times New Roman" w:cs="Arial"/>
                <w:szCs w:val="24"/>
              </w:rPr>
            </w:pPr>
            <w:r>
              <w:rPr>
                <w:color w:val="0D0D0D"/>
              </w:rPr>
              <w:t>G</w:t>
            </w:r>
          </w:p>
        </w:tc>
        <w:tc>
          <w:tcPr>
            <w:tcW w:w="389" w:type="dxa"/>
            <w:hideMark/>
          </w:tcPr>
          <w:p w14:paraId="5A8E860F" w14:textId="77777777" w:rsidR="001B7B33" w:rsidRPr="003F4B35" w:rsidRDefault="001B7B33" w:rsidP="001B7B33">
            <w:pPr>
              <w:jc w:val="center"/>
              <w:rPr>
                <w:rFonts w:eastAsia="Times New Roman" w:cs="Arial"/>
                <w:szCs w:val="24"/>
              </w:rPr>
            </w:pPr>
            <w:r>
              <w:rPr>
                <w:color w:val="0D0D0D"/>
              </w:rPr>
              <w:t>B</w:t>
            </w:r>
          </w:p>
        </w:tc>
        <w:tc>
          <w:tcPr>
            <w:tcW w:w="392" w:type="dxa"/>
            <w:hideMark/>
          </w:tcPr>
          <w:p w14:paraId="28B9E244" w14:textId="77777777" w:rsidR="001B7B33" w:rsidRPr="003F4B35" w:rsidRDefault="001B7B33" w:rsidP="001B7B33">
            <w:pPr>
              <w:jc w:val="center"/>
              <w:rPr>
                <w:rFonts w:eastAsia="Times New Roman" w:cs="Arial"/>
                <w:szCs w:val="24"/>
              </w:rPr>
            </w:pPr>
            <w:r>
              <w:rPr>
                <w:color w:val="0D0D0D"/>
              </w:rPr>
              <w:t>F</w:t>
            </w:r>
          </w:p>
        </w:tc>
        <w:tc>
          <w:tcPr>
            <w:tcW w:w="405" w:type="dxa"/>
            <w:hideMark/>
          </w:tcPr>
          <w:p w14:paraId="7E2A04FE" w14:textId="77777777" w:rsidR="001B7B33" w:rsidRPr="003F4B35" w:rsidRDefault="001B7B33" w:rsidP="001B7B33">
            <w:pPr>
              <w:jc w:val="center"/>
              <w:rPr>
                <w:rFonts w:eastAsia="Times New Roman" w:cs="Arial"/>
                <w:szCs w:val="24"/>
              </w:rPr>
            </w:pPr>
            <w:r>
              <w:rPr>
                <w:color w:val="0D0D0D"/>
              </w:rPr>
              <w:t>L</w:t>
            </w:r>
          </w:p>
        </w:tc>
        <w:tc>
          <w:tcPr>
            <w:tcW w:w="392" w:type="dxa"/>
            <w:hideMark/>
          </w:tcPr>
          <w:p w14:paraId="2D0E909E"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0448" behindDoc="0" locked="0" layoutInCell="1" allowOverlap="1" wp14:anchorId="048C4413" wp14:editId="5EF740B8">
                      <wp:simplePos x="0" y="0"/>
                      <wp:positionH relativeFrom="column">
                        <wp:posOffset>50341</wp:posOffset>
                      </wp:positionH>
                      <wp:positionV relativeFrom="paragraph">
                        <wp:posOffset>638263</wp:posOffset>
                      </wp:positionV>
                      <wp:extent cx="1267428" cy="0"/>
                      <wp:effectExtent l="0" t="0" r="0" b="0"/>
                      <wp:wrapNone/>
                      <wp:docPr id="2924" name="Straight Connector 2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26742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8209219" id="Straight Connector 2924" o:spid="_x0000_s1026" alt="&quot;&quot;" style="position:absolute;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50.25pt" to="103.7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" strokecolor="black [3200]" strokeweight="1pt">
                      <v:stroke joinstyle="miter"/>
                    </v:line>
                  </w:pict>
                </mc:Fallback>
              </mc:AlternateContent>
            </w:r>
            <w:r>
              <w:rPr>
                <w:color w:val="0D0D0D"/>
              </w:rPr>
              <w:t>U</w:t>
            </w:r>
          </w:p>
        </w:tc>
        <w:tc>
          <w:tcPr>
            <w:tcW w:w="395" w:type="dxa"/>
            <w:hideMark/>
          </w:tcPr>
          <w:p w14:paraId="22CEB91E" w14:textId="77777777" w:rsidR="001B7B33" w:rsidRPr="003F4B35" w:rsidRDefault="001B7B33" w:rsidP="001B7B33">
            <w:pPr>
              <w:jc w:val="center"/>
              <w:rPr>
                <w:rFonts w:eastAsia="Times New Roman" w:cs="Arial"/>
                <w:szCs w:val="24"/>
              </w:rPr>
            </w:pPr>
            <w:r>
              <w:rPr>
                <w:color w:val="0D0D0D"/>
              </w:rPr>
              <w:t>M</w:t>
            </w:r>
          </w:p>
        </w:tc>
        <w:tc>
          <w:tcPr>
            <w:tcW w:w="395" w:type="dxa"/>
            <w:hideMark/>
          </w:tcPr>
          <w:p w14:paraId="6FA084D2" w14:textId="77777777" w:rsidR="001B7B33" w:rsidRPr="003F4B35" w:rsidRDefault="001B7B33" w:rsidP="001B7B33">
            <w:pPr>
              <w:jc w:val="center"/>
              <w:rPr>
                <w:rFonts w:eastAsia="Times New Roman" w:cs="Arial"/>
                <w:szCs w:val="24"/>
              </w:rPr>
            </w:pPr>
            <w:r>
              <w:rPr>
                <w:color w:val="0D0D0D"/>
              </w:rPr>
              <w:t>B</w:t>
            </w:r>
          </w:p>
        </w:tc>
        <w:tc>
          <w:tcPr>
            <w:tcW w:w="393" w:type="dxa"/>
            <w:hideMark/>
          </w:tcPr>
          <w:p w14:paraId="7C144CB8" w14:textId="77777777" w:rsidR="001B7B33" w:rsidRPr="003F4B35" w:rsidRDefault="001B7B33" w:rsidP="001B7B33">
            <w:pPr>
              <w:jc w:val="center"/>
              <w:rPr>
                <w:rFonts w:eastAsia="Times New Roman" w:cs="Arial"/>
                <w:szCs w:val="24"/>
              </w:rPr>
            </w:pPr>
            <w:r>
              <w:rPr>
                <w:color w:val="0D0D0D"/>
              </w:rPr>
              <w:t>H</w:t>
            </w:r>
          </w:p>
        </w:tc>
        <w:tc>
          <w:tcPr>
            <w:tcW w:w="395" w:type="dxa"/>
            <w:hideMark/>
          </w:tcPr>
          <w:p w14:paraId="31D0265B" w14:textId="77777777" w:rsidR="001B7B33" w:rsidRPr="003F4B35" w:rsidRDefault="001B7B33" w:rsidP="001B7B33">
            <w:pPr>
              <w:jc w:val="center"/>
              <w:rPr>
                <w:rFonts w:eastAsia="Times New Roman" w:cs="Arial"/>
                <w:szCs w:val="24"/>
              </w:rPr>
            </w:pPr>
            <w:r>
              <w:rPr>
                <w:color w:val="0D0D0D"/>
              </w:rPr>
              <w:t>N</w:t>
            </w:r>
          </w:p>
        </w:tc>
        <w:tc>
          <w:tcPr>
            <w:tcW w:w="393" w:type="dxa"/>
            <w:hideMark/>
          </w:tcPr>
          <w:p w14:paraId="195C401C" w14:textId="77777777" w:rsidR="001B7B33" w:rsidRPr="003F4B35" w:rsidRDefault="001B7B33" w:rsidP="001B7B33">
            <w:pPr>
              <w:jc w:val="center"/>
              <w:rPr>
                <w:rFonts w:eastAsia="Times New Roman" w:cs="Arial"/>
                <w:szCs w:val="24"/>
              </w:rPr>
            </w:pPr>
            <w:r>
              <w:rPr>
                <w:color w:val="0D0D0D"/>
              </w:rPr>
              <w:t>H</w:t>
            </w:r>
          </w:p>
        </w:tc>
        <w:tc>
          <w:tcPr>
            <w:tcW w:w="393" w:type="dxa"/>
            <w:hideMark/>
          </w:tcPr>
          <w:p w14:paraId="03143DDA" w14:textId="77777777" w:rsidR="001B7B33" w:rsidRPr="003F4B35" w:rsidRDefault="001B7B33" w:rsidP="001B7B33">
            <w:pPr>
              <w:jc w:val="center"/>
              <w:rPr>
                <w:rFonts w:eastAsia="Times New Roman" w:cs="Arial"/>
                <w:szCs w:val="24"/>
              </w:rPr>
            </w:pPr>
            <w:r>
              <w:rPr>
                <w:color w:val="0D0D0D"/>
              </w:rPr>
              <w:t>J</w:t>
            </w:r>
          </w:p>
        </w:tc>
        <w:tc>
          <w:tcPr>
            <w:tcW w:w="393" w:type="dxa"/>
            <w:hideMark/>
          </w:tcPr>
          <w:p w14:paraId="3A959934" w14:textId="77777777" w:rsidR="001B7B33" w:rsidRPr="003F4B35" w:rsidRDefault="001B7B33" w:rsidP="001B7B33">
            <w:pPr>
              <w:jc w:val="center"/>
              <w:rPr>
                <w:rFonts w:eastAsia="Times New Roman" w:cs="Arial"/>
                <w:szCs w:val="24"/>
              </w:rPr>
            </w:pPr>
            <w:r>
              <w:rPr>
                <w:color w:val="0D0D0D"/>
              </w:rPr>
              <w:t>K</w:t>
            </w:r>
          </w:p>
        </w:tc>
      </w:tr>
      <w:tr w:rsidR="001B7B33" w:rsidRPr="00F45701" w14:paraId="4EB7BA7A" w14:textId="77777777" w:rsidTr="001B7B33">
        <w:trPr>
          <w:trHeight w:val="415"/>
        </w:trPr>
        <w:tc>
          <w:tcPr>
            <w:tcW w:w="383" w:type="dxa"/>
            <w:hideMark/>
          </w:tcPr>
          <w:p w14:paraId="1C16F057"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77376" behindDoc="0" locked="0" layoutInCell="1" allowOverlap="1" wp14:anchorId="1C686932" wp14:editId="4E7AB034">
                      <wp:simplePos x="0" y="0"/>
                      <wp:positionH relativeFrom="column">
                        <wp:posOffset>60317</wp:posOffset>
                      </wp:positionH>
                      <wp:positionV relativeFrom="paragraph">
                        <wp:posOffset>-482206</wp:posOffset>
                      </wp:positionV>
                      <wp:extent cx="3061504" cy="3327721"/>
                      <wp:effectExtent l="0" t="0" r="24765" b="25400"/>
                      <wp:wrapNone/>
                      <wp:docPr id="2921" name="Straight Connector 2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61504" cy="332772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AFEDAC5" id="Straight Connector 2921" o:spid="_x0000_s1026" alt="&quot;&quot;"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37.95pt" to="245.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" strokecolor="black [3200]" strokeweight="1pt">
                      <v:stroke joinstyle="miter"/>
                    </v:line>
                  </w:pict>
                </mc:Fallback>
              </mc:AlternateContent>
            </w:r>
            <w:r>
              <w:rPr>
                <w:color w:val="0D0D0D"/>
              </w:rPr>
              <w:t>Z</w:t>
            </w:r>
          </w:p>
        </w:tc>
        <w:tc>
          <w:tcPr>
            <w:tcW w:w="391" w:type="dxa"/>
            <w:hideMark/>
          </w:tcPr>
          <w:p w14:paraId="370F09B4" w14:textId="77777777" w:rsidR="001B7B33" w:rsidRPr="003F4B35" w:rsidRDefault="001B7B33" w:rsidP="001B7B33">
            <w:pPr>
              <w:jc w:val="center"/>
              <w:rPr>
                <w:rFonts w:eastAsia="Times New Roman" w:cs="Arial"/>
                <w:szCs w:val="24"/>
              </w:rPr>
            </w:pPr>
            <w:r>
              <w:rPr>
                <w:color w:val="0D0D0D"/>
              </w:rPr>
              <w:t>L</w:t>
            </w:r>
          </w:p>
        </w:tc>
        <w:tc>
          <w:tcPr>
            <w:tcW w:w="405" w:type="dxa"/>
            <w:hideMark/>
          </w:tcPr>
          <w:p w14:paraId="56F41EE6" w14:textId="77777777" w:rsidR="001B7B33" w:rsidRPr="003F4B35" w:rsidRDefault="001B7B33" w:rsidP="001B7B33">
            <w:pPr>
              <w:jc w:val="center"/>
              <w:rPr>
                <w:rFonts w:eastAsia="Times New Roman" w:cs="Arial"/>
                <w:szCs w:val="24"/>
              </w:rPr>
            </w:pPr>
            <w:r>
              <w:rPr>
                <w:color w:val="0D0D0D"/>
              </w:rPr>
              <w:t>O</w:t>
            </w:r>
          </w:p>
        </w:tc>
        <w:tc>
          <w:tcPr>
            <w:tcW w:w="394" w:type="dxa"/>
            <w:hideMark/>
          </w:tcPr>
          <w:p w14:paraId="6E523598" w14:textId="77777777" w:rsidR="001B7B33" w:rsidRPr="003F4B35" w:rsidRDefault="001B7B33" w:rsidP="001B7B33">
            <w:pPr>
              <w:jc w:val="center"/>
              <w:rPr>
                <w:rFonts w:eastAsia="Times New Roman" w:cs="Arial"/>
                <w:szCs w:val="24"/>
              </w:rPr>
            </w:pPr>
            <w:r>
              <w:rPr>
                <w:color w:val="0D0D0D"/>
              </w:rPr>
              <w:t>N</w:t>
            </w:r>
          </w:p>
        </w:tc>
        <w:tc>
          <w:tcPr>
            <w:tcW w:w="389" w:type="dxa"/>
            <w:hideMark/>
          </w:tcPr>
          <w:p w14:paraId="62DEF277" w14:textId="77777777" w:rsidR="001B7B33" w:rsidRPr="003F4B35" w:rsidRDefault="001B7B33" w:rsidP="001B7B33">
            <w:pPr>
              <w:jc w:val="center"/>
              <w:rPr>
                <w:rFonts w:eastAsia="Times New Roman" w:cs="Arial"/>
                <w:szCs w:val="24"/>
              </w:rPr>
            </w:pPr>
            <w:r>
              <w:rPr>
                <w:color w:val="0D0D0D"/>
              </w:rPr>
              <w:t>Z</w:t>
            </w:r>
          </w:p>
        </w:tc>
        <w:tc>
          <w:tcPr>
            <w:tcW w:w="392" w:type="dxa"/>
            <w:hideMark/>
          </w:tcPr>
          <w:p w14:paraId="1E08AEF3" w14:textId="77777777" w:rsidR="001B7B33" w:rsidRPr="003F4B35" w:rsidRDefault="001B7B33" w:rsidP="001B7B33">
            <w:pPr>
              <w:jc w:val="center"/>
              <w:rPr>
                <w:rFonts w:eastAsia="Times New Roman" w:cs="Arial"/>
                <w:szCs w:val="24"/>
              </w:rPr>
            </w:pPr>
            <w:r>
              <w:rPr>
                <w:color w:val="0D0D0D"/>
              </w:rPr>
              <w:t>R</w:t>
            </w:r>
          </w:p>
        </w:tc>
        <w:tc>
          <w:tcPr>
            <w:tcW w:w="405" w:type="dxa"/>
            <w:hideMark/>
          </w:tcPr>
          <w:p w14:paraId="4E2C7372" w14:textId="77777777" w:rsidR="001B7B33" w:rsidRPr="003F4B35" w:rsidRDefault="001B7B33" w:rsidP="001B7B33">
            <w:pPr>
              <w:jc w:val="center"/>
              <w:rPr>
                <w:rFonts w:eastAsia="Times New Roman" w:cs="Arial"/>
                <w:szCs w:val="24"/>
              </w:rPr>
            </w:pPr>
            <w:r>
              <w:rPr>
                <w:color w:val="0D0D0D"/>
              </w:rPr>
              <w:t>W</w:t>
            </w:r>
          </w:p>
        </w:tc>
        <w:tc>
          <w:tcPr>
            <w:tcW w:w="392" w:type="dxa"/>
            <w:hideMark/>
          </w:tcPr>
          <w:p w14:paraId="1A55CE15" w14:textId="77777777" w:rsidR="001B7B33" w:rsidRPr="003F4B35" w:rsidRDefault="001B7B33" w:rsidP="001B7B33">
            <w:pPr>
              <w:jc w:val="center"/>
              <w:rPr>
                <w:rFonts w:eastAsia="Times New Roman" w:cs="Arial"/>
                <w:szCs w:val="24"/>
              </w:rPr>
            </w:pPr>
            <w:r>
              <w:rPr>
                <w:color w:val="0D0D0D"/>
              </w:rPr>
              <w:t>K</w:t>
            </w:r>
          </w:p>
        </w:tc>
        <w:tc>
          <w:tcPr>
            <w:tcW w:w="395" w:type="dxa"/>
            <w:hideMark/>
          </w:tcPr>
          <w:p w14:paraId="68CFC428" w14:textId="77777777" w:rsidR="001B7B33" w:rsidRPr="003F4B35" w:rsidRDefault="001B7B33" w:rsidP="001B7B33">
            <w:pPr>
              <w:jc w:val="center"/>
              <w:rPr>
                <w:rFonts w:eastAsia="Times New Roman" w:cs="Arial"/>
                <w:szCs w:val="24"/>
              </w:rPr>
            </w:pPr>
            <w:r>
              <w:rPr>
                <w:color w:val="0D0D0D"/>
              </w:rPr>
              <w:t>A</w:t>
            </w:r>
          </w:p>
        </w:tc>
        <w:tc>
          <w:tcPr>
            <w:tcW w:w="395" w:type="dxa"/>
            <w:hideMark/>
          </w:tcPr>
          <w:p w14:paraId="05A52C25" w14:textId="77777777" w:rsidR="001B7B33" w:rsidRPr="003F4B35" w:rsidRDefault="001B7B33" w:rsidP="001B7B33">
            <w:pPr>
              <w:jc w:val="center"/>
              <w:rPr>
                <w:rFonts w:eastAsia="Times New Roman" w:cs="Arial"/>
                <w:szCs w:val="24"/>
              </w:rPr>
            </w:pPr>
            <w:r>
              <w:rPr>
                <w:color w:val="0D0D0D"/>
              </w:rPr>
              <w:t>Y</w:t>
            </w:r>
          </w:p>
        </w:tc>
        <w:tc>
          <w:tcPr>
            <w:tcW w:w="393" w:type="dxa"/>
            <w:hideMark/>
          </w:tcPr>
          <w:p w14:paraId="2C9B335A" w14:textId="77777777" w:rsidR="001B7B33" w:rsidRPr="003F4B35" w:rsidRDefault="001B7B33" w:rsidP="001B7B33">
            <w:pPr>
              <w:jc w:val="center"/>
              <w:rPr>
                <w:rFonts w:eastAsia="Times New Roman" w:cs="Arial"/>
                <w:szCs w:val="24"/>
              </w:rPr>
            </w:pPr>
            <w:r>
              <w:rPr>
                <w:color w:val="0D0D0D"/>
              </w:rPr>
              <w:t>E</w:t>
            </w:r>
          </w:p>
        </w:tc>
        <w:tc>
          <w:tcPr>
            <w:tcW w:w="395" w:type="dxa"/>
            <w:hideMark/>
          </w:tcPr>
          <w:p w14:paraId="590DC81B" w14:textId="77777777" w:rsidR="001B7B33" w:rsidRPr="003F4B35" w:rsidRDefault="001B7B33" w:rsidP="001B7B33">
            <w:pPr>
              <w:jc w:val="center"/>
              <w:rPr>
                <w:rFonts w:eastAsia="Times New Roman" w:cs="Arial"/>
                <w:szCs w:val="24"/>
              </w:rPr>
            </w:pPr>
            <w:r>
              <w:rPr>
                <w:color w:val="0D0D0D"/>
              </w:rPr>
              <w:t>A</w:t>
            </w:r>
          </w:p>
        </w:tc>
        <w:tc>
          <w:tcPr>
            <w:tcW w:w="393" w:type="dxa"/>
            <w:hideMark/>
          </w:tcPr>
          <w:p w14:paraId="00C2876F" w14:textId="77777777" w:rsidR="001B7B33" w:rsidRPr="003F4B35" w:rsidRDefault="001B7B33" w:rsidP="001B7B33">
            <w:pPr>
              <w:jc w:val="center"/>
              <w:rPr>
                <w:rFonts w:eastAsia="Times New Roman" w:cs="Arial"/>
                <w:szCs w:val="24"/>
              </w:rPr>
            </w:pPr>
            <w:r>
              <w:rPr>
                <w:color w:val="0D0D0D"/>
              </w:rPr>
              <w:t>E</w:t>
            </w:r>
          </w:p>
        </w:tc>
        <w:tc>
          <w:tcPr>
            <w:tcW w:w="393" w:type="dxa"/>
            <w:hideMark/>
          </w:tcPr>
          <w:p w14:paraId="41D255B6" w14:textId="77777777" w:rsidR="001B7B33" w:rsidRPr="003F4B35" w:rsidRDefault="001B7B33" w:rsidP="001B7B33">
            <w:pPr>
              <w:jc w:val="center"/>
              <w:rPr>
                <w:rFonts w:eastAsia="Times New Roman" w:cs="Arial"/>
                <w:szCs w:val="24"/>
              </w:rPr>
            </w:pPr>
            <w:r>
              <w:rPr>
                <w:color w:val="0D0D0D"/>
              </w:rPr>
              <w:t>A</w:t>
            </w:r>
          </w:p>
        </w:tc>
        <w:tc>
          <w:tcPr>
            <w:tcW w:w="393" w:type="dxa"/>
            <w:hideMark/>
          </w:tcPr>
          <w:p w14:paraId="3D2EFD49" w14:textId="77777777" w:rsidR="001B7B33" w:rsidRPr="003F4B35" w:rsidRDefault="001B7B33" w:rsidP="001B7B33">
            <w:pPr>
              <w:jc w:val="center"/>
              <w:rPr>
                <w:rFonts w:eastAsia="Times New Roman" w:cs="Arial"/>
                <w:szCs w:val="24"/>
              </w:rPr>
            </w:pPr>
            <w:r>
              <w:rPr>
                <w:color w:val="0D0D0D"/>
              </w:rPr>
              <w:t>L</w:t>
            </w:r>
          </w:p>
        </w:tc>
      </w:tr>
      <w:tr w:rsidR="001B7B33" w:rsidRPr="00F45701" w14:paraId="09F7F02B" w14:textId="77777777" w:rsidTr="001B7B33">
        <w:trPr>
          <w:trHeight w:val="415"/>
        </w:trPr>
        <w:tc>
          <w:tcPr>
            <w:tcW w:w="383" w:type="dxa"/>
            <w:hideMark/>
          </w:tcPr>
          <w:p w14:paraId="7979B5CE" w14:textId="77777777" w:rsidR="001B7B33" w:rsidRPr="003F4B35" w:rsidRDefault="001B7B33" w:rsidP="001B7B33">
            <w:pPr>
              <w:jc w:val="center"/>
              <w:rPr>
                <w:rFonts w:eastAsia="Times New Roman" w:cs="Arial"/>
                <w:szCs w:val="24"/>
              </w:rPr>
            </w:pPr>
            <w:r>
              <w:rPr>
                <w:color w:val="0D0D0D"/>
              </w:rPr>
              <w:t>F</w:t>
            </w:r>
          </w:p>
        </w:tc>
        <w:tc>
          <w:tcPr>
            <w:tcW w:w="391" w:type="dxa"/>
            <w:hideMark/>
          </w:tcPr>
          <w:p w14:paraId="4D4097B9" w14:textId="77777777" w:rsidR="001B7B33" w:rsidRPr="003F4B35" w:rsidRDefault="001B7B33" w:rsidP="001B7B33">
            <w:pPr>
              <w:jc w:val="center"/>
              <w:rPr>
                <w:rFonts w:eastAsia="Times New Roman" w:cs="Arial"/>
                <w:szCs w:val="24"/>
              </w:rPr>
            </w:pPr>
            <w:r>
              <w:rPr>
                <w:color w:val="0D0D0D"/>
              </w:rPr>
              <w:t>D</w:t>
            </w:r>
          </w:p>
        </w:tc>
        <w:tc>
          <w:tcPr>
            <w:tcW w:w="405" w:type="dxa"/>
            <w:hideMark/>
          </w:tcPr>
          <w:p w14:paraId="42095FA9" w14:textId="77777777" w:rsidR="001B7B33" w:rsidRPr="003F4B35" w:rsidRDefault="001B7B33" w:rsidP="001B7B33">
            <w:pPr>
              <w:jc w:val="center"/>
              <w:rPr>
                <w:rFonts w:eastAsia="Times New Roman" w:cs="Arial"/>
                <w:szCs w:val="24"/>
              </w:rPr>
            </w:pPr>
            <w:r>
              <w:rPr>
                <w:color w:val="0D0D0D"/>
              </w:rPr>
              <w:t>S</w:t>
            </w:r>
          </w:p>
        </w:tc>
        <w:tc>
          <w:tcPr>
            <w:tcW w:w="394" w:type="dxa"/>
            <w:hideMark/>
          </w:tcPr>
          <w:p w14:paraId="7CA7ACDC" w14:textId="77777777" w:rsidR="001B7B33" w:rsidRPr="003F4B35" w:rsidRDefault="001B7B33" w:rsidP="001B7B33">
            <w:pPr>
              <w:jc w:val="center"/>
              <w:rPr>
                <w:rFonts w:eastAsia="Times New Roman" w:cs="Arial"/>
                <w:szCs w:val="24"/>
              </w:rPr>
            </w:pPr>
            <w:r>
              <w:rPr>
                <w:color w:val="0D0D0D"/>
              </w:rPr>
              <w:t>D</w:t>
            </w:r>
          </w:p>
        </w:tc>
        <w:tc>
          <w:tcPr>
            <w:tcW w:w="389" w:type="dxa"/>
            <w:hideMark/>
          </w:tcPr>
          <w:p w14:paraId="479F654A" w14:textId="77777777" w:rsidR="001B7B33" w:rsidRPr="003F4B35" w:rsidRDefault="001B7B33" w:rsidP="001B7B33">
            <w:pPr>
              <w:jc w:val="center"/>
              <w:rPr>
                <w:rFonts w:eastAsia="Times New Roman" w:cs="Arial"/>
                <w:szCs w:val="24"/>
              </w:rPr>
            </w:pPr>
            <w:r>
              <w:rPr>
                <w:color w:val="0D0D0D"/>
              </w:rPr>
              <w:t>H</w:t>
            </w:r>
          </w:p>
        </w:tc>
        <w:tc>
          <w:tcPr>
            <w:tcW w:w="392" w:type="dxa"/>
            <w:hideMark/>
          </w:tcPr>
          <w:p w14:paraId="48FD9AFA" w14:textId="77777777" w:rsidR="001B7B33" w:rsidRPr="003F4B35" w:rsidRDefault="001B7B33" w:rsidP="001B7B33">
            <w:pPr>
              <w:jc w:val="center"/>
              <w:rPr>
                <w:rFonts w:eastAsia="Times New Roman" w:cs="Arial"/>
                <w:szCs w:val="24"/>
              </w:rPr>
            </w:pPr>
            <w:r>
              <w:rPr>
                <w:color w:val="0D0D0D"/>
              </w:rPr>
              <w:t>G</w:t>
            </w:r>
          </w:p>
        </w:tc>
        <w:tc>
          <w:tcPr>
            <w:tcW w:w="405" w:type="dxa"/>
            <w:hideMark/>
          </w:tcPr>
          <w:p w14:paraId="442F5385" w14:textId="77777777" w:rsidR="001B7B33" w:rsidRPr="003F4B35" w:rsidRDefault="001B7B33" w:rsidP="001B7B33">
            <w:pPr>
              <w:jc w:val="center"/>
              <w:rPr>
                <w:rFonts w:eastAsia="Times New Roman" w:cs="Arial"/>
                <w:szCs w:val="24"/>
              </w:rPr>
            </w:pPr>
            <w:r>
              <w:rPr>
                <w:color w:val="0D0D0D"/>
              </w:rPr>
              <w:t>D</w:t>
            </w:r>
          </w:p>
        </w:tc>
        <w:tc>
          <w:tcPr>
            <w:tcW w:w="392" w:type="dxa"/>
            <w:hideMark/>
          </w:tcPr>
          <w:p w14:paraId="66A3E1F7" w14:textId="77777777" w:rsidR="001B7B33" w:rsidRPr="003F4B35" w:rsidRDefault="001B7B33" w:rsidP="001B7B33">
            <w:pPr>
              <w:jc w:val="center"/>
              <w:rPr>
                <w:rFonts w:eastAsia="Times New Roman" w:cs="Arial"/>
                <w:szCs w:val="24"/>
              </w:rPr>
            </w:pPr>
            <w:r>
              <w:rPr>
                <w:color w:val="0D0D0D"/>
              </w:rPr>
              <w:t>A</w:t>
            </w:r>
          </w:p>
        </w:tc>
        <w:tc>
          <w:tcPr>
            <w:tcW w:w="395" w:type="dxa"/>
            <w:hideMark/>
          </w:tcPr>
          <w:p w14:paraId="3820B9F7" w14:textId="77777777" w:rsidR="001B7B33" w:rsidRPr="003F4B35" w:rsidRDefault="001B7B33" w:rsidP="001B7B33">
            <w:pPr>
              <w:jc w:val="center"/>
              <w:rPr>
                <w:rFonts w:eastAsia="Times New Roman" w:cs="Arial"/>
                <w:szCs w:val="24"/>
              </w:rPr>
            </w:pPr>
            <w:r>
              <w:rPr>
                <w:color w:val="0D0D0D"/>
              </w:rPr>
              <w:t>S</w:t>
            </w:r>
          </w:p>
        </w:tc>
        <w:tc>
          <w:tcPr>
            <w:tcW w:w="395" w:type="dxa"/>
            <w:hideMark/>
          </w:tcPr>
          <w:p w14:paraId="5A8B0E86" w14:textId="77777777" w:rsidR="001B7B33" w:rsidRPr="003F4B35" w:rsidRDefault="001B7B33" w:rsidP="001B7B33">
            <w:pPr>
              <w:jc w:val="center"/>
              <w:rPr>
                <w:rFonts w:eastAsia="Times New Roman" w:cs="Arial"/>
                <w:szCs w:val="24"/>
              </w:rPr>
            </w:pPr>
            <w:r>
              <w:rPr>
                <w:color w:val="0D0D0D"/>
              </w:rPr>
              <w:t>T</w:t>
            </w:r>
          </w:p>
        </w:tc>
        <w:tc>
          <w:tcPr>
            <w:tcW w:w="393" w:type="dxa"/>
            <w:hideMark/>
          </w:tcPr>
          <w:p w14:paraId="23B903B2" w14:textId="77777777" w:rsidR="001B7B33" w:rsidRPr="003F4B35" w:rsidRDefault="001B7B33" w:rsidP="001B7B33">
            <w:pPr>
              <w:jc w:val="center"/>
              <w:rPr>
                <w:rFonts w:eastAsia="Times New Roman" w:cs="Arial"/>
                <w:szCs w:val="24"/>
              </w:rPr>
            </w:pPr>
            <w:r>
              <w:rPr>
                <w:color w:val="0D0D0D"/>
              </w:rPr>
              <w:t>H</w:t>
            </w:r>
          </w:p>
        </w:tc>
        <w:tc>
          <w:tcPr>
            <w:tcW w:w="395" w:type="dxa"/>
            <w:hideMark/>
          </w:tcPr>
          <w:p w14:paraId="0BCF956A" w14:textId="77777777" w:rsidR="001B7B33" w:rsidRPr="003F4B35" w:rsidRDefault="001B7B33" w:rsidP="001B7B33">
            <w:pPr>
              <w:jc w:val="center"/>
              <w:rPr>
                <w:rFonts w:eastAsia="Times New Roman" w:cs="Arial"/>
                <w:szCs w:val="24"/>
              </w:rPr>
            </w:pPr>
            <w:r>
              <w:rPr>
                <w:color w:val="0D0D0D"/>
              </w:rPr>
              <w:t>M</w:t>
            </w:r>
          </w:p>
        </w:tc>
        <w:tc>
          <w:tcPr>
            <w:tcW w:w="393" w:type="dxa"/>
            <w:hideMark/>
          </w:tcPr>
          <w:p w14:paraId="35A3BD81"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1472" behindDoc="0" locked="0" layoutInCell="1" allowOverlap="1" wp14:anchorId="2CD03146" wp14:editId="53C6A12B">
                      <wp:simplePos x="0" y="0"/>
                      <wp:positionH relativeFrom="column">
                        <wp:posOffset>43670</wp:posOffset>
                      </wp:positionH>
                      <wp:positionV relativeFrom="paragraph">
                        <wp:posOffset>-514800</wp:posOffset>
                      </wp:positionV>
                      <wp:extent cx="5788" cy="2008207"/>
                      <wp:effectExtent l="0" t="0" r="32385" b="30480"/>
                      <wp:wrapNone/>
                      <wp:docPr id="2925" name="Straight Connector 2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88" cy="200820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B3A89C2" id="Straight Connector 2925" o:spid="_x0000_s1026" alt="&quot;&quot;" style="position:absolute;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40.55pt" to="3.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" strokecolor="black [3200]" strokeweight="1pt">
                      <v:stroke joinstyle="miter"/>
                    </v:line>
                  </w:pict>
                </mc:Fallback>
              </mc:AlternateContent>
            </w:r>
            <w:r>
              <w:rPr>
                <w:color w:val="0D0D0D"/>
              </w:rPr>
              <w:t>A</w:t>
            </w:r>
          </w:p>
        </w:tc>
        <w:tc>
          <w:tcPr>
            <w:tcW w:w="393" w:type="dxa"/>
            <w:hideMark/>
          </w:tcPr>
          <w:p w14:paraId="65A9C7F7" w14:textId="77777777" w:rsidR="001B7B33" w:rsidRPr="003F4B35" w:rsidRDefault="001B7B33" w:rsidP="001B7B33">
            <w:pPr>
              <w:jc w:val="center"/>
              <w:rPr>
                <w:rFonts w:eastAsia="Times New Roman" w:cs="Arial"/>
                <w:szCs w:val="24"/>
              </w:rPr>
            </w:pPr>
            <w:r>
              <w:rPr>
                <w:color w:val="0D0D0D"/>
              </w:rPr>
              <w:t>T</w:t>
            </w:r>
          </w:p>
        </w:tc>
        <w:tc>
          <w:tcPr>
            <w:tcW w:w="393" w:type="dxa"/>
            <w:hideMark/>
          </w:tcPr>
          <w:p w14:paraId="3D694139" w14:textId="77777777" w:rsidR="001B7B33" w:rsidRPr="003F4B35" w:rsidRDefault="001B7B33" w:rsidP="001B7B33">
            <w:pPr>
              <w:jc w:val="center"/>
              <w:rPr>
                <w:rFonts w:eastAsia="Times New Roman" w:cs="Arial"/>
                <w:szCs w:val="24"/>
              </w:rPr>
            </w:pPr>
            <w:r>
              <w:rPr>
                <w:color w:val="0D0D0D"/>
              </w:rPr>
              <w:t>A</w:t>
            </w:r>
          </w:p>
        </w:tc>
      </w:tr>
      <w:tr w:rsidR="001B7B33" w:rsidRPr="00F45701" w14:paraId="0B8BF56C" w14:textId="77777777" w:rsidTr="001B7B33">
        <w:trPr>
          <w:trHeight w:val="415"/>
        </w:trPr>
        <w:tc>
          <w:tcPr>
            <w:tcW w:w="383" w:type="dxa"/>
            <w:hideMark/>
          </w:tcPr>
          <w:p w14:paraId="07C5478A" w14:textId="77777777" w:rsidR="001B7B33" w:rsidRPr="003F4B35" w:rsidRDefault="001B7B33" w:rsidP="001B7B33">
            <w:pPr>
              <w:jc w:val="center"/>
              <w:rPr>
                <w:rFonts w:eastAsia="Times New Roman" w:cs="Arial"/>
                <w:szCs w:val="24"/>
              </w:rPr>
            </w:pPr>
            <w:r>
              <w:rPr>
                <w:color w:val="0D0D0D"/>
              </w:rPr>
              <w:t>V</w:t>
            </w:r>
          </w:p>
        </w:tc>
        <w:tc>
          <w:tcPr>
            <w:tcW w:w="391" w:type="dxa"/>
            <w:hideMark/>
          </w:tcPr>
          <w:p w14:paraId="3656292A" w14:textId="77777777" w:rsidR="001B7B33" w:rsidRPr="003F4B35" w:rsidRDefault="001B7B33" w:rsidP="001B7B33">
            <w:pPr>
              <w:jc w:val="center"/>
              <w:rPr>
                <w:rFonts w:eastAsia="Times New Roman" w:cs="Arial"/>
                <w:szCs w:val="24"/>
              </w:rPr>
            </w:pPr>
            <w:r>
              <w:rPr>
                <w:color w:val="0D0D0D"/>
              </w:rPr>
              <w:t>B</w:t>
            </w:r>
          </w:p>
        </w:tc>
        <w:tc>
          <w:tcPr>
            <w:tcW w:w="405" w:type="dxa"/>
            <w:hideMark/>
          </w:tcPr>
          <w:p w14:paraId="2275F44B" w14:textId="77777777" w:rsidR="001B7B33" w:rsidRPr="003F4B35" w:rsidRDefault="001B7B33" w:rsidP="001B7B33">
            <w:pPr>
              <w:jc w:val="center"/>
              <w:rPr>
                <w:rFonts w:eastAsia="Times New Roman" w:cs="Arial"/>
                <w:szCs w:val="24"/>
              </w:rPr>
            </w:pPr>
            <w:r>
              <w:rPr>
                <w:color w:val="0D0D0D"/>
              </w:rPr>
              <w:t>H</w:t>
            </w:r>
          </w:p>
        </w:tc>
        <w:tc>
          <w:tcPr>
            <w:tcW w:w="394" w:type="dxa"/>
            <w:hideMark/>
          </w:tcPr>
          <w:p w14:paraId="2229B864" w14:textId="77777777" w:rsidR="001B7B33" w:rsidRPr="003F4B35" w:rsidRDefault="001B7B33" w:rsidP="001B7B33">
            <w:pPr>
              <w:jc w:val="center"/>
              <w:rPr>
                <w:rFonts w:eastAsia="Times New Roman" w:cs="Arial"/>
                <w:szCs w:val="24"/>
              </w:rPr>
            </w:pPr>
            <w:r>
              <w:rPr>
                <w:color w:val="0D0D0D"/>
              </w:rPr>
              <w:t>N</w:t>
            </w:r>
          </w:p>
        </w:tc>
        <w:tc>
          <w:tcPr>
            <w:tcW w:w="389" w:type="dxa"/>
            <w:hideMark/>
          </w:tcPr>
          <w:p w14:paraId="35939152"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79424" behindDoc="0" locked="0" layoutInCell="1" allowOverlap="1" wp14:anchorId="5C7578DB" wp14:editId="0621C624">
                      <wp:simplePos x="0" y="0"/>
                      <wp:positionH relativeFrom="column">
                        <wp:posOffset>51096</wp:posOffset>
                      </wp:positionH>
                      <wp:positionV relativeFrom="paragraph">
                        <wp:posOffset>349588</wp:posOffset>
                      </wp:positionV>
                      <wp:extent cx="1018573" cy="0"/>
                      <wp:effectExtent l="0" t="0" r="0" b="0"/>
                      <wp:wrapNone/>
                      <wp:docPr id="2923" name="Straight Connector 2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857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3975C01" id="Straight Connector 2923" o:spid="_x0000_s1026" alt="&quot;&quot;" style="position:absolute;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7.55pt" to="84.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" strokecolor="black [3200]" strokeweight="1pt">
                      <v:stroke joinstyle="miter"/>
                    </v:line>
                  </w:pict>
                </mc:Fallback>
              </mc:AlternateContent>
            </w:r>
            <w:r>
              <w:rPr>
                <w:color w:val="0D0D0D"/>
              </w:rPr>
              <w:t>P</w:t>
            </w:r>
          </w:p>
        </w:tc>
        <w:tc>
          <w:tcPr>
            <w:tcW w:w="392" w:type="dxa"/>
            <w:hideMark/>
          </w:tcPr>
          <w:p w14:paraId="793ACB15" w14:textId="77777777" w:rsidR="001B7B33" w:rsidRPr="003F4B35" w:rsidRDefault="001B7B33" w:rsidP="001B7B33">
            <w:pPr>
              <w:jc w:val="center"/>
              <w:rPr>
                <w:rFonts w:eastAsia="Times New Roman" w:cs="Arial"/>
                <w:szCs w:val="24"/>
              </w:rPr>
            </w:pPr>
            <w:r>
              <w:rPr>
                <w:color w:val="0D0D0D"/>
              </w:rPr>
              <w:t>H</w:t>
            </w:r>
          </w:p>
        </w:tc>
        <w:tc>
          <w:tcPr>
            <w:tcW w:w="405" w:type="dxa"/>
            <w:hideMark/>
          </w:tcPr>
          <w:p w14:paraId="5F8DCBBB" w14:textId="77777777" w:rsidR="001B7B33" w:rsidRPr="003F4B35" w:rsidRDefault="001B7B33" w:rsidP="001B7B33">
            <w:pPr>
              <w:jc w:val="center"/>
              <w:rPr>
                <w:rFonts w:eastAsia="Times New Roman" w:cs="Arial"/>
                <w:szCs w:val="24"/>
              </w:rPr>
            </w:pPr>
            <w:r>
              <w:rPr>
                <w:color w:val="0D0D0D"/>
              </w:rPr>
              <w:t>N</w:t>
            </w:r>
          </w:p>
        </w:tc>
        <w:tc>
          <w:tcPr>
            <w:tcW w:w="392" w:type="dxa"/>
            <w:hideMark/>
          </w:tcPr>
          <w:p w14:paraId="5DCD9C60" w14:textId="77777777" w:rsidR="001B7B33" w:rsidRPr="003F4B35" w:rsidRDefault="001B7B33" w:rsidP="001B7B33">
            <w:pPr>
              <w:jc w:val="center"/>
              <w:rPr>
                <w:rFonts w:eastAsia="Times New Roman" w:cs="Arial"/>
                <w:szCs w:val="24"/>
              </w:rPr>
            </w:pPr>
            <w:r>
              <w:rPr>
                <w:color w:val="0D0D0D"/>
              </w:rPr>
              <w:t>J</w:t>
            </w:r>
          </w:p>
        </w:tc>
        <w:tc>
          <w:tcPr>
            <w:tcW w:w="395" w:type="dxa"/>
            <w:hideMark/>
          </w:tcPr>
          <w:p w14:paraId="33F4E7BE" w14:textId="77777777" w:rsidR="001B7B33" w:rsidRPr="003F4B35" w:rsidRDefault="001B7B33" w:rsidP="001B7B33">
            <w:pPr>
              <w:jc w:val="center"/>
              <w:rPr>
                <w:rFonts w:eastAsia="Times New Roman" w:cs="Arial"/>
                <w:szCs w:val="24"/>
              </w:rPr>
            </w:pPr>
            <w:r>
              <w:rPr>
                <w:color w:val="0D0D0D"/>
              </w:rPr>
              <w:t>O</w:t>
            </w:r>
          </w:p>
        </w:tc>
        <w:tc>
          <w:tcPr>
            <w:tcW w:w="395" w:type="dxa"/>
            <w:hideMark/>
          </w:tcPr>
          <w:p w14:paraId="556B27D5" w14:textId="77777777" w:rsidR="001B7B33" w:rsidRPr="003F4B35" w:rsidRDefault="001B7B33" w:rsidP="001B7B33">
            <w:pPr>
              <w:jc w:val="center"/>
              <w:rPr>
                <w:rFonts w:eastAsia="Times New Roman" w:cs="Arial"/>
                <w:szCs w:val="24"/>
              </w:rPr>
            </w:pPr>
            <w:r>
              <w:rPr>
                <w:color w:val="0D0D0D"/>
              </w:rPr>
              <w:t>H</w:t>
            </w:r>
          </w:p>
        </w:tc>
        <w:tc>
          <w:tcPr>
            <w:tcW w:w="393" w:type="dxa"/>
            <w:hideMark/>
          </w:tcPr>
          <w:p w14:paraId="0AE3FEFB" w14:textId="77777777" w:rsidR="001B7B33" w:rsidRPr="003F4B35" w:rsidRDefault="001B7B33" w:rsidP="001B7B33">
            <w:pPr>
              <w:jc w:val="center"/>
              <w:rPr>
                <w:rFonts w:eastAsia="Times New Roman" w:cs="Arial"/>
                <w:szCs w:val="24"/>
              </w:rPr>
            </w:pPr>
            <w:r>
              <w:rPr>
                <w:color w:val="0D0D0D"/>
              </w:rPr>
              <w:t>D</w:t>
            </w:r>
          </w:p>
        </w:tc>
        <w:tc>
          <w:tcPr>
            <w:tcW w:w="395" w:type="dxa"/>
            <w:hideMark/>
          </w:tcPr>
          <w:p w14:paraId="67B9AC89" w14:textId="77777777" w:rsidR="001B7B33" w:rsidRPr="003F4B35" w:rsidRDefault="001B7B33" w:rsidP="001B7B33">
            <w:pPr>
              <w:jc w:val="center"/>
              <w:rPr>
                <w:rFonts w:eastAsia="Times New Roman" w:cs="Arial"/>
                <w:szCs w:val="24"/>
              </w:rPr>
            </w:pPr>
            <w:r>
              <w:rPr>
                <w:color w:val="0D0D0D"/>
              </w:rPr>
              <w:t>D</w:t>
            </w:r>
          </w:p>
        </w:tc>
        <w:tc>
          <w:tcPr>
            <w:tcW w:w="393" w:type="dxa"/>
            <w:hideMark/>
          </w:tcPr>
          <w:p w14:paraId="591CFD4D" w14:textId="77777777" w:rsidR="001B7B33" w:rsidRPr="003F4B35" w:rsidRDefault="001B7B33" w:rsidP="001B7B33">
            <w:pPr>
              <w:jc w:val="center"/>
              <w:rPr>
                <w:rFonts w:eastAsia="Times New Roman" w:cs="Arial"/>
                <w:szCs w:val="24"/>
              </w:rPr>
            </w:pPr>
            <w:r>
              <w:rPr>
                <w:color w:val="0D0D0D"/>
              </w:rPr>
              <w:t>D</w:t>
            </w:r>
          </w:p>
        </w:tc>
        <w:tc>
          <w:tcPr>
            <w:tcW w:w="393" w:type="dxa"/>
            <w:hideMark/>
          </w:tcPr>
          <w:p w14:paraId="482E64A4" w14:textId="77777777" w:rsidR="001B7B33" w:rsidRPr="003F4B35" w:rsidRDefault="001B7B33" w:rsidP="001B7B33">
            <w:pPr>
              <w:jc w:val="center"/>
              <w:rPr>
                <w:rFonts w:eastAsia="Times New Roman" w:cs="Arial"/>
                <w:szCs w:val="24"/>
              </w:rPr>
            </w:pPr>
            <w:r>
              <w:rPr>
                <w:color w:val="0D0D0D"/>
              </w:rPr>
              <w:t>G</w:t>
            </w:r>
          </w:p>
        </w:tc>
        <w:tc>
          <w:tcPr>
            <w:tcW w:w="393" w:type="dxa"/>
            <w:hideMark/>
          </w:tcPr>
          <w:p w14:paraId="36D7B01C" w14:textId="77777777" w:rsidR="001B7B33" w:rsidRPr="003F4B35" w:rsidRDefault="001B7B33" w:rsidP="001B7B33">
            <w:pPr>
              <w:jc w:val="center"/>
              <w:rPr>
                <w:rFonts w:eastAsia="Times New Roman" w:cs="Arial"/>
                <w:szCs w:val="24"/>
              </w:rPr>
            </w:pPr>
            <w:r>
              <w:rPr>
                <w:color w:val="0D0D0D"/>
              </w:rPr>
              <w:t>T</w:t>
            </w:r>
          </w:p>
        </w:tc>
      </w:tr>
      <w:tr w:rsidR="001B7B33" w:rsidRPr="00F45701" w14:paraId="2830C706" w14:textId="77777777" w:rsidTr="001B7B33">
        <w:trPr>
          <w:trHeight w:val="415"/>
        </w:trPr>
        <w:tc>
          <w:tcPr>
            <w:tcW w:w="383" w:type="dxa"/>
            <w:hideMark/>
          </w:tcPr>
          <w:p w14:paraId="1352DC25" w14:textId="77777777" w:rsidR="001B7B33" w:rsidRPr="003F4B35" w:rsidRDefault="001B7B33" w:rsidP="001B7B33">
            <w:pPr>
              <w:jc w:val="center"/>
              <w:rPr>
                <w:rFonts w:eastAsia="Times New Roman" w:cs="Arial"/>
                <w:szCs w:val="24"/>
              </w:rPr>
            </w:pPr>
            <w:r>
              <w:rPr>
                <w:color w:val="0D0D0D"/>
              </w:rPr>
              <w:t>S</w:t>
            </w:r>
          </w:p>
        </w:tc>
        <w:tc>
          <w:tcPr>
            <w:tcW w:w="391" w:type="dxa"/>
            <w:hideMark/>
          </w:tcPr>
          <w:p w14:paraId="6CD43BD9" w14:textId="77777777" w:rsidR="001B7B33" w:rsidRPr="003F4B35" w:rsidRDefault="001B7B33" w:rsidP="001B7B33">
            <w:pPr>
              <w:jc w:val="center"/>
              <w:rPr>
                <w:rFonts w:eastAsia="Times New Roman" w:cs="Arial"/>
                <w:szCs w:val="24"/>
              </w:rPr>
            </w:pPr>
            <w:r>
              <w:rPr>
                <w:color w:val="0D0D0D"/>
              </w:rPr>
              <w:t>V</w:t>
            </w:r>
          </w:p>
        </w:tc>
        <w:tc>
          <w:tcPr>
            <w:tcW w:w="405" w:type="dxa"/>
            <w:hideMark/>
          </w:tcPr>
          <w:p w14:paraId="2508EDD1" w14:textId="77777777" w:rsidR="001B7B33" w:rsidRPr="003F4B35" w:rsidRDefault="001B7B33" w:rsidP="001B7B33">
            <w:pPr>
              <w:jc w:val="center"/>
              <w:rPr>
                <w:rFonts w:eastAsia="Times New Roman" w:cs="Arial"/>
                <w:szCs w:val="24"/>
              </w:rPr>
            </w:pPr>
            <w:r>
              <w:rPr>
                <w:color w:val="0D0D0D"/>
              </w:rPr>
              <w:t>V</w:t>
            </w:r>
          </w:p>
        </w:tc>
        <w:tc>
          <w:tcPr>
            <w:tcW w:w="394" w:type="dxa"/>
            <w:hideMark/>
          </w:tcPr>
          <w:p w14:paraId="629839AC" w14:textId="77777777" w:rsidR="001B7B33" w:rsidRPr="003F4B35" w:rsidRDefault="001B7B33" w:rsidP="001B7B33">
            <w:pPr>
              <w:jc w:val="center"/>
              <w:rPr>
                <w:rFonts w:eastAsia="Times New Roman" w:cs="Arial"/>
                <w:szCs w:val="24"/>
              </w:rPr>
            </w:pPr>
            <w:r>
              <w:rPr>
                <w:color w:val="0D0D0D"/>
              </w:rPr>
              <w:t>A</w:t>
            </w:r>
          </w:p>
        </w:tc>
        <w:tc>
          <w:tcPr>
            <w:tcW w:w="389" w:type="dxa"/>
            <w:hideMark/>
          </w:tcPr>
          <w:p w14:paraId="04E97805" w14:textId="77777777" w:rsidR="001B7B33" w:rsidRPr="003F4B35" w:rsidRDefault="001B7B33" w:rsidP="001B7B33">
            <w:pPr>
              <w:jc w:val="center"/>
              <w:rPr>
                <w:rFonts w:eastAsia="Times New Roman" w:cs="Arial"/>
                <w:szCs w:val="24"/>
              </w:rPr>
            </w:pPr>
            <w:r>
              <w:rPr>
                <w:color w:val="0D0D0D"/>
              </w:rPr>
              <w:t>C</w:t>
            </w:r>
          </w:p>
        </w:tc>
        <w:tc>
          <w:tcPr>
            <w:tcW w:w="392" w:type="dxa"/>
            <w:hideMark/>
          </w:tcPr>
          <w:p w14:paraId="0BAE06F3" w14:textId="77777777" w:rsidR="001B7B33" w:rsidRPr="003F4B35" w:rsidRDefault="001B7B33" w:rsidP="001B7B33">
            <w:pPr>
              <w:jc w:val="center"/>
              <w:rPr>
                <w:rFonts w:eastAsia="Times New Roman" w:cs="Arial"/>
                <w:szCs w:val="24"/>
              </w:rPr>
            </w:pPr>
            <w:r>
              <w:rPr>
                <w:color w:val="0D0D0D"/>
              </w:rPr>
              <w:t>O</w:t>
            </w:r>
          </w:p>
        </w:tc>
        <w:tc>
          <w:tcPr>
            <w:tcW w:w="405" w:type="dxa"/>
            <w:hideMark/>
          </w:tcPr>
          <w:p w14:paraId="2E4D556C" w14:textId="77777777" w:rsidR="001B7B33" w:rsidRPr="003F4B35" w:rsidRDefault="001B7B33" w:rsidP="001B7B33">
            <w:pPr>
              <w:jc w:val="center"/>
              <w:rPr>
                <w:rFonts w:eastAsia="Times New Roman" w:cs="Arial"/>
                <w:szCs w:val="24"/>
              </w:rPr>
            </w:pPr>
            <w:r>
              <w:rPr>
                <w:color w:val="0D0D0D"/>
              </w:rPr>
              <w:t>U</w:t>
            </w:r>
          </w:p>
        </w:tc>
        <w:tc>
          <w:tcPr>
            <w:tcW w:w="392" w:type="dxa"/>
            <w:hideMark/>
          </w:tcPr>
          <w:p w14:paraId="67D2CC1A" w14:textId="77777777" w:rsidR="001B7B33" w:rsidRPr="003F4B35" w:rsidRDefault="001B7B33" w:rsidP="001B7B33">
            <w:pPr>
              <w:jc w:val="center"/>
              <w:rPr>
                <w:rFonts w:eastAsia="Times New Roman" w:cs="Arial"/>
                <w:szCs w:val="24"/>
              </w:rPr>
            </w:pPr>
            <w:r>
              <w:rPr>
                <w:color w:val="0D0D0D"/>
              </w:rPr>
              <w:t>G</w:t>
            </w:r>
          </w:p>
        </w:tc>
        <w:tc>
          <w:tcPr>
            <w:tcW w:w="395" w:type="dxa"/>
            <w:hideMark/>
          </w:tcPr>
          <w:p w14:paraId="1CECE04F" w14:textId="77777777" w:rsidR="001B7B33" w:rsidRPr="003F4B35" w:rsidRDefault="001B7B33" w:rsidP="001B7B33">
            <w:pPr>
              <w:jc w:val="center"/>
              <w:rPr>
                <w:rFonts w:eastAsia="Times New Roman" w:cs="Arial"/>
                <w:szCs w:val="24"/>
              </w:rPr>
            </w:pPr>
            <w:r>
              <w:rPr>
                <w:color w:val="0D0D0D"/>
              </w:rPr>
              <w:t>H</w:t>
            </w:r>
          </w:p>
        </w:tc>
        <w:tc>
          <w:tcPr>
            <w:tcW w:w="395" w:type="dxa"/>
            <w:hideMark/>
          </w:tcPr>
          <w:p w14:paraId="4665E887" w14:textId="77777777" w:rsidR="001B7B33" w:rsidRPr="003F4B35" w:rsidRDefault="001B7B33" w:rsidP="001B7B33">
            <w:pPr>
              <w:jc w:val="center"/>
              <w:rPr>
                <w:rFonts w:eastAsia="Times New Roman" w:cs="Arial"/>
                <w:szCs w:val="24"/>
              </w:rPr>
            </w:pPr>
            <w:r>
              <w:rPr>
                <w:color w:val="0D0D0D"/>
              </w:rPr>
              <w:t>N</w:t>
            </w:r>
          </w:p>
        </w:tc>
        <w:tc>
          <w:tcPr>
            <w:tcW w:w="393" w:type="dxa"/>
            <w:hideMark/>
          </w:tcPr>
          <w:p w14:paraId="4E9654DD" w14:textId="77777777" w:rsidR="001B7B33" w:rsidRPr="003F4B35" w:rsidRDefault="001B7B33" w:rsidP="001B7B33">
            <w:pPr>
              <w:jc w:val="center"/>
              <w:rPr>
                <w:rFonts w:eastAsia="Times New Roman" w:cs="Arial"/>
                <w:szCs w:val="24"/>
              </w:rPr>
            </w:pPr>
            <w:r>
              <w:rPr>
                <w:color w:val="0D0D0D"/>
              </w:rPr>
              <w:t>C</w:t>
            </w:r>
          </w:p>
        </w:tc>
        <w:tc>
          <w:tcPr>
            <w:tcW w:w="395" w:type="dxa"/>
            <w:hideMark/>
          </w:tcPr>
          <w:p w14:paraId="7842899C" w14:textId="77777777" w:rsidR="001B7B33" w:rsidRPr="003F4B35" w:rsidRDefault="001B7B33" w:rsidP="001B7B33">
            <w:pPr>
              <w:jc w:val="center"/>
              <w:rPr>
                <w:rFonts w:eastAsia="Times New Roman" w:cs="Arial"/>
                <w:szCs w:val="24"/>
              </w:rPr>
            </w:pPr>
            <w:r>
              <w:rPr>
                <w:color w:val="0D0D0D"/>
              </w:rPr>
              <w:t>I</w:t>
            </w:r>
          </w:p>
        </w:tc>
        <w:tc>
          <w:tcPr>
            <w:tcW w:w="393" w:type="dxa"/>
            <w:hideMark/>
          </w:tcPr>
          <w:p w14:paraId="2BA61205" w14:textId="77777777" w:rsidR="001B7B33" w:rsidRPr="003F4B35" w:rsidRDefault="001B7B33" w:rsidP="001B7B33">
            <w:pPr>
              <w:jc w:val="center"/>
              <w:rPr>
                <w:rFonts w:eastAsia="Times New Roman" w:cs="Arial"/>
                <w:szCs w:val="24"/>
              </w:rPr>
            </w:pPr>
            <w:r>
              <w:rPr>
                <w:color w:val="0D0D0D"/>
              </w:rPr>
              <w:t>A</w:t>
            </w:r>
          </w:p>
        </w:tc>
        <w:tc>
          <w:tcPr>
            <w:tcW w:w="393" w:type="dxa"/>
            <w:hideMark/>
          </w:tcPr>
          <w:p w14:paraId="1D0E1678" w14:textId="77777777" w:rsidR="001B7B33" w:rsidRPr="003F4B35" w:rsidRDefault="001B7B33" w:rsidP="001B7B33">
            <w:pPr>
              <w:jc w:val="center"/>
              <w:rPr>
                <w:rFonts w:eastAsia="Times New Roman" w:cs="Arial"/>
                <w:szCs w:val="24"/>
              </w:rPr>
            </w:pPr>
            <w:r>
              <w:rPr>
                <w:color w:val="0D0D0D"/>
              </w:rPr>
              <w:t>B</w:t>
            </w:r>
          </w:p>
        </w:tc>
        <w:tc>
          <w:tcPr>
            <w:tcW w:w="393" w:type="dxa"/>
            <w:hideMark/>
          </w:tcPr>
          <w:p w14:paraId="4080CC77" w14:textId="77777777" w:rsidR="001B7B33" w:rsidRPr="003F4B35" w:rsidRDefault="001B7B33" w:rsidP="001B7B33">
            <w:pPr>
              <w:jc w:val="center"/>
              <w:rPr>
                <w:rFonts w:eastAsia="Times New Roman" w:cs="Arial"/>
                <w:szCs w:val="24"/>
              </w:rPr>
            </w:pPr>
            <w:r>
              <w:rPr>
                <w:color w:val="0D0D0D"/>
              </w:rPr>
              <w:t>H</w:t>
            </w:r>
          </w:p>
        </w:tc>
      </w:tr>
      <w:tr w:rsidR="001B7B33" w:rsidRPr="00F45701" w14:paraId="35953751" w14:textId="77777777" w:rsidTr="001B7B33">
        <w:trPr>
          <w:trHeight w:val="415"/>
        </w:trPr>
        <w:tc>
          <w:tcPr>
            <w:tcW w:w="383" w:type="dxa"/>
            <w:hideMark/>
          </w:tcPr>
          <w:p w14:paraId="72500A31" w14:textId="77777777" w:rsidR="001B7B33" w:rsidRPr="003F4B35" w:rsidRDefault="001B7B33" w:rsidP="001B7B33">
            <w:pPr>
              <w:jc w:val="center"/>
              <w:rPr>
                <w:rFonts w:eastAsia="Times New Roman" w:cs="Arial"/>
                <w:szCs w:val="24"/>
              </w:rPr>
            </w:pPr>
            <w:r>
              <w:rPr>
                <w:color w:val="0D0D0D"/>
              </w:rPr>
              <w:t>M</w:t>
            </w:r>
          </w:p>
        </w:tc>
        <w:tc>
          <w:tcPr>
            <w:tcW w:w="391" w:type="dxa"/>
            <w:hideMark/>
          </w:tcPr>
          <w:p w14:paraId="03A3F1EA" w14:textId="77777777" w:rsidR="001B7B33" w:rsidRPr="003F4B35" w:rsidRDefault="001B7B33" w:rsidP="001B7B33">
            <w:pPr>
              <w:jc w:val="center"/>
              <w:rPr>
                <w:rFonts w:eastAsia="Times New Roman" w:cs="Arial"/>
                <w:szCs w:val="24"/>
              </w:rPr>
            </w:pPr>
            <w:r>
              <w:rPr>
                <w:color w:val="0D0D0D"/>
              </w:rPr>
              <w:t>S</w:t>
            </w:r>
          </w:p>
        </w:tc>
        <w:tc>
          <w:tcPr>
            <w:tcW w:w="405" w:type="dxa"/>
            <w:hideMark/>
          </w:tcPr>
          <w:p w14:paraId="43845814" w14:textId="77777777" w:rsidR="001B7B33" w:rsidRPr="003F4B35" w:rsidRDefault="001B7B33" w:rsidP="001B7B33">
            <w:pPr>
              <w:jc w:val="center"/>
              <w:rPr>
                <w:rFonts w:eastAsia="Times New Roman" w:cs="Arial"/>
                <w:szCs w:val="24"/>
              </w:rPr>
            </w:pPr>
            <w:r>
              <w:rPr>
                <w:color w:val="0D0D0D"/>
              </w:rPr>
              <w:t>O</w:t>
            </w:r>
          </w:p>
        </w:tc>
        <w:tc>
          <w:tcPr>
            <w:tcW w:w="394" w:type="dxa"/>
            <w:hideMark/>
          </w:tcPr>
          <w:p w14:paraId="4733C857" w14:textId="77777777" w:rsidR="001B7B33" w:rsidRPr="003F4B35" w:rsidRDefault="001B7B33" w:rsidP="001B7B33">
            <w:pPr>
              <w:jc w:val="center"/>
              <w:rPr>
                <w:rFonts w:eastAsia="Times New Roman" w:cs="Arial"/>
                <w:szCs w:val="24"/>
              </w:rPr>
            </w:pPr>
            <w:r>
              <w:rPr>
                <w:color w:val="0D0D0D"/>
              </w:rPr>
              <w:t>S</w:t>
            </w:r>
          </w:p>
        </w:tc>
        <w:tc>
          <w:tcPr>
            <w:tcW w:w="389" w:type="dxa"/>
            <w:hideMark/>
          </w:tcPr>
          <w:p w14:paraId="2899799D" w14:textId="77777777" w:rsidR="001B7B33" w:rsidRPr="003F4B35" w:rsidRDefault="001B7B33" w:rsidP="001B7B33">
            <w:pPr>
              <w:jc w:val="center"/>
              <w:rPr>
                <w:rFonts w:eastAsia="Times New Roman" w:cs="Arial"/>
                <w:szCs w:val="24"/>
              </w:rPr>
            </w:pPr>
            <w:r>
              <w:rPr>
                <w:color w:val="0D0D0D"/>
              </w:rPr>
              <w:t>X</w:t>
            </w:r>
          </w:p>
        </w:tc>
        <w:tc>
          <w:tcPr>
            <w:tcW w:w="392" w:type="dxa"/>
            <w:hideMark/>
          </w:tcPr>
          <w:p w14:paraId="22DB44DE" w14:textId="77777777" w:rsidR="001B7B33" w:rsidRPr="003F4B35" w:rsidRDefault="001B7B33" w:rsidP="001B7B33">
            <w:pPr>
              <w:jc w:val="center"/>
              <w:rPr>
                <w:rFonts w:eastAsia="Times New Roman" w:cs="Arial"/>
                <w:szCs w:val="24"/>
              </w:rPr>
            </w:pPr>
            <w:r>
              <w:rPr>
                <w:color w:val="0D0D0D"/>
              </w:rPr>
              <w:t>J</w:t>
            </w:r>
          </w:p>
        </w:tc>
        <w:tc>
          <w:tcPr>
            <w:tcW w:w="405" w:type="dxa"/>
            <w:hideMark/>
          </w:tcPr>
          <w:p w14:paraId="50EDC167" w14:textId="77777777" w:rsidR="001B7B33" w:rsidRPr="003F4B35" w:rsidRDefault="001B7B33" w:rsidP="001B7B33">
            <w:pPr>
              <w:jc w:val="center"/>
              <w:rPr>
                <w:rFonts w:eastAsia="Times New Roman" w:cs="Arial"/>
                <w:szCs w:val="24"/>
              </w:rPr>
            </w:pPr>
            <w:r>
              <w:rPr>
                <w:color w:val="0D0D0D"/>
              </w:rPr>
              <w:t>I</w:t>
            </w:r>
          </w:p>
        </w:tc>
        <w:tc>
          <w:tcPr>
            <w:tcW w:w="392" w:type="dxa"/>
            <w:hideMark/>
          </w:tcPr>
          <w:p w14:paraId="4C217491" w14:textId="77777777" w:rsidR="001B7B33" w:rsidRPr="003F4B35" w:rsidRDefault="001B7B33" w:rsidP="001B7B33">
            <w:pPr>
              <w:jc w:val="center"/>
              <w:rPr>
                <w:rFonts w:eastAsia="Times New Roman" w:cs="Arial"/>
                <w:szCs w:val="24"/>
              </w:rPr>
            </w:pPr>
            <w:r>
              <w:rPr>
                <w:color w:val="0D0D0D"/>
              </w:rPr>
              <w:t>D</w:t>
            </w:r>
          </w:p>
        </w:tc>
        <w:tc>
          <w:tcPr>
            <w:tcW w:w="395" w:type="dxa"/>
            <w:hideMark/>
          </w:tcPr>
          <w:p w14:paraId="3A81CAF3" w14:textId="77777777" w:rsidR="001B7B33" w:rsidRPr="003F4B35" w:rsidRDefault="001B7B33" w:rsidP="001B7B33">
            <w:pPr>
              <w:jc w:val="center"/>
              <w:rPr>
                <w:rFonts w:eastAsia="Times New Roman" w:cs="Arial"/>
                <w:szCs w:val="24"/>
              </w:rPr>
            </w:pPr>
            <w:r>
              <w:rPr>
                <w:color w:val="0D0D0D"/>
              </w:rPr>
              <w:t>F</w:t>
            </w:r>
          </w:p>
        </w:tc>
        <w:tc>
          <w:tcPr>
            <w:tcW w:w="395" w:type="dxa"/>
            <w:hideMark/>
          </w:tcPr>
          <w:p w14:paraId="205391D0" w14:textId="77777777" w:rsidR="001B7B33" w:rsidRPr="003F4B35" w:rsidRDefault="001B7B33" w:rsidP="001B7B33">
            <w:pPr>
              <w:jc w:val="center"/>
              <w:rPr>
                <w:rFonts w:eastAsia="Times New Roman" w:cs="Arial"/>
                <w:szCs w:val="24"/>
              </w:rPr>
            </w:pPr>
            <w:r>
              <w:rPr>
                <w:color w:val="0D0D0D"/>
              </w:rPr>
              <w:t>B</w:t>
            </w:r>
          </w:p>
        </w:tc>
        <w:tc>
          <w:tcPr>
            <w:tcW w:w="393" w:type="dxa"/>
            <w:hideMark/>
          </w:tcPr>
          <w:p w14:paraId="410DA19E" w14:textId="77777777" w:rsidR="001B7B33" w:rsidRPr="003F4B35" w:rsidRDefault="001B7B33" w:rsidP="001B7B33">
            <w:pPr>
              <w:jc w:val="center"/>
              <w:rPr>
                <w:rFonts w:eastAsia="Times New Roman" w:cs="Arial"/>
                <w:szCs w:val="24"/>
              </w:rPr>
            </w:pPr>
            <w:r>
              <w:rPr>
                <w:color w:val="0D0D0D"/>
              </w:rPr>
              <w:t>G</w:t>
            </w:r>
          </w:p>
        </w:tc>
        <w:tc>
          <w:tcPr>
            <w:tcW w:w="395" w:type="dxa"/>
            <w:hideMark/>
          </w:tcPr>
          <w:p w14:paraId="42FE080F" w14:textId="77777777" w:rsidR="001B7B33" w:rsidRPr="003F4B35" w:rsidRDefault="001B7B33" w:rsidP="001B7B33">
            <w:pPr>
              <w:jc w:val="center"/>
              <w:rPr>
                <w:rFonts w:eastAsia="Times New Roman" w:cs="Arial"/>
                <w:szCs w:val="24"/>
              </w:rPr>
            </w:pPr>
            <w:r>
              <w:rPr>
                <w:color w:val="0D0D0D"/>
              </w:rPr>
              <w:t>R</w:t>
            </w:r>
          </w:p>
        </w:tc>
        <w:tc>
          <w:tcPr>
            <w:tcW w:w="393" w:type="dxa"/>
            <w:hideMark/>
          </w:tcPr>
          <w:p w14:paraId="2688033D" w14:textId="77777777" w:rsidR="001B7B33" w:rsidRPr="003F4B35" w:rsidRDefault="001B7B33" w:rsidP="001B7B33">
            <w:pPr>
              <w:jc w:val="center"/>
              <w:rPr>
                <w:rFonts w:eastAsia="Times New Roman" w:cs="Arial"/>
                <w:szCs w:val="24"/>
              </w:rPr>
            </w:pPr>
            <w:r>
              <w:rPr>
                <w:color w:val="0D0D0D"/>
              </w:rPr>
              <w:t>C</w:t>
            </w:r>
          </w:p>
        </w:tc>
        <w:tc>
          <w:tcPr>
            <w:tcW w:w="393" w:type="dxa"/>
            <w:hideMark/>
          </w:tcPr>
          <w:p w14:paraId="4AF10231" w14:textId="77777777" w:rsidR="001B7B33" w:rsidRPr="003F4B35" w:rsidRDefault="001B7B33" w:rsidP="001B7B33">
            <w:pPr>
              <w:jc w:val="center"/>
              <w:rPr>
                <w:rFonts w:eastAsia="Times New Roman" w:cs="Arial"/>
                <w:szCs w:val="24"/>
              </w:rPr>
            </w:pPr>
            <w:r>
              <w:rPr>
                <w:color w:val="0D0D0D"/>
              </w:rPr>
              <w:t>G</w:t>
            </w:r>
          </w:p>
        </w:tc>
        <w:tc>
          <w:tcPr>
            <w:tcW w:w="393" w:type="dxa"/>
            <w:hideMark/>
          </w:tcPr>
          <w:p w14:paraId="1AEDF323" w14:textId="77777777" w:rsidR="001B7B33" w:rsidRPr="003F4B35" w:rsidRDefault="001B7B33" w:rsidP="001B7B33">
            <w:pPr>
              <w:jc w:val="center"/>
              <w:rPr>
                <w:rFonts w:eastAsia="Times New Roman" w:cs="Arial"/>
                <w:szCs w:val="24"/>
              </w:rPr>
            </w:pPr>
            <w:r>
              <w:rPr>
                <w:color w:val="0D0D0D"/>
              </w:rPr>
              <w:t>L</w:t>
            </w:r>
          </w:p>
        </w:tc>
      </w:tr>
      <w:tr w:rsidR="001B7B33" w:rsidRPr="00F45701" w14:paraId="4131826C" w14:textId="77777777" w:rsidTr="001B7B33">
        <w:trPr>
          <w:trHeight w:val="415"/>
        </w:trPr>
        <w:tc>
          <w:tcPr>
            <w:tcW w:w="383" w:type="dxa"/>
            <w:hideMark/>
          </w:tcPr>
          <w:p w14:paraId="387801B5" w14:textId="77777777" w:rsidR="001B7B33" w:rsidRPr="003F4B35" w:rsidRDefault="001B7B33" w:rsidP="001B7B33">
            <w:pPr>
              <w:jc w:val="center"/>
              <w:rPr>
                <w:rFonts w:eastAsia="Times New Roman" w:cs="Arial"/>
                <w:szCs w:val="24"/>
              </w:rPr>
            </w:pPr>
            <w:r>
              <w:rPr>
                <w:color w:val="0D0D0D"/>
              </w:rPr>
              <w:t>E</w:t>
            </w:r>
          </w:p>
        </w:tc>
        <w:tc>
          <w:tcPr>
            <w:tcW w:w="391" w:type="dxa"/>
            <w:hideMark/>
          </w:tcPr>
          <w:p w14:paraId="6EE64A14"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4544" behindDoc="0" locked="0" layoutInCell="1" allowOverlap="1" wp14:anchorId="204F3F08" wp14:editId="58BB0C8C">
                      <wp:simplePos x="0" y="0"/>
                      <wp:positionH relativeFrom="column">
                        <wp:posOffset>54320</wp:posOffset>
                      </wp:positionH>
                      <wp:positionV relativeFrom="paragraph">
                        <wp:posOffset>-494705</wp:posOffset>
                      </wp:positionV>
                      <wp:extent cx="1030219" cy="1151681"/>
                      <wp:effectExtent l="0" t="0" r="36830" b="29845"/>
                      <wp:wrapNone/>
                      <wp:docPr id="2932" name="Straight Connector 2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30219" cy="115168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36EB44D" id="Straight Connector 2932" o:spid="_x0000_s1026" alt="&quot;&quot;"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38.95pt" to="85.4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" strokecolor="black [3200]" strokeweight="1pt">
                      <v:stroke joinstyle="miter"/>
                    </v:line>
                  </w:pict>
                </mc:Fallback>
              </mc:AlternateContent>
            </w:r>
            <w:r>
              <w:rPr>
                <w:color w:val="0D0D0D"/>
              </w:rPr>
              <w:t>T</w:t>
            </w:r>
          </w:p>
        </w:tc>
        <w:tc>
          <w:tcPr>
            <w:tcW w:w="405" w:type="dxa"/>
            <w:hideMark/>
          </w:tcPr>
          <w:p w14:paraId="13B4CC7E" w14:textId="77777777" w:rsidR="001B7B33" w:rsidRPr="003F4B35" w:rsidRDefault="001B7B33" w:rsidP="001B7B33">
            <w:pPr>
              <w:jc w:val="center"/>
              <w:rPr>
                <w:rFonts w:eastAsia="Times New Roman" w:cs="Arial"/>
                <w:szCs w:val="24"/>
              </w:rPr>
            </w:pPr>
            <w:r>
              <w:rPr>
                <w:color w:val="0D0D0D"/>
              </w:rPr>
              <w:t>G</w:t>
            </w:r>
          </w:p>
        </w:tc>
        <w:tc>
          <w:tcPr>
            <w:tcW w:w="394" w:type="dxa"/>
            <w:hideMark/>
          </w:tcPr>
          <w:p w14:paraId="1A15AE8E" w14:textId="77777777" w:rsidR="001B7B33" w:rsidRPr="003F4B35" w:rsidRDefault="001B7B33" w:rsidP="001B7B33">
            <w:pPr>
              <w:jc w:val="center"/>
              <w:rPr>
                <w:rFonts w:eastAsia="Times New Roman" w:cs="Arial"/>
                <w:szCs w:val="24"/>
              </w:rPr>
            </w:pPr>
            <w:r>
              <w:rPr>
                <w:color w:val="0D0D0D"/>
              </w:rPr>
              <w:t>M</w:t>
            </w:r>
          </w:p>
        </w:tc>
        <w:tc>
          <w:tcPr>
            <w:tcW w:w="389" w:type="dxa"/>
            <w:hideMark/>
          </w:tcPr>
          <w:p w14:paraId="4CD63A94" w14:textId="77777777" w:rsidR="001B7B33" w:rsidRPr="003F4B35" w:rsidRDefault="001B7B33" w:rsidP="001B7B33">
            <w:pPr>
              <w:jc w:val="center"/>
              <w:rPr>
                <w:rFonts w:eastAsia="Times New Roman" w:cs="Arial"/>
                <w:szCs w:val="24"/>
              </w:rPr>
            </w:pPr>
            <w:r>
              <w:rPr>
                <w:color w:val="0D0D0D"/>
              </w:rPr>
              <w:t>Z</w:t>
            </w:r>
          </w:p>
        </w:tc>
        <w:tc>
          <w:tcPr>
            <w:tcW w:w="392" w:type="dxa"/>
            <w:hideMark/>
          </w:tcPr>
          <w:p w14:paraId="5192140F" w14:textId="77777777" w:rsidR="001B7B33" w:rsidRPr="003F4B35" w:rsidRDefault="001B7B33" w:rsidP="001B7B33">
            <w:pPr>
              <w:jc w:val="center"/>
              <w:rPr>
                <w:rFonts w:eastAsia="Times New Roman" w:cs="Arial"/>
                <w:szCs w:val="24"/>
              </w:rPr>
            </w:pPr>
            <w:r>
              <w:rPr>
                <w:color w:val="0D0D0D"/>
              </w:rPr>
              <w:t>U</w:t>
            </w:r>
          </w:p>
        </w:tc>
        <w:tc>
          <w:tcPr>
            <w:tcW w:w="405" w:type="dxa"/>
            <w:hideMark/>
          </w:tcPr>
          <w:p w14:paraId="6C186A8C" w14:textId="77777777" w:rsidR="001B7B33" w:rsidRPr="003F4B35" w:rsidRDefault="001B7B33" w:rsidP="001B7B33">
            <w:pPr>
              <w:jc w:val="center"/>
              <w:rPr>
                <w:rFonts w:eastAsia="Times New Roman" w:cs="Arial"/>
                <w:szCs w:val="24"/>
              </w:rPr>
            </w:pPr>
            <w:r>
              <w:rPr>
                <w:color w:val="0D0D0D"/>
              </w:rPr>
              <w:t>N</w:t>
            </w:r>
          </w:p>
        </w:tc>
        <w:tc>
          <w:tcPr>
            <w:tcW w:w="392" w:type="dxa"/>
            <w:hideMark/>
          </w:tcPr>
          <w:p w14:paraId="7FBC7AA9" w14:textId="77777777" w:rsidR="001B7B33" w:rsidRPr="003F4B35" w:rsidRDefault="001B7B33" w:rsidP="001B7B33">
            <w:pPr>
              <w:jc w:val="center"/>
              <w:rPr>
                <w:rFonts w:eastAsia="Times New Roman" w:cs="Arial"/>
                <w:szCs w:val="24"/>
              </w:rPr>
            </w:pPr>
            <w:r>
              <w:rPr>
                <w:color w:val="0D0D0D"/>
              </w:rPr>
              <w:t>S</w:t>
            </w:r>
          </w:p>
        </w:tc>
        <w:tc>
          <w:tcPr>
            <w:tcW w:w="395" w:type="dxa"/>
            <w:hideMark/>
          </w:tcPr>
          <w:p w14:paraId="7CBAA4B2" w14:textId="77777777" w:rsidR="001B7B33" w:rsidRPr="003F4B35" w:rsidRDefault="001B7B33" w:rsidP="001B7B33">
            <w:pPr>
              <w:jc w:val="center"/>
              <w:rPr>
                <w:rFonts w:eastAsia="Times New Roman" w:cs="Arial"/>
                <w:szCs w:val="24"/>
              </w:rPr>
            </w:pPr>
            <w:r>
              <w:rPr>
                <w:color w:val="0D0D0D"/>
              </w:rPr>
              <w:t>A</w:t>
            </w:r>
          </w:p>
        </w:tc>
        <w:tc>
          <w:tcPr>
            <w:tcW w:w="395" w:type="dxa"/>
            <w:hideMark/>
          </w:tcPr>
          <w:p w14:paraId="1F4D31E2" w14:textId="77777777" w:rsidR="001B7B33" w:rsidRPr="003F4B35" w:rsidRDefault="001B7B33" w:rsidP="001B7B33">
            <w:pPr>
              <w:jc w:val="center"/>
              <w:rPr>
                <w:rFonts w:eastAsia="Times New Roman" w:cs="Arial"/>
                <w:szCs w:val="24"/>
              </w:rPr>
            </w:pPr>
            <w:r>
              <w:rPr>
                <w:color w:val="0D0D0D"/>
              </w:rPr>
              <w:t>M</w:t>
            </w:r>
          </w:p>
        </w:tc>
        <w:tc>
          <w:tcPr>
            <w:tcW w:w="393" w:type="dxa"/>
            <w:hideMark/>
          </w:tcPr>
          <w:p w14:paraId="6F7F7042" w14:textId="77777777" w:rsidR="001B7B33" w:rsidRPr="003F4B35" w:rsidRDefault="001B7B33" w:rsidP="001B7B33">
            <w:pPr>
              <w:jc w:val="center"/>
              <w:rPr>
                <w:rFonts w:eastAsia="Times New Roman" w:cs="Arial"/>
                <w:szCs w:val="24"/>
              </w:rPr>
            </w:pPr>
            <w:r>
              <w:rPr>
                <w:color w:val="0D0D0D"/>
              </w:rPr>
              <w:t>A</w:t>
            </w:r>
          </w:p>
        </w:tc>
        <w:tc>
          <w:tcPr>
            <w:tcW w:w="395" w:type="dxa"/>
            <w:hideMark/>
          </w:tcPr>
          <w:p w14:paraId="070286EC" w14:textId="77777777" w:rsidR="001B7B33" w:rsidRPr="003F4B35" w:rsidRDefault="001B7B33" w:rsidP="001B7B33">
            <w:pPr>
              <w:jc w:val="center"/>
              <w:rPr>
                <w:rFonts w:eastAsia="Times New Roman" w:cs="Arial"/>
                <w:szCs w:val="24"/>
              </w:rPr>
            </w:pPr>
            <w:r>
              <w:rPr>
                <w:color w:val="0D0D0D"/>
              </w:rPr>
              <w:t>T</w:t>
            </w:r>
          </w:p>
        </w:tc>
        <w:tc>
          <w:tcPr>
            <w:tcW w:w="393" w:type="dxa"/>
            <w:hideMark/>
          </w:tcPr>
          <w:p w14:paraId="06FEB16D" w14:textId="77777777" w:rsidR="001B7B33" w:rsidRPr="003F4B35" w:rsidRDefault="001B7B33" w:rsidP="001B7B33">
            <w:pPr>
              <w:jc w:val="center"/>
              <w:rPr>
                <w:rFonts w:eastAsia="Times New Roman" w:cs="Arial"/>
                <w:szCs w:val="24"/>
              </w:rPr>
            </w:pPr>
            <w:r>
              <w:rPr>
                <w:color w:val="0D0D0D"/>
              </w:rPr>
              <w:t>H</w:t>
            </w:r>
          </w:p>
        </w:tc>
        <w:tc>
          <w:tcPr>
            <w:tcW w:w="393" w:type="dxa"/>
            <w:hideMark/>
          </w:tcPr>
          <w:p w14:paraId="73E96415" w14:textId="77777777" w:rsidR="001B7B33" w:rsidRPr="003F4B35" w:rsidRDefault="001B7B33" w:rsidP="001B7B33">
            <w:pPr>
              <w:jc w:val="center"/>
              <w:rPr>
                <w:rFonts w:eastAsia="Times New Roman" w:cs="Arial"/>
                <w:szCs w:val="24"/>
              </w:rPr>
            </w:pPr>
            <w:r>
              <w:rPr>
                <w:color w:val="0D0D0D"/>
              </w:rPr>
              <w:t>A</w:t>
            </w:r>
          </w:p>
        </w:tc>
        <w:tc>
          <w:tcPr>
            <w:tcW w:w="393" w:type="dxa"/>
            <w:hideMark/>
          </w:tcPr>
          <w:p w14:paraId="5BB17064" w14:textId="77777777" w:rsidR="001B7B33" w:rsidRPr="003F4B35" w:rsidRDefault="001B7B33" w:rsidP="001B7B33">
            <w:pPr>
              <w:jc w:val="center"/>
              <w:rPr>
                <w:rFonts w:eastAsia="Times New Roman" w:cs="Arial"/>
                <w:szCs w:val="24"/>
              </w:rPr>
            </w:pPr>
            <w:r>
              <w:rPr>
                <w:color w:val="0D0D0D"/>
              </w:rPr>
              <w:t>E</w:t>
            </w:r>
          </w:p>
        </w:tc>
      </w:tr>
      <w:tr w:rsidR="001B7B33" w:rsidRPr="00F45701" w14:paraId="69FB9FDF" w14:textId="77777777" w:rsidTr="001B7B33">
        <w:trPr>
          <w:trHeight w:val="415"/>
        </w:trPr>
        <w:tc>
          <w:tcPr>
            <w:tcW w:w="383" w:type="dxa"/>
            <w:hideMark/>
          </w:tcPr>
          <w:p w14:paraId="236537C3" w14:textId="77777777" w:rsidR="001B7B33" w:rsidRPr="003F4B35" w:rsidRDefault="001B7B33" w:rsidP="001B7B33">
            <w:pPr>
              <w:jc w:val="center"/>
              <w:rPr>
                <w:rFonts w:eastAsia="Times New Roman" w:cs="Arial"/>
                <w:szCs w:val="24"/>
              </w:rPr>
            </w:pPr>
            <w:r>
              <w:rPr>
                <w:color w:val="0D0D0D"/>
              </w:rPr>
              <w:t>A</w:t>
            </w:r>
          </w:p>
        </w:tc>
        <w:tc>
          <w:tcPr>
            <w:tcW w:w="391" w:type="dxa"/>
            <w:hideMark/>
          </w:tcPr>
          <w:p w14:paraId="7D18F519" w14:textId="77777777" w:rsidR="001B7B33" w:rsidRPr="003F4B35" w:rsidRDefault="001B7B33" w:rsidP="001B7B33">
            <w:pPr>
              <w:jc w:val="center"/>
              <w:rPr>
                <w:rFonts w:eastAsia="Times New Roman" w:cs="Arial"/>
                <w:szCs w:val="24"/>
              </w:rPr>
            </w:pPr>
            <w:r>
              <w:rPr>
                <w:color w:val="0D0D0D"/>
              </w:rPr>
              <w:t>N</w:t>
            </w:r>
          </w:p>
        </w:tc>
        <w:tc>
          <w:tcPr>
            <w:tcW w:w="405" w:type="dxa"/>
            <w:hideMark/>
          </w:tcPr>
          <w:p w14:paraId="417FC84D" w14:textId="77777777" w:rsidR="001B7B33" w:rsidRPr="003F4B35" w:rsidRDefault="001B7B33" w:rsidP="001B7B33">
            <w:pPr>
              <w:jc w:val="center"/>
              <w:rPr>
                <w:rFonts w:eastAsia="Times New Roman" w:cs="Arial"/>
                <w:szCs w:val="24"/>
              </w:rPr>
            </w:pPr>
            <w:r>
              <w:rPr>
                <w:color w:val="0D0D0D"/>
              </w:rPr>
              <w:t>M</w:t>
            </w:r>
          </w:p>
        </w:tc>
        <w:tc>
          <w:tcPr>
            <w:tcW w:w="394" w:type="dxa"/>
            <w:hideMark/>
          </w:tcPr>
          <w:p w14:paraId="5E341480" w14:textId="77777777" w:rsidR="001B7B33" w:rsidRPr="003F4B35" w:rsidRDefault="001B7B33" w:rsidP="001B7B33">
            <w:pPr>
              <w:jc w:val="center"/>
              <w:rPr>
                <w:rFonts w:eastAsia="Times New Roman" w:cs="Arial"/>
                <w:szCs w:val="24"/>
              </w:rPr>
            </w:pPr>
            <w:r>
              <w:rPr>
                <w:color w:val="0D0D0D"/>
              </w:rPr>
              <w:t>D</w:t>
            </w:r>
          </w:p>
        </w:tc>
        <w:tc>
          <w:tcPr>
            <w:tcW w:w="389" w:type="dxa"/>
            <w:hideMark/>
          </w:tcPr>
          <w:p w14:paraId="0F036D3C" w14:textId="77777777" w:rsidR="001B7B33" w:rsidRPr="003F4B35" w:rsidRDefault="001B7B33" w:rsidP="001B7B33">
            <w:pPr>
              <w:jc w:val="center"/>
              <w:rPr>
                <w:rFonts w:eastAsia="Times New Roman" w:cs="Arial"/>
                <w:szCs w:val="24"/>
              </w:rPr>
            </w:pPr>
            <w:r>
              <w:rPr>
                <w:color w:val="0D0D0D"/>
              </w:rPr>
              <w:t>I</w:t>
            </w:r>
          </w:p>
        </w:tc>
        <w:tc>
          <w:tcPr>
            <w:tcW w:w="392" w:type="dxa"/>
            <w:hideMark/>
          </w:tcPr>
          <w:p w14:paraId="11825E82" w14:textId="77777777" w:rsidR="001B7B33" w:rsidRPr="003F4B35" w:rsidRDefault="001B7B33" w:rsidP="001B7B33">
            <w:pPr>
              <w:jc w:val="center"/>
              <w:rPr>
                <w:rFonts w:eastAsia="Times New Roman" w:cs="Arial"/>
                <w:szCs w:val="24"/>
              </w:rPr>
            </w:pPr>
            <w:r>
              <w:rPr>
                <w:color w:val="0D0D0D"/>
              </w:rPr>
              <w:t>A</w:t>
            </w:r>
          </w:p>
        </w:tc>
        <w:tc>
          <w:tcPr>
            <w:tcW w:w="405" w:type="dxa"/>
            <w:hideMark/>
          </w:tcPr>
          <w:p w14:paraId="51704E2F" w14:textId="77777777" w:rsidR="001B7B33" w:rsidRPr="003F4B35" w:rsidRDefault="001B7B33" w:rsidP="001B7B33">
            <w:pPr>
              <w:jc w:val="center"/>
              <w:rPr>
                <w:rFonts w:eastAsia="Times New Roman" w:cs="Arial"/>
                <w:szCs w:val="24"/>
              </w:rPr>
            </w:pPr>
            <w:r>
              <w:rPr>
                <w:color w:val="0D0D0D"/>
              </w:rPr>
              <w:t>R</w:t>
            </w:r>
          </w:p>
        </w:tc>
        <w:tc>
          <w:tcPr>
            <w:tcW w:w="392" w:type="dxa"/>
            <w:hideMark/>
          </w:tcPr>
          <w:p w14:paraId="5C743A50" w14:textId="77777777" w:rsidR="001B7B33" w:rsidRPr="003F4B35" w:rsidRDefault="001B7B33" w:rsidP="001B7B33">
            <w:pPr>
              <w:jc w:val="center"/>
              <w:rPr>
                <w:rFonts w:eastAsia="Times New Roman" w:cs="Arial"/>
                <w:szCs w:val="24"/>
              </w:rPr>
            </w:pPr>
            <w:r>
              <w:rPr>
                <w:color w:val="0D0D0D"/>
              </w:rPr>
              <w:t>H</w:t>
            </w:r>
          </w:p>
        </w:tc>
        <w:tc>
          <w:tcPr>
            <w:tcW w:w="395" w:type="dxa"/>
            <w:hideMark/>
          </w:tcPr>
          <w:p w14:paraId="71EDF5B6" w14:textId="77777777" w:rsidR="001B7B33" w:rsidRPr="003F4B35" w:rsidRDefault="001B7B33" w:rsidP="001B7B33">
            <w:pPr>
              <w:jc w:val="center"/>
              <w:rPr>
                <w:rFonts w:eastAsia="Times New Roman" w:cs="Arial"/>
                <w:szCs w:val="24"/>
              </w:rPr>
            </w:pPr>
            <w:r>
              <w:rPr>
                <w:color w:val="0D0D0D"/>
              </w:rPr>
              <w:t>O</w:t>
            </w:r>
          </w:p>
        </w:tc>
        <w:tc>
          <w:tcPr>
            <w:tcW w:w="395" w:type="dxa"/>
            <w:hideMark/>
          </w:tcPr>
          <w:p w14:paraId="50F84179" w14:textId="77777777" w:rsidR="001B7B33" w:rsidRPr="003F4B35" w:rsidRDefault="001B7B33" w:rsidP="001B7B33">
            <w:pPr>
              <w:jc w:val="center"/>
              <w:rPr>
                <w:rFonts w:eastAsia="Times New Roman" w:cs="Arial"/>
                <w:szCs w:val="24"/>
              </w:rPr>
            </w:pPr>
            <w:r>
              <w:rPr>
                <w:color w:val="0D0D0D"/>
              </w:rPr>
              <w:t>E</w:t>
            </w:r>
          </w:p>
        </w:tc>
        <w:tc>
          <w:tcPr>
            <w:tcW w:w="393" w:type="dxa"/>
            <w:hideMark/>
          </w:tcPr>
          <w:p w14:paraId="5EF4B09F" w14:textId="77777777" w:rsidR="001B7B33" w:rsidRPr="003F4B35" w:rsidRDefault="001B7B33" w:rsidP="001B7B33">
            <w:pPr>
              <w:jc w:val="center"/>
              <w:rPr>
                <w:rFonts w:eastAsia="Times New Roman" w:cs="Arial"/>
                <w:szCs w:val="24"/>
              </w:rPr>
            </w:pPr>
            <w:r>
              <w:rPr>
                <w:color w:val="0D0D0D"/>
              </w:rPr>
              <w:t>A</w:t>
            </w:r>
          </w:p>
        </w:tc>
        <w:tc>
          <w:tcPr>
            <w:tcW w:w="395" w:type="dxa"/>
            <w:hideMark/>
          </w:tcPr>
          <w:p w14:paraId="6C28B2A7" w14:textId="77777777" w:rsidR="001B7B33" w:rsidRPr="003F4B35" w:rsidRDefault="001B7B33" w:rsidP="001B7B33">
            <w:pPr>
              <w:jc w:val="center"/>
              <w:rPr>
                <w:rFonts w:eastAsia="Times New Roman" w:cs="Arial"/>
                <w:szCs w:val="24"/>
              </w:rPr>
            </w:pPr>
            <w:r>
              <w:rPr>
                <w:color w:val="0D0D0D"/>
              </w:rPr>
              <w:t>Y</w:t>
            </w:r>
          </w:p>
        </w:tc>
        <w:tc>
          <w:tcPr>
            <w:tcW w:w="393" w:type="dxa"/>
            <w:hideMark/>
          </w:tcPr>
          <w:p w14:paraId="705AAA46" w14:textId="77777777" w:rsidR="001B7B33" w:rsidRPr="003F4B35" w:rsidRDefault="001B7B33" w:rsidP="001B7B33">
            <w:pPr>
              <w:jc w:val="center"/>
              <w:rPr>
                <w:rFonts w:eastAsia="Times New Roman" w:cs="Arial"/>
                <w:szCs w:val="24"/>
              </w:rPr>
            </w:pPr>
            <w:r>
              <w:rPr>
                <w:color w:val="0D0D0D"/>
              </w:rPr>
              <w:t>E</w:t>
            </w:r>
          </w:p>
        </w:tc>
        <w:tc>
          <w:tcPr>
            <w:tcW w:w="393" w:type="dxa"/>
            <w:hideMark/>
          </w:tcPr>
          <w:p w14:paraId="61433823" w14:textId="77777777" w:rsidR="001B7B33" w:rsidRPr="003F4B35" w:rsidRDefault="001B7B33" w:rsidP="001B7B33">
            <w:pPr>
              <w:jc w:val="center"/>
              <w:rPr>
                <w:rFonts w:eastAsia="Times New Roman" w:cs="Arial"/>
                <w:szCs w:val="24"/>
              </w:rPr>
            </w:pPr>
            <w:r>
              <w:rPr>
                <w:color w:val="0D0D0D"/>
              </w:rPr>
              <w:t>J</w:t>
            </w:r>
          </w:p>
        </w:tc>
        <w:tc>
          <w:tcPr>
            <w:tcW w:w="393" w:type="dxa"/>
            <w:hideMark/>
          </w:tcPr>
          <w:p w14:paraId="6ACD8887" w14:textId="77777777" w:rsidR="001B7B33" w:rsidRPr="003F4B35" w:rsidRDefault="001B7B33" w:rsidP="001B7B33">
            <w:pPr>
              <w:jc w:val="center"/>
              <w:rPr>
                <w:rFonts w:eastAsia="Times New Roman" w:cs="Arial"/>
                <w:szCs w:val="24"/>
              </w:rPr>
            </w:pPr>
            <w:r>
              <w:rPr>
                <w:color w:val="0D0D0D"/>
              </w:rPr>
              <w:t>T</w:t>
            </w:r>
          </w:p>
        </w:tc>
      </w:tr>
      <w:tr w:rsidR="001B7B33" w:rsidRPr="00F45701" w14:paraId="33A5246B" w14:textId="77777777" w:rsidTr="001B7B33">
        <w:trPr>
          <w:trHeight w:val="415"/>
        </w:trPr>
        <w:tc>
          <w:tcPr>
            <w:tcW w:w="383" w:type="dxa"/>
            <w:hideMark/>
          </w:tcPr>
          <w:p w14:paraId="75311F86" w14:textId="77777777" w:rsidR="001B7B33" w:rsidRPr="003F4B35" w:rsidRDefault="001B7B33" w:rsidP="001B7B33">
            <w:pPr>
              <w:jc w:val="center"/>
              <w:rPr>
                <w:rFonts w:eastAsia="Times New Roman" w:cs="Arial"/>
                <w:szCs w:val="24"/>
              </w:rPr>
            </w:pPr>
            <w:r>
              <w:rPr>
                <w:color w:val="0D0D0D"/>
              </w:rPr>
              <w:t>S</w:t>
            </w:r>
          </w:p>
        </w:tc>
        <w:tc>
          <w:tcPr>
            <w:tcW w:w="391" w:type="dxa"/>
            <w:hideMark/>
          </w:tcPr>
          <w:p w14:paraId="78935EFF" w14:textId="77777777" w:rsidR="001B7B33" w:rsidRPr="003F4B35" w:rsidRDefault="001B7B33" w:rsidP="001B7B33">
            <w:pPr>
              <w:jc w:val="center"/>
              <w:rPr>
                <w:rFonts w:eastAsia="Times New Roman" w:cs="Arial"/>
                <w:szCs w:val="24"/>
              </w:rPr>
            </w:pPr>
            <w:r>
              <w:rPr>
                <w:color w:val="0D0D0D"/>
              </w:rPr>
              <w:t>Z</w:t>
            </w:r>
          </w:p>
        </w:tc>
        <w:tc>
          <w:tcPr>
            <w:tcW w:w="405" w:type="dxa"/>
            <w:hideMark/>
          </w:tcPr>
          <w:p w14:paraId="48B05EA3" w14:textId="77777777" w:rsidR="001B7B33" w:rsidRPr="003F4B35" w:rsidRDefault="001B7B33" w:rsidP="001B7B33">
            <w:pPr>
              <w:jc w:val="center"/>
              <w:rPr>
                <w:rFonts w:eastAsia="Times New Roman" w:cs="Arial"/>
                <w:szCs w:val="24"/>
              </w:rPr>
            </w:pPr>
            <w:r>
              <w:rPr>
                <w:color w:val="0D0D0D"/>
              </w:rPr>
              <w:t>X</w:t>
            </w:r>
          </w:p>
        </w:tc>
        <w:tc>
          <w:tcPr>
            <w:tcW w:w="394" w:type="dxa"/>
            <w:hideMark/>
          </w:tcPr>
          <w:p w14:paraId="312B72C0" w14:textId="77777777" w:rsidR="001B7B33" w:rsidRPr="003F4B35" w:rsidRDefault="001B7B33" w:rsidP="001B7B33">
            <w:pPr>
              <w:jc w:val="center"/>
              <w:rPr>
                <w:rFonts w:eastAsia="Times New Roman" w:cs="Arial"/>
                <w:szCs w:val="24"/>
              </w:rPr>
            </w:pPr>
            <w:r>
              <w:rPr>
                <w:color w:val="0D0D0D"/>
              </w:rPr>
              <w:t>C</w:t>
            </w:r>
          </w:p>
        </w:tc>
        <w:tc>
          <w:tcPr>
            <w:tcW w:w="389" w:type="dxa"/>
            <w:hideMark/>
          </w:tcPr>
          <w:p w14:paraId="6ADDF9ED" w14:textId="77777777" w:rsidR="001B7B33" w:rsidRPr="003F4B35" w:rsidRDefault="001B7B33" w:rsidP="001B7B33">
            <w:pPr>
              <w:jc w:val="center"/>
              <w:rPr>
                <w:rFonts w:eastAsia="Times New Roman" w:cs="Arial"/>
                <w:szCs w:val="24"/>
              </w:rPr>
            </w:pPr>
            <w:r>
              <w:rPr>
                <w:color w:val="0D0D0D"/>
              </w:rPr>
              <w:t>V</w:t>
            </w:r>
          </w:p>
        </w:tc>
        <w:tc>
          <w:tcPr>
            <w:tcW w:w="392" w:type="dxa"/>
            <w:hideMark/>
          </w:tcPr>
          <w:p w14:paraId="60C9F28E" w14:textId="77777777" w:rsidR="001B7B33" w:rsidRPr="003F4B35" w:rsidRDefault="001B7B33" w:rsidP="001B7B33">
            <w:pPr>
              <w:jc w:val="center"/>
              <w:rPr>
                <w:rFonts w:eastAsia="Times New Roman" w:cs="Arial"/>
                <w:szCs w:val="24"/>
              </w:rPr>
            </w:pPr>
            <w:r>
              <w:rPr>
                <w:color w:val="0D0D0D"/>
              </w:rPr>
              <w:t>T</w:t>
            </w:r>
          </w:p>
        </w:tc>
        <w:tc>
          <w:tcPr>
            <w:tcW w:w="405" w:type="dxa"/>
            <w:hideMark/>
          </w:tcPr>
          <w:p w14:paraId="3E6B1C5C" w14:textId="77777777" w:rsidR="001B7B33" w:rsidRPr="003F4B35" w:rsidRDefault="001B7B33" w:rsidP="001B7B33">
            <w:pPr>
              <w:jc w:val="center"/>
              <w:rPr>
                <w:rFonts w:eastAsia="Times New Roman" w:cs="Arial"/>
                <w:szCs w:val="24"/>
              </w:rPr>
            </w:pPr>
            <w:r>
              <w:rPr>
                <w:color w:val="0D0D0D"/>
              </w:rPr>
              <w:t>B</w:t>
            </w:r>
          </w:p>
        </w:tc>
        <w:tc>
          <w:tcPr>
            <w:tcW w:w="392" w:type="dxa"/>
            <w:hideMark/>
          </w:tcPr>
          <w:p w14:paraId="2E2BC90B" w14:textId="77777777" w:rsidR="001B7B33" w:rsidRPr="003F4B35" w:rsidRDefault="001B7B33" w:rsidP="001B7B33">
            <w:pPr>
              <w:jc w:val="center"/>
              <w:rPr>
                <w:rFonts w:eastAsia="Times New Roman" w:cs="Arial"/>
                <w:szCs w:val="24"/>
              </w:rPr>
            </w:pPr>
            <w:r>
              <w:rPr>
                <w:color w:val="0D0D0D"/>
              </w:rPr>
              <w:t>G</w:t>
            </w:r>
          </w:p>
        </w:tc>
        <w:tc>
          <w:tcPr>
            <w:tcW w:w="395" w:type="dxa"/>
            <w:hideMark/>
          </w:tcPr>
          <w:p w14:paraId="60CC79BE" w14:textId="77777777" w:rsidR="001B7B33" w:rsidRPr="003F4B35" w:rsidRDefault="001B7B33" w:rsidP="001B7B33">
            <w:pPr>
              <w:jc w:val="center"/>
              <w:rPr>
                <w:rFonts w:eastAsia="Times New Roman" w:cs="Arial"/>
                <w:szCs w:val="24"/>
              </w:rPr>
            </w:pPr>
            <w:r>
              <w:rPr>
                <w:color w:val="0D0D0D"/>
              </w:rPr>
              <w:t>T</w:t>
            </w:r>
          </w:p>
        </w:tc>
        <w:tc>
          <w:tcPr>
            <w:tcW w:w="395" w:type="dxa"/>
            <w:hideMark/>
          </w:tcPr>
          <w:p w14:paraId="1F676A8E" w14:textId="77777777" w:rsidR="001B7B33" w:rsidRPr="003F4B35" w:rsidRDefault="001B7B33" w:rsidP="001B7B33">
            <w:pPr>
              <w:jc w:val="center"/>
              <w:rPr>
                <w:rFonts w:eastAsia="Times New Roman" w:cs="Arial"/>
                <w:szCs w:val="24"/>
              </w:rPr>
            </w:pPr>
            <w:r>
              <w:rPr>
                <w:color w:val="0D0D0D"/>
              </w:rPr>
              <w:t>N</w:t>
            </w:r>
          </w:p>
        </w:tc>
        <w:tc>
          <w:tcPr>
            <w:tcW w:w="393" w:type="dxa"/>
            <w:hideMark/>
          </w:tcPr>
          <w:p w14:paraId="5D6F9F14" w14:textId="77777777" w:rsidR="001B7B33" w:rsidRPr="003F4B35" w:rsidRDefault="001B7B33" w:rsidP="001B7B33">
            <w:pPr>
              <w:jc w:val="center"/>
              <w:rPr>
                <w:rFonts w:eastAsia="Times New Roman" w:cs="Arial"/>
                <w:szCs w:val="24"/>
              </w:rPr>
            </w:pPr>
            <w:r>
              <w:rPr>
                <w:color w:val="0D0D0D"/>
              </w:rPr>
              <w:t>D</w:t>
            </w:r>
          </w:p>
        </w:tc>
        <w:tc>
          <w:tcPr>
            <w:tcW w:w="395" w:type="dxa"/>
            <w:hideMark/>
          </w:tcPr>
          <w:p w14:paraId="1E36A5C6"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3520" behindDoc="0" locked="0" layoutInCell="1" allowOverlap="1" wp14:anchorId="65150C13" wp14:editId="1ADD3CEA">
                      <wp:simplePos x="0" y="0"/>
                      <wp:positionH relativeFrom="column">
                        <wp:posOffset>45639</wp:posOffset>
                      </wp:positionH>
                      <wp:positionV relativeFrom="paragraph">
                        <wp:posOffset>-1300673</wp:posOffset>
                      </wp:positionV>
                      <wp:extent cx="11503" cy="2529068"/>
                      <wp:effectExtent l="0" t="0" r="26670" b="24130"/>
                      <wp:wrapNone/>
                      <wp:docPr id="2930" name="Straight Connector 29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2529068"/>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AC10A5C" id="Straight Connector 2930" o:spid="_x0000_s1026" alt="&quot;&quot;" style="position:absolute;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2.4pt" to="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" strokecolor="black [3200]" strokeweight="1pt">
                      <v:stroke joinstyle="miter"/>
                    </v:line>
                  </w:pict>
                </mc:Fallback>
              </mc:AlternateContent>
            </w:r>
            <w:r>
              <w:rPr>
                <w:color w:val="0D0D0D"/>
              </w:rPr>
              <w:t>H</w:t>
            </w:r>
          </w:p>
        </w:tc>
        <w:tc>
          <w:tcPr>
            <w:tcW w:w="393" w:type="dxa"/>
            <w:hideMark/>
          </w:tcPr>
          <w:p w14:paraId="318258CC" w14:textId="77777777" w:rsidR="001B7B33" w:rsidRPr="003F4B35" w:rsidRDefault="001B7B33" w:rsidP="001B7B33">
            <w:pPr>
              <w:jc w:val="center"/>
              <w:rPr>
                <w:rFonts w:eastAsia="Times New Roman" w:cs="Arial"/>
                <w:szCs w:val="24"/>
              </w:rPr>
            </w:pPr>
            <w:r>
              <w:rPr>
                <w:color w:val="0D0D0D"/>
              </w:rPr>
              <w:t>J</w:t>
            </w:r>
          </w:p>
        </w:tc>
        <w:tc>
          <w:tcPr>
            <w:tcW w:w="393" w:type="dxa"/>
            <w:hideMark/>
          </w:tcPr>
          <w:p w14:paraId="709568F7" w14:textId="77777777" w:rsidR="001B7B33" w:rsidRPr="003F4B35" w:rsidRDefault="001B7B33" w:rsidP="001B7B33">
            <w:pPr>
              <w:jc w:val="center"/>
              <w:rPr>
                <w:rFonts w:eastAsia="Times New Roman" w:cs="Arial"/>
                <w:szCs w:val="24"/>
              </w:rPr>
            </w:pPr>
            <w:r>
              <w:rPr>
                <w:color w:val="0D0D0D"/>
              </w:rPr>
              <w:t>H</w:t>
            </w:r>
          </w:p>
        </w:tc>
        <w:tc>
          <w:tcPr>
            <w:tcW w:w="393" w:type="dxa"/>
            <w:hideMark/>
          </w:tcPr>
          <w:p w14:paraId="2EE8CA49"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2496" behindDoc="0" locked="0" layoutInCell="1" allowOverlap="1" wp14:anchorId="2365B5C3" wp14:editId="34769F9F">
                      <wp:simplePos x="0" y="0"/>
                      <wp:positionH relativeFrom="column">
                        <wp:posOffset>53845</wp:posOffset>
                      </wp:positionH>
                      <wp:positionV relativeFrom="paragraph">
                        <wp:posOffset>-1572678</wp:posOffset>
                      </wp:positionV>
                      <wp:extent cx="0" cy="3044142"/>
                      <wp:effectExtent l="0" t="0" r="38100" b="23495"/>
                      <wp:wrapNone/>
                      <wp:docPr id="2928" name="Straight Connector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30441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8D1BE9D" id="Straight Connector 2928" o:spid="_x0000_s1026" alt="&quot;&quot;" style="position:absolute;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23.85pt" to="4.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" strokecolor="black [3200]" strokeweight="1pt">
                      <v:stroke joinstyle="miter"/>
                    </v:line>
                  </w:pict>
                </mc:Fallback>
              </mc:AlternateContent>
            </w:r>
            <w:r>
              <w:rPr>
                <w:color w:val="0D0D0D"/>
              </w:rPr>
              <w:t>E</w:t>
            </w:r>
          </w:p>
        </w:tc>
      </w:tr>
      <w:tr w:rsidR="001B7B33" w:rsidRPr="00F45701" w14:paraId="38F17DF7" w14:textId="77777777" w:rsidTr="001B7B33">
        <w:trPr>
          <w:trHeight w:val="415"/>
        </w:trPr>
        <w:tc>
          <w:tcPr>
            <w:tcW w:w="383" w:type="dxa"/>
            <w:hideMark/>
          </w:tcPr>
          <w:p w14:paraId="6172E4CD"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5568" behindDoc="0" locked="0" layoutInCell="1" allowOverlap="1" wp14:anchorId="20BAB860" wp14:editId="45D65C98">
                      <wp:simplePos x="0" y="0"/>
                      <wp:positionH relativeFrom="column">
                        <wp:posOffset>54529</wp:posOffset>
                      </wp:positionH>
                      <wp:positionV relativeFrom="paragraph">
                        <wp:posOffset>-1043900</wp:posOffset>
                      </wp:positionV>
                      <wp:extent cx="11503" cy="1765139"/>
                      <wp:effectExtent l="0" t="0" r="26670" b="26035"/>
                      <wp:wrapNone/>
                      <wp:docPr id="2935" name="Straight Connector 29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176513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BE865E6" id="Straight Connector 2935" o:spid="_x0000_s1026" alt="&quot;&quot;" style="position:absolute;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82.2pt" to="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" strokecolor="black [3200]" strokeweight="1pt">
                      <v:stroke joinstyle="miter"/>
                    </v:line>
                  </w:pict>
                </mc:Fallback>
              </mc:AlternateContent>
            </w:r>
            <w:r>
              <w:rPr>
                <w:color w:val="0D0D0D"/>
              </w:rPr>
              <w:t>L</w:t>
            </w:r>
          </w:p>
        </w:tc>
        <w:tc>
          <w:tcPr>
            <w:tcW w:w="391" w:type="dxa"/>
            <w:hideMark/>
          </w:tcPr>
          <w:p w14:paraId="0FC074B4" w14:textId="77777777" w:rsidR="001B7B33" w:rsidRPr="003F4B35" w:rsidRDefault="001B7B33" w:rsidP="001B7B33">
            <w:pPr>
              <w:jc w:val="center"/>
              <w:rPr>
                <w:rFonts w:eastAsia="Times New Roman" w:cs="Arial"/>
                <w:szCs w:val="24"/>
              </w:rPr>
            </w:pPr>
            <w:r>
              <w:rPr>
                <w:color w:val="0D0D0D"/>
              </w:rPr>
              <w:t>R</w:t>
            </w:r>
          </w:p>
        </w:tc>
        <w:tc>
          <w:tcPr>
            <w:tcW w:w="405" w:type="dxa"/>
            <w:hideMark/>
          </w:tcPr>
          <w:p w14:paraId="6549C3E7" w14:textId="77777777" w:rsidR="001B7B33" w:rsidRPr="003F4B35" w:rsidRDefault="001B7B33" w:rsidP="001B7B33">
            <w:pPr>
              <w:jc w:val="center"/>
              <w:rPr>
                <w:rFonts w:eastAsia="Times New Roman" w:cs="Arial"/>
                <w:szCs w:val="24"/>
              </w:rPr>
            </w:pPr>
            <w:r>
              <w:rPr>
                <w:color w:val="0D0D0D"/>
              </w:rPr>
              <w:t>T</w:t>
            </w:r>
          </w:p>
        </w:tc>
        <w:tc>
          <w:tcPr>
            <w:tcW w:w="394" w:type="dxa"/>
            <w:hideMark/>
          </w:tcPr>
          <w:p w14:paraId="59ED5CB1" w14:textId="77777777" w:rsidR="001B7B33" w:rsidRPr="003F4B35" w:rsidRDefault="001B7B33" w:rsidP="001B7B33">
            <w:pPr>
              <w:jc w:val="center"/>
              <w:rPr>
                <w:rFonts w:eastAsia="Times New Roman" w:cs="Arial"/>
                <w:szCs w:val="24"/>
              </w:rPr>
            </w:pPr>
            <w:r>
              <w:rPr>
                <w:color w:val="0D0D0D"/>
              </w:rPr>
              <w:t>A</w:t>
            </w:r>
          </w:p>
        </w:tc>
        <w:tc>
          <w:tcPr>
            <w:tcW w:w="389" w:type="dxa"/>
            <w:hideMark/>
          </w:tcPr>
          <w:p w14:paraId="0209E219" w14:textId="77777777" w:rsidR="001B7B33" w:rsidRPr="003F4B35" w:rsidRDefault="001B7B33" w:rsidP="001B7B33">
            <w:pPr>
              <w:jc w:val="center"/>
              <w:rPr>
                <w:rFonts w:eastAsia="Times New Roman" w:cs="Arial"/>
                <w:szCs w:val="24"/>
              </w:rPr>
            </w:pPr>
            <w:r>
              <w:rPr>
                <w:color w:val="0D0D0D"/>
              </w:rPr>
              <w:t>Y</w:t>
            </w:r>
          </w:p>
        </w:tc>
        <w:tc>
          <w:tcPr>
            <w:tcW w:w="392" w:type="dxa"/>
            <w:hideMark/>
          </w:tcPr>
          <w:p w14:paraId="50338CDB" w14:textId="77777777" w:rsidR="001B7B33" w:rsidRPr="003F4B35" w:rsidRDefault="001B7B33" w:rsidP="001B7B33">
            <w:pPr>
              <w:jc w:val="center"/>
              <w:rPr>
                <w:rFonts w:eastAsia="Times New Roman" w:cs="Arial"/>
                <w:szCs w:val="24"/>
              </w:rPr>
            </w:pPr>
            <w:r>
              <w:rPr>
                <w:color w:val="0D0D0D"/>
              </w:rPr>
              <w:t>U</w:t>
            </w:r>
          </w:p>
        </w:tc>
        <w:tc>
          <w:tcPr>
            <w:tcW w:w="405" w:type="dxa"/>
            <w:hideMark/>
          </w:tcPr>
          <w:p w14:paraId="64AF9B1B" w14:textId="77777777" w:rsidR="001B7B33" w:rsidRPr="003F4B35" w:rsidRDefault="001B7B33" w:rsidP="001B7B33">
            <w:pPr>
              <w:jc w:val="center"/>
              <w:rPr>
                <w:rFonts w:eastAsia="Times New Roman" w:cs="Arial"/>
                <w:szCs w:val="24"/>
              </w:rPr>
            </w:pPr>
            <w:r>
              <w:rPr>
                <w:color w:val="0D0D0D"/>
              </w:rPr>
              <w:t>N</w:t>
            </w:r>
          </w:p>
        </w:tc>
        <w:tc>
          <w:tcPr>
            <w:tcW w:w="392" w:type="dxa"/>
            <w:hideMark/>
          </w:tcPr>
          <w:p w14:paraId="3FDE3AB8" w14:textId="77777777" w:rsidR="001B7B33" w:rsidRPr="003F4B35" w:rsidRDefault="001B7B33" w:rsidP="001B7B33">
            <w:pPr>
              <w:jc w:val="center"/>
              <w:rPr>
                <w:rFonts w:eastAsia="Times New Roman" w:cs="Arial"/>
                <w:szCs w:val="24"/>
              </w:rPr>
            </w:pPr>
            <w:r>
              <w:rPr>
                <w:color w:val="0D0D0D"/>
              </w:rPr>
              <w:t>I</w:t>
            </w:r>
          </w:p>
        </w:tc>
        <w:tc>
          <w:tcPr>
            <w:tcW w:w="395" w:type="dxa"/>
            <w:hideMark/>
          </w:tcPr>
          <w:p w14:paraId="4B7F6B80" w14:textId="77777777" w:rsidR="001B7B33" w:rsidRPr="003F4B35" w:rsidRDefault="001B7B33" w:rsidP="001B7B33">
            <w:pPr>
              <w:jc w:val="center"/>
              <w:rPr>
                <w:rFonts w:eastAsia="Times New Roman" w:cs="Arial"/>
                <w:szCs w:val="24"/>
              </w:rPr>
            </w:pPr>
            <w:r>
              <w:rPr>
                <w:color w:val="0D0D0D"/>
              </w:rPr>
              <w:t>A</w:t>
            </w:r>
          </w:p>
        </w:tc>
        <w:tc>
          <w:tcPr>
            <w:tcW w:w="395" w:type="dxa"/>
            <w:hideMark/>
          </w:tcPr>
          <w:p w14:paraId="724BF25A" w14:textId="77777777" w:rsidR="001B7B33" w:rsidRPr="003F4B35" w:rsidRDefault="001B7B33" w:rsidP="001B7B33">
            <w:pPr>
              <w:jc w:val="center"/>
              <w:rPr>
                <w:rFonts w:eastAsia="Times New Roman" w:cs="Arial"/>
                <w:szCs w:val="24"/>
              </w:rPr>
            </w:pPr>
            <w:r>
              <w:rPr>
                <w:color w:val="0D0D0D"/>
              </w:rPr>
              <w:t>O</w:t>
            </w:r>
          </w:p>
        </w:tc>
        <w:tc>
          <w:tcPr>
            <w:tcW w:w="393" w:type="dxa"/>
            <w:hideMark/>
          </w:tcPr>
          <w:p w14:paraId="669D5344" w14:textId="77777777" w:rsidR="001B7B33" w:rsidRPr="003F4B35" w:rsidRDefault="001B7B33" w:rsidP="001B7B33">
            <w:pPr>
              <w:jc w:val="center"/>
              <w:rPr>
                <w:rFonts w:eastAsia="Times New Roman" w:cs="Arial"/>
                <w:szCs w:val="24"/>
              </w:rPr>
            </w:pPr>
            <w:r>
              <w:rPr>
                <w:color w:val="0D0D0D"/>
              </w:rPr>
              <w:t>I</w:t>
            </w:r>
          </w:p>
        </w:tc>
        <w:tc>
          <w:tcPr>
            <w:tcW w:w="395" w:type="dxa"/>
            <w:hideMark/>
          </w:tcPr>
          <w:p w14:paraId="3C90392F" w14:textId="77777777" w:rsidR="001B7B33" w:rsidRPr="003F4B35" w:rsidRDefault="001B7B33" w:rsidP="001B7B33">
            <w:pPr>
              <w:jc w:val="center"/>
              <w:rPr>
                <w:rFonts w:eastAsia="Times New Roman" w:cs="Arial"/>
                <w:szCs w:val="24"/>
              </w:rPr>
            </w:pPr>
            <w:r>
              <w:rPr>
                <w:color w:val="0D0D0D"/>
              </w:rPr>
              <w:t>A</w:t>
            </w:r>
          </w:p>
        </w:tc>
        <w:tc>
          <w:tcPr>
            <w:tcW w:w="393" w:type="dxa"/>
            <w:hideMark/>
          </w:tcPr>
          <w:p w14:paraId="03EEA5FB" w14:textId="77777777" w:rsidR="001B7B33" w:rsidRPr="003F4B35" w:rsidRDefault="001B7B33" w:rsidP="001B7B33">
            <w:pPr>
              <w:jc w:val="center"/>
              <w:rPr>
                <w:rFonts w:eastAsia="Times New Roman" w:cs="Arial"/>
                <w:szCs w:val="24"/>
              </w:rPr>
            </w:pPr>
            <w:r>
              <w:rPr>
                <w:color w:val="0D0D0D"/>
              </w:rPr>
              <w:t>F</w:t>
            </w:r>
          </w:p>
        </w:tc>
        <w:tc>
          <w:tcPr>
            <w:tcW w:w="393" w:type="dxa"/>
            <w:hideMark/>
          </w:tcPr>
          <w:p w14:paraId="756242DB" w14:textId="77777777" w:rsidR="001B7B33" w:rsidRPr="003F4B35" w:rsidRDefault="001B7B33" w:rsidP="001B7B33">
            <w:pPr>
              <w:jc w:val="center"/>
              <w:rPr>
                <w:rFonts w:eastAsia="Times New Roman" w:cs="Arial"/>
                <w:szCs w:val="24"/>
              </w:rPr>
            </w:pPr>
            <w:r>
              <w:rPr>
                <w:color w:val="0D0D0D"/>
              </w:rPr>
              <w:t>G</w:t>
            </w:r>
          </w:p>
        </w:tc>
        <w:tc>
          <w:tcPr>
            <w:tcW w:w="393" w:type="dxa"/>
            <w:hideMark/>
          </w:tcPr>
          <w:p w14:paraId="55ABBFFF" w14:textId="77777777" w:rsidR="001B7B33" w:rsidRPr="003F4B35" w:rsidRDefault="001B7B33" w:rsidP="001B7B33">
            <w:pPr>
              <w:jc w:val="center"/>
              <w:rPr>
                <w:rFonts w:eastAsia="Times New Roman" w:cs="Arial"/>
                <w:szCs w:val="24"/>
              </w:rPr>
            </w:pPr>
            <w:r>
              <w:rPr>
                <w:color w:val="0D0D0D"/>
              </w:rPr>
              <w:t>S</w:t>
            </w:r>
          </w:p>
        </w:tc>
      </w:tr>
      <w:tr w:rsidR="001B7B33" w:rsidRPr="00F45701" w14:paraId="52A6BBBF" w14:textId="77777777" w:rsidTr="001B7B33">
        <w:trPr>
          <w:trHeight w:val="415"/>
        </w:trPr>
        <w:tc>
          <w:tcPr>
            <w:tcW w:w="383" w:type="dxa"/>
            <w:hideMark/>
          </w:tcPr>
          <w:p w14:paraId="237A4EE3" w14:textId="77777777" w:rsidR="001B7B33" w:rsidRPr="003F4B35" w:rsidRDefault="001B7B33" w:rsidP="001B7B33">
            <w:pPr>
              <w:jc w:val="center"/>
              <w:rPr>
                <w:rFonts w:eastAsia="Times New Roman" w:cs="Arial"/>
                <w:szCs w:val="24"/>
              </w:rPr>
            </w:pPr>
            <w:r>
              <w:rPr>
                <w:color w:val="0D0D0D"/>
              </w:rPr>
              <w:t>E</w:t>
            </w:r>
          </w:p>
        </w:tc>
        <w:tc>
          <w:tcPr>
            <w:tcW w:w="391" w:type="dxa"/>
            <w:hideMark/>
          </w:tcPr>
          <w:p w14:paraId="2631325C" w14:textId="77777777" w:rsidR="001B7B33" w:rsidRPr="003F4B35" w:rsidRDefault="001B7B33" w:rsidP="001B7B33">
            <w:pPr>
              <w:jc w:val="center"/>
              <w:rPr>
                <w:rFonts w:eastAsia="Times New Roman" w:cs="Arial"/>
                <w:szCs w:val="24"/>
              </w:rPr>
            </w:pPr>
            <w:r>
              <w:rPr>
                <w:color w:val="0D0D0D"/>
              </w:rPr>
              <w:t>Q</w:t>
            </w:r>
          </w:p>
        </w:tc>
        <w:tc>
          <w:tcPr>
            <w:tcW w:w="405" w:type="dxa"/>
            <w:hideMark/>
          </w:tcPr>
          <w:p w14:paraId="4865A95F" w14:textId="77777777" w:rsidR="001B7B33" w:rsidRPr="003F4B35" w:rsidRDefault="001B7B33" w:rsidP="001B7B33">
            <w:pPr>
              <w:jc w:val="center"/>
              <w:rPr>
                <w:rFonts w:eastAsia="Times New Roman" w:cs="Arial"/>
                <w:szCs w:val="24"/>
              </w:rPr>
            </w:pPr>
            <w:r>
              <w:rPr>
                <w:color w:val="0D0D0D"/>
              </w:rPr>
              <w:t>W</w:t>
            </w:r>
          </w:p>
        </w:tc>
        <w:tc>
          <w:tcPr>
            <w:tcW w:w="394" w:type="dxa"/>
            <w:hideMark/>
          </w:tcPr>
          <w:p w14:paraId="7F1F72F5" w14:textId="77777777" w:rsidR="001B7B33" w:rsidRPr="003F4B35" w:rsidRDefault="001B7B33" w:rsidP="001B7B33">
            <w:pPr>
              <w:jc w:val="center"/>
              <w:rPr>
                <w:rFonts w:eastAsia="Times New Roman" w:cs="Arial"/>
                <w:szCs w:val="24"/>
              </w:rPr>
            </w:pPr>
            <w:r>
              <w:rPr>
                <w:color w:val="0D0D0D"/>
              </w:rPr>
              <w:t>E</w:t>
            </w:r>
          </w:p>
        </w:tc>
        <w:tc>
          <w:tcPr>
            <w:tcW w:w="389" w:type="dxa"/>
            <w:hideMark/>
          </w:tcPr>
          <w:p w14:paraId="748A0BD9" w14:textId="77777777" w:rsidR="001B7B33" w:rsidRPr="003F4B35" w:rsidRDefault="001B7B33" w:rsidP="001B7B33">
            <w:pPr>
              <w:jc w:val="center"/>
              <w:rPr>
                <w:rFonts w:eastAsia="Times New Roman" w:cs="Arial"/>
                <w:szCs w:val="24"/>
              </w:rPr>
            </w:pPr>
            <w:r>
              <w:rPr>
                <w:color w:val="0D0D0D"/>
              </w:rPr>
              <w:t>R</w:t>
            </w:r>
          </w:p>
        </w:tc>
        <w:tc>
          <w:tcPr>
            <w:tcW w:w="392" w:type="dxa"/>
            <w:hideMark/>
          </w:tcPr>
          <w:p w14:paraId="6EF584EE"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6592" behindDoc="0" locked="0" layoutInCell="1" allowOverlap="1" wp14:anchorId="4D51883F" wp14:editId="4BAB1826">
                      <wp:simplePos x="0" y="0"/>
                      <wp:positionH relativeFrom="column">
                        <wp:posOffset>46283</wp:posOffset>
                      </wp:positionH>
                      <wp:positionV relativeFrom="paragraph">
                        <wp:posOffset>78105</wp:posOffset>
                      </wp:positionV>
                      <wp:extent cx="2048510" cy="10795"/>
                      <wp:effectExtent l="0" t="0" r="27940" b="27305"/>
                      <wp:wrapNone/>
                      <wp:docPr id="2936" name="Straight Connector 29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048510" cy="107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68938E0" id="Straight Connector 2936" o:spid="_x0000_s1026" alt="&quot;&quot;" style="position:absolute;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6.15pt" to="16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" strokecolor="black [3200]" strokeweight="1pt">
                      <v:stroke joinstyle="miter"/>
                    </v:line>
                  </w:pict>
                </mc:Fallback>
              </mc:AlternateContent>
            </w:r>
            <w:r>
              <w:rPr>
                <w:color w:val="0D0D0D"/>
              </w:rPr>
              <w:t>I</w:t>
            </w:r>
          </w:p>
        </w:tc>
        <w:tc>
          <w:tcPr>
            <w:tcW w:w="405" w:type="dxa"/>
            <w:hideMark/>
          </w:tcPr>
          <w:p w14:paraId="5BF99D77" w14:textId="77777777" w:rsidR="001B7B33" w:rsidRPr="003F4B35" w:rsidRDefault="001B7B33" w:rsidP="001B7B33">
            <w:pPr>
              <w:jc w:val="center"/>
              <w:rPr>
                <w:rFonts w:eastAsia="Times New Roman" w:cs="Arial"/>
                <w:szCs w:val="24"/>
              </w:rPr>
            </w:pPr>
            <w:r>
              <w:rPr>
                <w:color w:val="0D0D0D"/>
              </w:rPr>
              <w:t>N</w:t>
            </w:r>
          </w:p>
        </w:tc>
        <w:tc>
          <w:tcPr>
            <w:tcW w:w="392" w:type="dxa"/>
            <w:hideMark/>
          </w:tcPr>
          <w:p w14:paraId="121AB394" w14:textId="77777777" w:rsidR="001B7B33" w:rsidRPr="003F4B35" w:rsidRDefault="001B7B33" w:rsidP="001B7B33">
            <w:pPr>
              <w:jc w:val="center"/>
              <w:rPr>
                <w:rFonts w:eastAsia="Times New Roman" w:cs="Arial"/>
                <w:szCs w:val="24"/>
              </w:rPr>
            </w:pPr>
            <w:r>
              <w:rPr>
                <w:color w:val="0D0D0D"/>
              </w:rPr>
              <w:t>F</w:t>
            </w:r>
          </w:p>
        </w:tc>
        <w:tc>
          <w:tcPr>
            <w:tcW w:w="395" w:type="dxa"/>
            <w:hideMark/>
          </w:tcPr>
          <w:p w14:paraId="2567E3F9" w14:textId="77777777" w:rsidR="001B7B33" w:rsidRPr="003F4B35" w:rsidRDefault="001B7B33" w:rsidP="001B7B33">
            <w:pPr>
              <w:jc w:val="center"/>
              <w:rPr>
                <w:rFonts w:eastAsia="Times New Roman" w:cs="Arial"/>
                <w:szCs w:val="24"/>
              </w:rPr>
            </w:pPr>
            <w:r>
              <w:rPr>
                <w:color w:val="0D0D0D"/>
              </w:rPr>
              <w:t>L</w:t>
            </w:r>
          </w:p>
        </w:tc>
        <w:tc>
          <w:tcPr>
            <w:tcW w:w="395" w:type="dxa"/>
            <w:hideMark/>
          </w:tcPr>
          <w:p w14:paraId="1DA18B92" w14:textId="77777777" w:rsidR="001B7B33" w:rsidRPr="003F4B35" w:rsidRDefault="001B7B33" w:rsidP="001B7B33">
            <w:pPr>
              <w:jc w:val="center"/>
              <w:rPr>
                <w:rFonts w:eastAsia="Times New Roman" w:cs="Arial"/>
                <w:szCs w:val="24"/>
              </w:rPr>
            </w:pPr>
            <w:r>
              <w:rPr>
                <w:color w:val="0D0D0D"/>
              </w:rPr>
              <w:t>U</w:t>
            </w:r>
          </w:p>
        </w:tc>
        <w:tc>
          <w:tcPr>
            <w:tcW w:w="393" w:type="dxa"/>
            <w:hideMark/>
          </w:tcPr>
          <w:p w14:paraId="597417C9" w14:textId="77777777" w:rsidR="001B7B33" w:rsidRPr="003F4B35" w:rsidRDefault="001B7B33" w:rsidP="001B7B33">
            <w:pPr>
              <w:jc w:val="center"/>
              <w:rPr>
                <w:rFonts w:eastAsia="Times New Roman" w:cs="Arial"/>
                <w:szCs w:val="24"/>
              </w:rPr>
            </w:pPr>
            <w:r>
              <w:rPr>
                <w:color w:val="0D0D0D"/>
              </w:rPr>
              <w:t>E</w:t>
            </w:r>
          </w:p>
        </w:tc>
        <w:tc>
          <w:tcPr>
            <w:tcW w:w="395" w:type="dxa"/>
            <w:hideMark/>
          </w:tcPr>
          <w:p w14:paraId="55C15941" w14:textId="77777777" w:rsidR="001B7B33" w:rsidRPr="003F4B35" w:rsidRDefault="001B7B33" w:rsidP="001B7B33">
            <w:pPr>
              <w:jc w:val="center"/>
              <w:rPr>
                <w:rFonts w:eastAsia="Times New Roman" w:cs="Arial"/>
                <w:szCs w:val="24"/>
              </w:rPr>
            </w:pPr>
            <w:r>
              <w:rPr>
                <w:color w:val="0D0D0D"/>
              </w:rPr>
              <w:t>N</w:t>
            </w:r>
          </w:p>
        </w:tc>
        <w:tc>
          <w:tcPr>
            <w:tcW w:w="393" w:type="dxa"/>
            <w:hideMark/>
          </w:tcPr>
          <w:p w14:paraId="7589E748" w14:textId="77777777" w:rsidR="001B7B33" w:rsidRPr="003F4B35" w:rsidRDefault="001B7B33" w:rsidP="001B7B33">
            <w:pPr>
              <w:jc w:val="center"/>
              <w:rPr>
                <w:rFonts w:eastAsia="Times New Roman" w:cs="Arial"/>
                <w:szCs w:val="24"/>
              </w:rPr>
            </w:pPr>
            <w:r>
              <w:rPr>
                <w:color w:val="0D0D0D"/>
              </w:rPr>
              <w:t>Z</w:t>
            </w:r>
          </w:p>
        </w:tc>
        <w:tc>
          <w:tcPr>
            <w:tcW w:w="393" w:type="dxa"/>
            <w:hideMark/>
          </w:tcPr>
          <w:p w14:paraId="467A98BC" w14:textId="77777777" w:rsidR="001B7B33" w:rsidRPr="003F4B35" w:rsidRDefault="001B7B33" w:rsidP="001B7B33">
            <w:pPr>
              <w:jc w:val="center"/>
              <w:rPr>
                <w:rFonts w:eastAsia="Times New Roman" w:cs="Arial"/>
                <w:szCs w:val="24"/>
              </w:rPr>
            </w:pPr>
            <w:r>
              <w:rPr>
                <w:color w:val="0D0D0D"/>
              </w:rPr>
              <w:t>A</w:t>
            </w:r>
          </w:p>
        </w:tc>
        <w:tc>
          <w:tcPr>
            <w:tcW w:w="393" w:type="dxa"/>
            <w:hideMark/>
          </w:tcPr>
          <w:p w14:paraId="68424D92" w14:textId="77777777" w:rsidR="001B7B33" w:rsidRPr="003F4B35" w:rsidRDefault="001B7B33" w:rsidP="001B7B33">
            <w:pPr>
              <w:jc w:val="center"/>
              <w:rPr>
                <w:rFonts w:eastAsia="Times New Roman" w:cs="Arial"/>
                <w:szCs w:val="24"/>
              </w:rPr>
            </w:pPr>
            <w:r>
              <w:rPr>
                <w:color w:val="0D0D0D"/>
              </w:rPr>
              <w:t>F</w:t>
            </w:r>
          </w:p>
        </w:tc>
      </w:tr>
      <w:tr w:rsidR="001B7B33" w:rsidRPr="00F45701" w14:paraId="2674997B" w14:textId="77777777" w:rsidTr="001B7B33">
        <w:trPr>
          <w:trHeight w:val="415"/>
        </w:trPr>
        <w:tc>
          <w:tcPr>
            <w:tcW w:w="383" w:type="dxa"/>
            <w:hideMark/>
          </w:tcPr>
          <w:p w14:paraId="617D62D4" w14:textId="77777777" w:rsidR="001B7B33" w:rsidRPr="003F4B35" w:rsidRDefault="001B7B33" w:rsidP="001B7B33">
            <w:pPr>
              <w:jc w:val="center"/>
              <w:rPr>
                <w:rFonts w:eastAsia="Times New Roman" w:cs="Arial"/>
                <w:szCs w:val="24"/>
              </w:rPr>
            </w:pPr>
            <w:r>
              <w:rPr>
                <w:color w:val="0D0D0D"/>
              </w:rPr>
              <w:t>S</w:t>
            </w:r>
          </w:p>
        </w:tc>
        <w:tc>
          <w:tcPr>
            <w:tcW w:w="391" w:type="dxa"/>
            <w:hideMark/>
          </w:tcPr>
          <w:p w14:paraId="2245540E"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9664" behindDoc="0" locked="0" layoutInCell="1" allowOverlap="1" wp14:anchorId="20DFCD47" wp14:editId="7DCA36FA">
                      <wp:simplePos x="0" y="0"/>
                      <wp:positionH relativeFrom="column">
                        <wp:posOffset>-240762</wp:posOffset>
                      </wp:positionH>
                      <wp:positionV relativeFrom="paragraph">
                        <wp:posOffset>83105</wp:posOffset>
                      </wp:positionV>
                      <wp:extent cx="868101" cy="0"/>
                      <wp:effectExtent l="0" t="0" r="0" b="0"/>
                      <wp:wrapNone/>
                      <wp:docPr id="2939" name="Straight Connector 2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6810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291E487" id="Straight Connector 2939" o:spid="_x0000_s1026" alt="&quot;&quot;" style="position:absolute;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6.55pt" to="49.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" strokecolor="black [3200]" strokeweight="1pt">
                      <v:stroke joinstyle="miter"/>
                    </v:line>
                  </w:pict>
                </mc:Fallback>
              </mc:AlternateContent>
            </w:r>
            <w:r>
              <w:rPr>
                <w:color w:val="0D0D0D"/>
              </w:rPr>
              <w:t>P</w:t>
            </w:r>
          </w:p>
        </w:tc>
        <w:tc>
          <w:tcPr>
            <w:tcW w:w="405" w:type="dxa"/>
            <w:hideMark/>
          </w:tcPr>
          <w:p w14:paraId="58B66C49" w14:textId="77777777" w:rsidR="001B7B33" w:rsidRPr="003F4B35" w:rsidRDefault="001B7B33" w:rsidP="001B7B33">
            <w:pPr>
              <w:jc w:val="center"/>
              <w:rPr>
                <w:rFonts w:eastAsia="Times New Roman" w:cs="Arial"/>
                <w:szCs w:val="24"/>
              </w:rPr>
            </w:pPr>
            <w:r>
              <w:rPr>
                <w:color w:val="0D0D0D"/>
              </w:rPr>
              <w:t>O</w:t>
            </w:r>
          </w:p>
        </w:tc>
        <w:tc>
          <w:tcPr>
            <w:tcW w:w="394" w:type="dxa"/>
            <w:hideMark/>
          </w:tcPr>
          <w:p w14:paraId="69650622" w14:textId="77777777" w:rsidR="001B7B33" w:rsidRPr="003F4B35" w:rsidRDefault="001B7B33" w:rsidP="001B7B33">
            <w:pPr>
              <w:jc w:val="center"/>
              <w:rPr>
                <w:rFonts w:eastAsia="Times New Roman" w:cs="Arial"/>
                <w:szCs w:val="24"/>
              </w:rPr>
            </w:pPr>
            <w:r>
              <w:rPr>
                <w:color w:val="0D0D0D"/>
              </w:rPr>
              <w:t>T</w:t>
            </w:r>
          </w:p>
        </w:tc>
        <w:tc>
          <w:tcPr>
            <w:tcW w:w="389" w:type="dxa"/>
            <w:hideMark/>
          </w:tcPr>
          <w:p w14:paraId="63A9297B" w14:textId="77777777" w:rsidR="001B7B33" w:rsidRPr="003F4B35" w:rsidRDefault="001B7B33" w:rsidP="001B7B33">
            <w:pPr>
              <w:jc w:val="center"/>
              <w:rPr>
                <w:rFonts w:eastAsia="Times New Roman" w:cs="Arial"/>
                <w:szCs w:val="24"/>
              </w:rPr>
            </w:pPr>
            <w:r>
              <w:rPr>
                <w:color w:val="0D0D0D"/>
              </w:rPr>
              <w:t>I</w:t>
            </w:r>
          </w:p>
        </w:tc>
        <w:tc>
          <w:tcPr>
            <w:tcW w:w="392" w:type="dxa"/>
            <w:hideMark/>
          </w:tcPr>
          <w:p w14:paraId="6BA9396F" w14:textId="77777777" w:rsidR="001B7B33" w:rsidRPr="003F4B35" w:rsidRDefault="001B7B33" w:rsidP="001B7B33">
            <w:pPr>
              <w:jc w:val="center"/>
              <w:rPr>
                <w:rFonts w:eastAsia="Times New Roman" w:cs="Arial"/>
                <w:szCs w:val="24"/>
              </w:rPr>
            </w:pPr>
            <w:r>
              <w:rPr>
                <w:color w:val="0D0D0D"/>
              </w:rPr>
              <w:t>O</w:t>
            </w:r>
          </w:p>
        </w:tc>
        <w:tc>
          <w:tcPr>
            <w:tcW w:w="405" w:type="dxa"/>
            <w:hideMark/>
          </w:tcPr>
          <w:p w14:paraId="560D4ACA" w14:textId="77777777" w:rsidR="001B7B33" w:rsidRPr="003F4B35" w:rsidRDefault="001B7B33" w:rsidP="001B7B33">
            <w:pPr>
              <w:jc w:val="center"/>
              <w:rPr>
                <w:rFonts w:eastAsia="Times New Roman" w:cs="Arial"/>
                <w:szCs w:val="24"/>
              </w:rPr>
            </w:pPr>
            <w:r>
              <w:rPr>
                <w:color w:val="0D0D0D"/>
              </w:rPr>
              <w:t>P</w:t>
            </w:r>
          </w:p>
        </w:tc>
        <w:tc>
          <w:tcPr>
            <w:tcW w:w="392" w:type="dxa"/>
            <w:hideMark/>
          </w:tcPr>
          <w:p w14:paraId="56FAFDC6" w14:textId="77777777" w:rsidR="001B7B33" w:rsidRPr="003F4B35" w:rsidRDefault="001B7B33" w:rsidP="001B7B33">
            <w:pPr>
              <w:jc w:val="center"/>
              <w:rPr>
                <w:rFonts w:eastAsia="Times New Roman" w:cs="Arial"/>
                <w:szCs w:val="24"/>
              </w:rPr>
            </w:pPr>
            <w:r>
              <w:rPr>
                <w:color w:val="0D0D0D"/>
              </w:rPr>
              <w:t>L</w:t>
            </w:r>
          </w:p>
        </w:tc>
        <w:tc>
          <w:tcPr>
            <w:tcW w:w="395" w:type="dxa"/>
            <w:hideMark/>
          </w:tcPr>
          <w:p w14:paraId="75E67F53" w14:textId="77777777" w:rsidR="001B7B33" w:rsidRPr="003F4B35" w:rsidRDefault="001B7B33" w:rsidP="001B7B33">
            <w:pPr>
              <w:jc w:val="center"/>
              <w:rPr>
                <w:rFonts w:eastAsia="Times New Roman" w:cs="Arial"/>
                <w:szCs w:val="24"/>
              </w:rPr>
            </w:pPr>
            <w:r>
              <w:rPr>
                <w:color w:val="0D0D0D"/>
              </w:rPr>
              <w:t>B</w:t>
            </w:r>
          </w:p>
        </w:tc>
        <w:tc>
          <w:tcPr>
            <w:tcW w:w="395" w:type="dxa"/>
            <w:hideMark/>
          </w:tcPr>
          <w:p w14:paraId="26AF90A9" w14:textId="77777777" w:rsidR="001B7B33" w:rsidRPr="003F4B35" w:rsidRDefault="001B7B33" w:rsidP="001B7B33">
            <w:pPr>
              <w:jc w:val="center"/>
              <w:rPr>
                <w:rFonts w:eastAsia="Times New Roman" w:cs="Arial"/>
                <w:szCs w:val="24"/>
              </w:rPr>
            </w:pPr>
            <w:r>
              <w:rPr>
                <w:color w:val="0D0D0D"/>
              </w:rPr>
              <w:t>K</w:t>
            </w:r>
          </w:p>
        </w:tc>
        <w:tc>
          <w:tcPr>
            <w:tcW w:w="393" w:type="dxa"/>
            <w:hideMark/>
          </w:tcPr>
          <w:p w14:paraId="384D6076" w14:textId="77777777" w:rsidR="001B7B33" w:rsidRPr="003F4B35" w:rsidRDefault="001B7B33" w:rsidP="001B7B33">
            <w:pPr>
              <w:jc w:val="center"/>
              <w:rPr>
                <w:rFonts w:eastAsia="Times New Roman" w:cs="Arial"/>
                <w:szCs w:val="24"/>
              </w:rPr>
            </w:pPr>
            <w:r>
              <w:rPr>
                <w:color w:val="0D0D0D"/>
              </w:rPr>
              <w:t>J</w:t>
            </w:r>
          </w:p>
        </w:tc>
        <w:tc>
          <w:tcPr>
            <w:tcW w:w="395" w:type="dxa"/>
            <w:hideMark/>
          </w:tcPr>
          <w:p w14:paraId="0B7A6A22" w14:textId="77777777" w:rsidR="001B7B33" w:rsidRPr="003F4B35" w:rsidRDefault="001B7B33" w:rsidP="001B7B33">
            <w:pPr>
              <w:jc w:val="center"/>
              <w:rPr>
                <w:rFonts w:eastAsia="Times New Roman" w:cs="Arial"/>
                <w:szCs w:val="24"/>
              </w:rPr>
            </w:pPr>
            <w:r>
              <w:rPr>
                <w:color w:val="0D0D0D"/>
              </w:rPr>
              <w:t>D</w:t>
            </w:r>
          </w:p>
        </w:tc>
        <w:tc>
          <w:tcPr>
            <w:tcW w:w="393" w:type="dxa"/>
            <w:hideMark/>
          </w:tcPr>
          <w:p w14:paraId="724656F7" w14:textId="77777777" w:rsidR="001B7B33" w:rsidRPr="003F4B35" w:rsidRDefault="001B7B33" w:rsidP="001B7B33">
            <w:pPr>
              <w:jc w:val="center"/>
              <w:rPr>
                <w:rFonts w:eastAsia="Times New Roman" w:cs="Arial"/>
                <w:szCs w:val="24"/>
              </w:rPr>
            </w:pPr>
            <w:r>
              <w:rPr>
                <w:color w:val="0D0D0D"/>
              </w:rPr>
              <w:t>G</w:t>
            </w:r>
          </w:p>
        </w:tc>
        <w:tc>
          <w:tcPr>
            <w:tcW w:w="393" w:type="dxa"/>
            <w:hideMark/>
          </w:tcPr>
          <w:p w14:paraId="0F833FEA" w14:textId="77777777" w:rsidR="001B7B33" w:rsidRPr="003F4B35" w:rsidRDefault="001B7B33" w:rsidP="001B7B33">
            <w:pPr>
              <w:jc w:val="center"/>
              <w:rPr>
                <w:rFonts w:eastAsia="Times New Roman" w:cs="Arial"/>
                <w:szCs w:val="24"/>
              </w:rPr>
            </w:pPr>
            <w:r>
              <w:rPr>
                <w:color w:val="0D0D0D"/>
              </w:rPr>
              <w:t>G</w:t>
            </w:r>
          </w:p>
        </w:tc>
        <w:tc>
          <w:tcPr>
            <w:tcW w:w="393" w:type="dxa"/>
            <w:hideMark/>
          </w:tcPr>
          <w:p w14:paraId="3937A2FD" w14:textId="77777777" w:rsidR="001B7B33" w:rsidRPr="003F4B35" w:rsidRDefault="001B7B33" w:rsidP="001B7B33">
            <w:pPr>
              <w:jc w:val="center"/>
              <w:rPr>
                <w:rFonts w:eastAsia="Times New Roman" w:cs="Arial"/>
                <w:szCs w:val="24"/>
              </w:rPr>
            </w:pPr>
            <w:r>
              <w:rPr>
                <w:color w:val="0D0D0D"/>
              </w:rPr>
              <w:t>O</w:t>
            </w:r>
          </w:p>
        </w:tc>
      </w:tr>
      <w:tr w:rsidR="001B7B33" w:rsidRPr="00F45701" w14:paraId="1B5D6274" w14:textId="77777777" w:rsidTr="001B7B33">
        <w:trPr>
          <w:trHeight w:val="415"/>
        </w:trPr>
        <w:tc>
          <w:tcPr>
            <w:tcW w:w="383" w:type="dxa"/>
            <w:hideMark/>
          </w:tcPr>
          <w:p w14:paraId="6230C7CB" w14:textId="77777777" w:rsidR="001B7B33" w:rsidRPr="003F4B35" w:rsidRDefault="001B7B33" w:rsidP="001B7B33">
            <w:pPr>
              <w:jc w:val="center"/>
              <w:rPr>
                <w:rFonts w:eastAsia="Times New Roman" w:cs="Arial"/>
                <w:szCs w:val="24"/>
              </w:rPr>
            </w:pPr>
            <w:r>
              <w:rPr>
                <w:color w:val="0D0D0D"/>
              </w:rPr>
              <w:t>A</w:t>
            </w:r>
          </w:p>
        </w:tc>
        <w:tc>
          <w:tcPr>
            <w:tcW w:w="391" w:type="dxa"/>
            <w:hideMark/>
          </w:tcPr>
          <w:p w14:paraId="046D94DC" w14:textId="77777777" w:rsidR="001B7B33" w:rsidRPr="003F4B35" w:rsidRDefault="001B7B33" w:rsidP="001B7B33">
            <w:pPr>
              <w:jc w:val="center"/>
              <w:rPr>
                <w:rFonts w:eastAsia="Times New Roman" w:cs="Arial"/>
                <w:szCs w:val="24"/>
              </w:rPr>
            </w:pPr>
            <w:r>
              <w:rPr>
                <w:color w:val="0D0D0D"/>
              </w:rPr>
              <w:t>S</w:t>
            </w:r>
          </w:p>
        </w:tc>
        <w:tc>
          <w:tcPr>
            <w:tcW w:w="405" w:type="dxa"/>
            <w:hideMark/>
          </w:tcPr>
          <w:p w14:paraId="7AF474CA" w14:textId="77777777" w:rsidR="001B7B33" w:rsidRPr="003F4B35" w:rsidRDefault="001B7B33" w:rsidP="001B7B33">
            <w:pPr>
              <w:jc w:val="center"/>
              <w:rPr>
                <w:rFonts w:eastAsia="Times New Roman" w:cs="Arial"/>
                <w:szCs w:val="24"/>
              </w:rPr>
            </w:pPr>
            <w:r>
              <w:rPr>
                <w:color w:val="0D0D0D"/>
              </w:rPr>
              <w:t>D</w:t>
            </w:r>
          </w:p>
        </w:tc>
        <w:tc>
          <w:tcPr>
            <w:tcW w:w="394" w:type="dxa"/>
            <w:hideMark/>
          </w:tcPr>
          <w:p w14:paraId="0F31646B" w14:textId="77777777" w:rsidR="001B7B33" w:rsidRPr="003F4B35" w:rsidRDefault="001B7B33" w:rsidP="001B7B33">
            <w:pPr>
              <w:jc w:val="center"/>
              <w:rPr>
                <w:rFonts w:eastAsia="Times New Roman" w:cs="Arial"/>
                <w:szCs w:val="24"/>
              </w:rPr>
            </w:pPr>
            <w:r>
              <w:rPr>
                <w:color w:val="0D0D0D"/>
              </w:rPr>
              <w:t>M</w:t>
            </w:r>
          </w:p>
        </w:tc>
        <w:tc>
          <w:tcPr>
            <w:tcW w:w="389" w:type="dxa"/>
            <w:hideMark/>
          </w:tcPr>
          <w:p w14:paraId="74E61A3C"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7616" behindDoc="0" locked="0" layoutInCell="1" allowOverlap="1" wp14:anchorId="68C5DF21" wp14:editId="51AC1878">
                      <wp:simplePos x="0" y="0"/>
                      <wp:positionH relativeFrom="column">
                        <wp:posOffset>50800</wp:posOffset>
                      </wp:positionH>
                      <wp:positionV relativeFrom="paragraph">
                        <wp:posOffset>77398</wp:posOffset>
                      </wp:positionV>
                      <wp:extent cx="1273175" cy="5715"/>
                      <wp:effectExtent l="0" t="0" r="22225" b="32385"/>
                      <wp:wrapNone/>
                      <wp:docPr id="2937" name="Straight Connector 2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3175" cy="5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A431293" id="Straight Connector 2937" o:spid="_x0000_s1026" alt="&quot;&quot;" style="position:absolute;flip:x 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6.1pt" to="104.2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" strokecolor="black [3200]" strokeweight="1pt">
                      <v:stroke joinstyle="miter"/>
                    </v:line>
                  </w:pict>
                </mc:Fallback>
              </mc:AlternateContent>
            </w:r>
            <w:r>
              <w:rPr>
                <w:color w:val="0D0D0D"/>
              </w:rPr>
              <w:t>S</w:t>
            </w:r>
          </w:p>
        </w:tc>
        <w:tc>
          <w:tcPr>
            <w:tcW w:w="392" w:type="dxa"/>
            <w:hideMark/>
          </w:tcPr>
          <w:p w14:paraId="3A8966EF" w14:textId="77777777" w:rsidR="001B7B33" w:rsidRPr="003F4B35" w:rsidRDefault="001B7B33" w:rsidP="001B7B33">
            <w:pPr>
              <w:jc w:val="center"/>
              <w:rPr>
                <w:rFonts w:eastAsia="Times New Roman" w:cs="Arial"/>
                <w:szCs w:val="24"/>
              </w:rPr>
            </w:pPr>
            <w:r>
              <w:rPr>
                <w:color w:val="0D0D0D"/>
              </w:rPr>
              <w:t>L</w:t>
            </w:r>
          </w:p>
        </w:tc>
        <w:tc>
          <w:tcPr>
            <w:tcW w:w="405" w:type="dxa"/>
            <w:hideMark/>
          </w:tcPr>
          <w:p w14:paraId="443EB178" w14:textId="77777777" w:rsidR="001B7B33" w:rsidRPr="003F4B35" w:rsidRDefault="001B7B33" w:rsidP="001B7B33">
            <w:pPr>
              <w:jc w:val="center"/>
              <w:rPr>
                <w:rFonts w:eastAsia="Times New Roman" w:cs="Arial"/>
                <w:szCs w:val="24"/>
              </w:rPr>
            </w:pPr>
            <w:r>
              <w:rPr>
                <w:color w:val="0D0D0D"/>
              </w:rPr>
              <w:t>E</w:t>
            </w:r>
          </w:p>
        </w:tc>
        <w:tc>
          <w:tcPr>
            <w:tcW w:w="392" w:type="dxa"/>
            <w:hideMark/>
          </w:tcPr>
          <w:p w14:paraId="342B2FD9" w14:textId="77777777" w:rsidR="001B7B33" w:rsidRPr="003F4B35" w:rsidRDefault="001B7B33" w:rsidP="001B7B33">
            <w:pPr>
              <w:jc w:val="center"/>
              <w:rPr>
                <w:rFonts w:eastAsia="Times New Roman" w:cs="Arial"/>
                <w:szCs w:val="24"/>
              </w:rPr>
            </w:pPr>
            <w:r>
              <w:rPr>
                <w:color w:val="0D0D0D"/>
              </w:rPr>
              <w:t>E</w:t>
            </w:r>
          </w:p>
        </w:tc>
        <w:tc>
          <w:tcPr>
            <w:tcW w:w="395" w:type="dxa"/>
            <w:hideMark/>
          </w:tcPr>
          <w:p w14:paraId="77D756D8" w14:textId="77777777" w:rsidR="001B7B33" w:rsidRPr="003F4B35" w:rsidRDefault="001B7B33" w:rsidP="001B7B33">
            <w:pPr>
              <w:jc w:val="center"/>
              <w:rPr>
                <w:rFonts w:eastAsia="Times New Roman" w:cs="Arial"/>
                <w:szCs w:val="24"/>
              </w:rPr>
            </w:pPr>
            <w:r>
              <w:rPr>
                <w:color w:val="0D0D0D"/>
              </w:rPr>
              <w:t>P</w:t>
            </w:r>
          </w:p>
        </w:tc>
        <w:tc>
          <w:tcPr>
            <w:tcW w:w="395" w:type="dxa"/>
            <w:hideMark/>
          </w:tcPr>
          <w:p w14:paraId="1B2B9375" w14:textId="77777777" w:rsidR="001B7B33" w:rsidRPr="003F4B35" w:rsidRDefault="001B7B33" w:rsidP="001B7B33">
            <w:pPr>
              <w:jc w:val="center"/>
              <w:rPr>
                <w:rFonts w:eastAsia="Times New Roman" w:cs="Arial"/>
                <w:szCs w:val="24"/>
              </w:rPr>
            </w:pPr>
            <w:r>
              <w:rPr>
                <w:color w:val="0D0D0D"/>
              </w:rPr>
              <w:t>Y</w:t>
            </w:r>
          </w:p>
        </w:tc>
        <w:tc>
          <w:tcPr>
            <w:tcW w:w="393" w:type="dxa"/>
            <w:hideMark/>
          </w:tcPr>
          <w:p w14:paraId="71C4B410" w14:textId="77777777" w:rsidR="001B7B33" w:rsidRPr="003F4B35" w:rsidRDefault="001B7B33" w:rsidP="001B7B33">
            <w:pPr>
              <w:jc w:val="center"/>
              <w:rPr>
                <w:rFonts w:eastAsia="Times New Roman" w:cs="Arial"/>
                <w:szCs w:val="24"/>
              </w:rPr>
            </w:pPr>
            <w:r>
              <w:rPr>
                <w:color w:val="0D0D0D"/>
              </w:rPr>
              <w:t>E</w:t>
            </w:r>
          </w:p>
        </w:tc>
        <w:tc>
          <w:tcPr>
            <w:tcW w:w="395" w:type="dxa"/>
            <w:hideMark/>
          </w:tcPr>
          <w:p w14:paraId="223CAB5F" w14:textId="77777777" w:rsidR="001B7B33" w:rsidRPr="003F4B35" w:rsidRDefault="001B7B33" w:rsidP="001B7B33">
            <w:pPr>
              <w:jc w:val="center"/>
              <w:rPr>
                <w:rFonts w:eastAsia="Times New Roman" w:cs="Arial"/>
                <w:szCs w:val="24"/>
              </w:rPr>
            </w:pPr>
            <w:r>
              <w:rPr>
                <w:color w:val="0D0D0D"/>
              </w:rPr>
              <w:t>S</w:t>
            </w:r>
          </w:p>
        </w:tc>
        <w:tc>
          <w:tcPr>
            <w:tcW w:w="393" w:type="dxa"/>
            <w:hideMark/>
          </w:tcPr>
          <w:p w14:paraId="0C87222C" w14:textId="77777777" w:rsidR="001B7B33" w:rsidRPr="003F4B35" w:rsidRDefault="001B7B33" w:rsidP="001B7B33">
            <w:pPr>
              <w:jc w:val="center"/>
              <w:rPr>
                <w:rFonts w:eastAsia="Times New Roman" w:cs="Arial"/>
                <w:szCs w:val="24"/>
              </w:rPr>
            </w:pPr>
            <w:r>
              <w:rPr>
                <w:color w:val="0D0D0D"/>
              </w:rPr>
              <w:t>S</w:t>
            </w:r>
          </w:p>
        </w:tc>
        <w:tc>
          <w:tcPr>
            <w:tcW w:w="393" w:type="dxa"/>
            <w:hideMark/>
          </w:tcPr>
          <w:p w14:paraId="3736B07A" w14:textId="77777777" w:rsidR="001B7B33" w:rsidRPr="003F4B35" w:rsidRDefault="001B7B33" w:rsidP="001B7B33">
            <w:pPr>
              <w:jc w:val="center"/>
              <w:rPr>
                <w:rFonts w:eastAsia="Times New Roman" w:cs="Arial"/>
                <w:szCs w:val="24"/>
              </w:rPr>
            </w:pPr>
            <w:r>
              <w:rPr>
                <w:color w:val="0D0D0D"/>
              </w:rPr>
              <w:t>F</w:t>
            </w:r>
          </w:p>
        </w:tc>
        <w:tc>
          <w:tcPr>
            <w:tcW w:w="393" w:type="dxa"/>
            <w:hideMark/>
          </w:tcPr>
          <w:p w14:paraId="481CFE87" w14:textId="77777777" w:rsidR="001B7B33" w:rsidRPr="003F4B35" w:rsidRDefault="001B7B33" w:rsidP="001B7B33">
            <w:pPr>
              <w:jc w:val="center"/>
              <w:rPr>
                <w:rFonts w:eastAsia="Times New Roman" w:cs="Arial"/>
                <w:szCs w:val="24"/>
              </w:rPr>
            </w:pPr>
            <w:r>
              <w:rPr>
                <w:color w:val="0D0D0D"/>
              </w:rPr>
              <w:t>O</w:t>
            </w:r>
          </w:p>
        </w:tc>
      </w:tr>
      <w:tr w:rsidR="001B7B33" w:rsidRPr="00F45701" w14:paraId="7E6161BA" w14:textId="77777777" w:rsidTr="001B7B33">
        <w:trPr>
          <w:trHeight w:val="415"/>
        </w:trPr>
        <w:tc>
          <w:tcPr>
            <w:tcW w:w="383" w:type="dxa"/>
            <w:hideMark/>
          </w:tcPr>
          <w:p w14:paraId="6896B4B6" w14:textId="77777777" w:rsidR="001B7B33" w:rsidRPr="003F4B35" w:rsidRDefault="001B7B33" w:rsidP="001B7B33">
            <w:pPr>
              <w:jc w:val="center"/>
              <w:rPr>
                <w:rFonts w:eastAsia="Times New Roman" w:cs="Arial"/>
                <w:szCs w:val="24"/>
              </w:rPr>
            </w:pPr>
            <w:r>
              <w:rPr>
                <w:color w:val="0D0D0D"/>
              </w:rPr>
              <w:t>H</w:t>
            </w:r>
          </w:p>
        </w:tc>
        <w:tc>
          <w:tcPr>
            <w:tcW w:w="391" w:type="dxa"/>
            <w:hideMark/>
          </w:tcPr>
          <w:p w14:paraId="789F8946" w14:textId="77777777" w:rsidR="001B7B33" w:rsidRPr="003F4B35" w:rsidRDefault="001B7B33" w:rsidP="001B7B33">
            <w:pPr>
              <w:jc w:val="center"/>
              <w:rPr>
                <w:rFonts w:eastAsia="Times New Roman" w:cs="Arial"/>
                <w:szCs w:val="24"/>
              </w:rPr>
            </w:pPr>
            <w:r>
              <w:rPr>
                <w:noProof/>
                <w:color w:val="0D0D0D"/>
                <w:szCs w:val="24"/>
              </w:rPr>
              <mc:AlternateContent>
                <mc:Choice Requires="wps">
                  <w:drawing>
                    <wp:anchor distT="0" distB="0" distL="114300" distR="114300" simplePos="0" relativeHeight="251888640" behindDoc="0" locked="0" layoutInCell="1" allowOverlap="1" wp14:anchorId="52E63D18" wp14:editId="523392FA">
                      <wp:simplePos x="0" y="0"/>
                      <wp:positionH relativeFrom="column">
                        <wp:posOffset>-246550</wp:posOffset>
                      </wp:positionH>
                      <wp:positionV relativeFrom="paragraph">
                        <wp:posOffset>70003</wp:posOffset>
                      </wp:positionV>
                      <wp:extent cx="1846162" cy="0"/>
                      <wp:effectExtent l="0" t="0" r="0" b="0"/>
                      <wp:wrapNone/>
                      <wp:docPr id="2938" name="Straight Connector 2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84616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2DD939F" id="Straight Connector 2938" o:spid="_x0000_s1026" alt="&quot;&quot;" style="position:absolute;flip:x 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5.5pt" to="12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" strokecolor="black [3200]" strokeweight="1pt">
                      <v:stroke joinstyle="miter"/>
                    </v:line>
                  </w:pict>
                </mc:Fallback>
              </mc:AlternateContent>
            </w:r>
            <w:r>
              <w:rPr>
                <w:color w:val="0D0D0D"/>
              </w:rPr>
              <w:t>A</w:t>
            </w:r>
          </w:p>
        </w:tc>
        <w:tc>
          <w:tcPr>
            <w:tcW w:w="405" w:type="dxa"/>
            <w:hideMark/>
          </w:tcPr>
          <w:p w14:paraId="1B62367F" w14:textId="77777777" w:rsidR="001B7B33" w:rsidRPr="003F4B35" w:rsidRDefault="001B7B33" w:rsidP="001B7B33">
            <w:pPr>
              <w:jc w:val="center"/>
              <w:rPr>
                <w:rFonts w:eastAsia="Times New Roman" w:cs="Arial"/>
                <w:szCs w:val="24"/>
              </w:rPr>
            </w:pPr>
            <w:r>
              <w:rPr>
                <w:color w:val="0D0D0D"/>
              </w:rPr>
              <w:t>Y</w:t>
            </w:r>
          </w:p>
        </w:tc>
        <w:tc>
          <w:tcPr>
            <w:tcW w:w="394" w:type="dxa"/>
            <w:hideMark/>
          </w:tcPr>
          <w:p w14:paraId="21D1678D" w14:textId="77777777" w:rsidR="001B7B33" w:rsidRPr="003F4B35" w:rsidRDefault="001B7B33" w:rsidP="001B7B33">
            <w:pPr>
              <w:jc w:val="center"/>
              <w:rPr>
                <w:rFonts w:eastAsia="Times New Roman" w:cs="Arial"/>
                <w:szCs w:val="24"/>
              </w:rPr>
            </w:pPr>
            <w:r>
              <w:rPr>
                <w:color w:val="0D0D0D"/>
              </w:rPr>
              <w:t>F</w:t>
            </w:r>
          </w:p>
        </w:tc>
        <w:tc>
          <w:tcPr>
            <w:tcW w:w="389" w:type="dxa"/>
            <w:hideMark/>
          </w:tcPr>
          <w:p w14:paraId="797E55A6" w14:textId="77777777" w:rsidR="001B7B33" w:rsidRPr="003F4B35" w:rsidRDefault="001B7B33" w:rsidP="001B7B33">
            <w:pPr>
              <w:jc w:val="center"/>
              <w:rPr>
                <w:rFonts w:eastAsia="Times New Roman" w:cs="Arial"/>
                <w:szCs w:val="24"/>
              </w:rPr>
            </w:pPr>
            <w:r>
              <w:rPr>
                <w:color w:val="0D0D0D"/>
              </w:rPr>
              <w:t>E</w:t>
            </w:r>
          </w:p>
        </w:tc>
        <w:tc>
          <w:tcPr>
            <w:tcW w:w="392" w:type="dxa"/>
            <w:hideMark/>
          </w:tcPr>
          <w:p w14:paraId="7EA8C1CE" w14:textId="77777777" w:rsidR="001B7B33" w:rsidRPr="003F4B35" w:rsidRDefault="001B7B33" w:rsidP="001B7B33">
            <w:pPr>
              <w:jc w:val="center"/>
              <w:rPr>
                <w:rFonts w:eastAsia="Times New Roman" w:cs="Arial"/>
                <w:szCs w:val="24"/>
              </w:rPr>
            </w:pPr>
            <w:r>
              <w:rPr>
                <w:color w:val="0D0D0D"/>
              </w:rPr>
              <w:t>V</w:t>
            </w:r>
          </w:p>
        </w:tc>
        <w:tc>
          <w:tcPr>
            <w:tcW w:w="405" w:type="dxa"/>
            <w:hideMark/>
          </w:tcPr>
          <w:p w14:paraId="2B1FE975" w14:textId="77777777" w:rsidR="001B7B33" w:rsidRPr="003F4B35" w:rsidRDefault="001B7B33" w:rsidP="001B7B33">
            <w:pPr>
              <w:jc w:val="center"/>
              <w:rPr>
                <w:rFonts w:eastAsia="Times New Roman" w:cs="Arial"/>
                <w:szCs w:val="24"/>
              </w:rPr>
            </w:pPr>
            <w:r>
              <w:rPr>
                <w:color w:val="0D0D0D"/>
              </w:rPr>
              <w:t>E</w:t>
            </w:r>
          </w:p>
        </w:tc>
        <w:tc>
          <w:tcPr>
            <w:tcW w:w="392" w:type="dxa"/>
            <w:hideMark/>
          </w:tcPr>
          <w:p w14:paraId="024BFD75" w14:textId="77777777" w:rsidR="001B7B33" w:rsidRPr="003F4B35" w:rsidRDefault="001B7B33" w:rsidP="001B7B33">
            <w:pPr>
              <w:jc w:val="center"/>
              <w:rPr>
                <w:rFonts w:eastAsia="Times New Roman" w:cs="Arial"/>
                <w:szCs w:val="24"/>
              </w:rPr>
            </w:pPr>
            <w:r>
              <w:rPr>
                <w:color w:val="0D0D0D"/>
              </w:rPr>
              <w:t>R</w:t>
            </w:r>
          </w:p>
        </w:tc>
        <w:tc>
          <w:tcPr>
            <w:tcW w:w="395" w:type="dxa"/>
            <w:hideMark/>
          </w:tcPr>
          <w:p w14:paraId="38471DB6" w14:textId="77777777" w:rsidR="001B7B33" w:rsidRPr="003F4B35" w:rsidRDefault="001B7B33" w:rsidP="001B7B33">
            <w:pPr>
              <w:jc w:val="center"/>
              <w:rPr>
                <w:rFonts w:eastAsia="Times New Roman" w:cs="Arial"/>
                <w:szCs w:val="24"/>
              </w:rPr>
            </w:pPr>
            <w:r>
              <w:rPr>
                <w:color w:val="0D0D0D"/>
              </w:rPr>
              <w:t>N</w:t>
            </w:r>
          </w:p>
        </w:tc>
        <w:tc>
          <w:tcPr>
            <w:tcW w:w="395" w:type="dxa"/>
            <w:hideMark/>
          </w:tcPr>
          <w:p w14:paraId="1B4BAF68" w14:textId="77777777" w:rsidR="001B7B33" w:rsidRPr="003F4B35" w:rsidRDefault="001B7B33" w:rsidP="001B7B33">
            <w:pPr>
              <w:jc w:val="center"/>
              <w:rPr>
                <w:rFonts w:eastAsia="Times New Roman" w:cs="Arial"/>
                <w:szCs w:val="24"/>
              </w:rPr>
            </w:pPr>
            <w:r>
              <w:rPr>
                <w:color w:val="0D0D0D"/>
              </w:rPr>
              <w:t>F</w:t>
            </w:r>
          </w:p>
        </w:tc>
        <w:tc>
          <w:tcPr>
            <w:tcW w:w="393" w:type="dxa"/>
            <w:hideMark/>
          </w:tcPr>
          <w:p w14:paraId="4194DC8F" w14:textId="77777777" w:rsidR="001B7B33" w:rsidRPr="003F4B35" w:rsidRDefault="001B7B33" w:rsidP="001B7B33">
            <w:pPr>
              <w:jc w:val="center"/>
              <w:rPr>
                <w:rFonts w:eastAsia="Times New Roman" w:cs="Arial"/>
                <w:szCs w:val="24"/>
              </w:rPr>
            </w:pPr>
            <w:r>
              <w:rPr>
                <w:color w:val="0D0D0D"/>
              </w:rPr>
              <w:t>G</w:t>
            </w:r>
          </w:p>
        </w:tc>
        <w:tc>
          <w:tcPr>
            <w:tcW w:w="395" w:type="dxa"/>
            <w:hideMark/>
          </w:tcPr>
          <w:p w14:paraId="06DE2123" w14:textId="77777777" w:rsidR="001B7B33" w:rsidRPr="003F4B35" w:rsidRDefault="001B7B33" w:rsidP="001B7B33">
            <w:pPr>
              <w:jc w:val="center"/>
              <w:rPr>
                <w:rFonts w:eastAsia="Times New Roman" w:cs="Arial"/>
                <w:szCs w:val="24"/>
              </w:rPr>
            </w:pPr>
            <w:r>
              <w:rPr>
                <w:color w:val="0D0D0D"/>
              </w:rPr>
              <w:t>N</w:t>
            </w:r>
          </w:p>
        </w:tc>
        <w:tc>
          <w:tcPr>
            <w:tcW w:w="393" w:type="dxa"/>
            <w:hideMark/>
          </w:tcPr>
          <w:p w14:paraId="12A9DE43" w14:textId="77777777" w:rsidR="001B7B33" w:rsidRPr="003F4B35" w:rsidRDefault="001B7B33" w:rsidP="001B7B33">
            <w:pPr>
              <w:jc w:val="center"/>
              <w:rPr>
                <w:rFonts w:eastAsia="Times New Roman" w:cs="Arial"/>
                <w:szCs w:val="24"/>
              </w:rPr>
            </w:pPr>
            <w:r>
              <w:rPr>
                <w:color w:val="0D0D0D"/>
              </w:rPr>
              <w:t>H</w:t>
            </w:r>
          </w:p>
        </w:tc>
        <w:tc>
          <w:tcPr>
            <w:tcW w:w="393" w:type="dxa"/>
            <w:hideMark/>
          </w:tcPr>
          <w:p w14:paraId="19C059B4" w14:textId="77777777" w:rsidR="001B7B33" w:rsidRPr="003F4B35" w:rsidRDefault="001B7B33" w:rsidP="001B7B33">
            <w:pPr>
              <w:jc w:val="center"/>
              <w:rPr>
                <w:rFonts w:eastAsia="Times New Roman" w:cs="Arial"/>
                <w:szCs w:val="24"/>
              </w:rPr>
            </w:pPr>
            <w:r>
              <w:rPr>
                <w:color w:val="0D0D0D"/>
              </w:rPr>
              <w:t>K</w:t>
            </w:r>
          </w:p>
        </w:tc>
        <w:tc>
          <w:tcPr>
            <w:tcW w:w="393" w:type="dxa"/>
            <w:hideMark/>
          </w:tcPr>
          <w:p w14:paraId="033E0C10" w14:textId="77777777" w:rsidR="001B7B33" w:rsidRPr="003F4B35" w:rsidRDefault="001B7B33" w:rsidP="001B7B33">
            <w:pPr>
              <w:jc w:val="center"/>
              <w:rPr>
                <w:rFonts w:eastAsia="Times New Roman" w:cs="Arial"/>
                <w:szCs w:val="24"/>
              </w:rPr>
            </w:pPr>
            <w:r>
              <w:rPr>
                <w:color w:val="0D0D0D"/>
              </w:rPr>
              <w:t>T</w:t>
            </w:r>
          </w:p>
        </w:tc>
      </w:tr>
    </w:tbl>
    <w:p w14:paraId="4179EE65" w14:textId="404B97E0" w:rsidR="003F4B35" w:rsidRDefault="003F4B35" w:rsidP="003F4B35">
      <w:pPr>
        <w:pStyle w:val="3"/>
      </w:pPr>
      <w:r>
        <w:lastRenderedPageBreak/>
        <w:t>SW1: Careul de cuvinte – răspunsuri</w:t>
      </w:r>
    </w:p>
    <w:p w14:paraId="4DC46A05" w14:textId="5A97E428" w:rsidR="00BA68D4" w:rsidRDefault="00E865C4" w:rsidP="00BA68D4">
      <w:pPr>
        <w:rPr>
          <w:rFonts w:cs="Arial"/>
          <w:szCs w:val="24"/>
        </w:rPr>
      </w:pPr>
      <w:r>
        <w:rPr>
          <w:noProof/>
        </w:rPr>
        <mc:AlternateContent>
          <mc:Choice Requires="wps">
            <w:drawing>
              <wp:inline distT="0" distB="0" distL="0" distR="0" wp14:anchorId="59251E8B" wp14:editId="634F84B6">
                <wp:extent cx="4144710" cy="7127192"/>
                <wp:effectExtent l="0" t="0" r="0" b="0"/>
                <wp:docPr id="291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44710" cy="7127192"/>
                        </a:xfrm>
                        <a:prstGeom prst="rect">
                          <a:avLst/>
                        </a:prstGeom>
                        <a:noFill/>
                        <a:ln>
                          <a:noFill/>
                        </a:ln>
                      </wps:spPr>
                      <wps:txbx>
                        <w:txbxContent>
                          <w:tbl>
                            <w:tblPr>
                              <w:tblStyle w:val="41"/>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1B7B33"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E865C4" w:rsidRPr="00E865C4" w:rsidRDefault="00E865C4" w:rsidP="00F02A19">
                                  <w:pPr>
                                    <w:jc w:val="center"/>
                                    <w:rPr>
                                      <w:rFonts w:asciiTheme="minorHAnsi" w:eastAsia="Times New Roman" w:hAnsiTheme="minorHAnsi" w:cstheme="minorHAnsi"/>
                                      <w:sz w:val="36"/>
                                      <w:szCs w:val="36"/>
                                    </w:rPr>
                                  </w:pPr>
                                  <w:r>
                                    <w:rPr>
                                      <w:rFonts w:asciiTheme="minorHAnsi" w:hAnsiTheme="minorHAnsi"/>
                                      <w:sz w:val="20"/>
                                      <w:vertAlign w:val="subscript"/>
                                    </w:rPr>
                                    <w:t xml:space="preserve">1 </w:t>
                                  </w:r>
                                  <w:r>
                                    <w:rPr>
                                      <w:rFonts w:asciiTheme="minorHAnsi" w:hAnsiTheme="minorHAnsi"/>
                                      <w:sz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E865C4" w:rsidRPr="00E865C4" w:rsidRDefault="00E865C4" w:rsidP="00F02A19">
                                  <w:pPr>
                                    <w:jc w:val="center"/>
                                    <w:rPr>
                                      <w:rFonts w:asciiTheme="minorHAnsi" w:eastAsia="Times New Roman" w:hAnsiTheme="minorHAnsi" w:cstheme="minorHAnsi"/>
                                      <w:sz w:val="36"/>
                                      <w:szCs w:val="36"/>
                                    </w:rPr>
                                  </w:pPr>
                                  <w:r>
                                    <w:rPr>
                                      <w:rFonts w:asciiTheme="minorHAnsi" w:hAnsiTheme="minorHAnsi"/>
                                      <w:sz w:val="20"/>
                                      <w:vertAlign w:val="subscript"/>
                                    </w:rPr>
                                    <w:t xml:space="preserve">2 </w:t>
                                  </w:r>
                                  <w:r>
                                    <w:rPr>
                                      <w:rFonts w:asciiTheme="minorHAnsi" w:hAnsiTheme="minorHAnsi"/>
                                      <w:sz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E865C4" w:rsidRPr="00E865C4" w:rsidRDefault="00E865C4"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E865C4" w:rsidRPr="00E865C4" w:rsidRDefault="00E865C4" w:rsidP="00F02A19">
                                  <w:pPr>
                                    <w:jc w:val="center"/>
                                    <w:rPr>
                                      <w:rFonts w:asciiTheme="minorHAnsi" w:eastAsia="Times New Roman" w:hAnsiTheme="minorHAnsi" w:cstheme="minorHAnsi"/>
                                      <w:sz w:val="20"/>
                                      <w:szCs w:val="20"/>
                                      <w:lang w:eastAsia="en-GB"/>
                                    </w:rPr>
                                  </w:pPr>
                                </w:p>
                              </w:tc>
                            </w:tr>
                            <w:tr w:rsidR="001B7B33"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4" w:type="dxa"/>
                                  <w:tcBorders>
                                    <w:left w:val="single" w:sz="4" w:space="0" w:color="auto"/>
                                  </w:tcBorders>
                                  <w:shd w:val="clear" w:color="auto" w:fill="A6A6A6" w:themeFill="background1" w:themeFillShade="A6"/>
                                  <w:vAlign w:val="bottom"/>
                                  <w:hideMark/>
                                </w:tcPr>
                                <w:p w14:paraId="3A389EB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3</w:t>
                                  </w:r>
                                  <w:r>
                                    <w:rPr>
                                      <w:rFonts w:asciiTheme="minorHAnsi" w:hAnsiTheme="minorHAnsi"/>
                                      <w:b/>
                                      <w:sz w:val="28"/>
                                    </w:rPr>
                                    <w:t xml:space="preserve"> S</w:t>
                                  </w:r>
                                </w:p>
                              </w:tc>
                              <w:tc>
                                <w:tcPr>
                                  <w:tcW w:w="454" w:type="dxa"/>
                                  <w:tcBorders>
                                    <w:left w:val="single" w:sz="4" w:space="0" w:color="auto"/>
                                  </w:tcBorders>
                                  <w:shd w:val="clear" w:color="auto" w:fill="A6A6A6" w:themeFill="background1" w:themeFillShade="A6"/>
                                  <w:vAlign w:val="bottom"/>
                                  <w:hideMark/>
                                </w:tcPr>
                                <w:p w14:paraId="46054CFD"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Y</w:t>
                                  </w:r>
                                </w:p>
                              </w:tc>
                              <w:tc>
                                <w:tcPr>
                                  <w:tcW w:w="454" w:type="dxa"/>
                                  <w:tcBorders>
                                    <w:left w:val="single" w:sz="4" w:space="0" w:color="auto"/>
                                  </w:tcBorders>
                                  <w:shd w:val="clear" w:color="auto" w:fill="A6A6A6" w:themeFill="background1" w:themeFillShade="A6"/>
                                  <w:vAlign w:val="bottom"/>
                                  <w:hideMark/>
                                </w:tcPr>
                                <w:p w14:paraId="10A909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4 </w:t>
                                  </w:r>
                                  <w:r>
                                    <w:rPr>
                                      <w:rFonts w:asciiTheme="minorHAnsi" w:hAnsiTheme="minorHAnsi"/>
                                      <w:b/>
                                      <w:sz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3" w:type="dxa"/>
                                  <w:tcBorders>
                                    <w:left w:val="single" w:sz="4" w:space="0" w:color="auto"/>
                                  </w:tcBorders>
                                  <w:shd w:val="clear" w:color="auto" w:fill="A6A6A6" w:themeFill="background1" w:themeFillShade="A6"/>
                                  <w:vAlign w:val="bottom"/>
                                  <w:hideMark/>
                                </w:tcPr>
                                <w:p w14:paraId="689471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5 </w:t>
                                  </w:r>
                                  <w:r>
                                    <w:rPr>
                                      <w:rFonts w:asciiTheme="minorHAnsi" w:hAnsiTheme="minorHAnsi"/>
                                      <w:b/>
                                      <w:sz w:val="28"/>
                                    </w:rPr>
                                    <w:t>A</w:t>
                                  </w:r>
                                </w:p>
                              </w:tc>
                              <w:tc>
                                <w:tcPr>
                                  <w:tcW w:w="454" w:type="dxa"/>
                                  <w:tcBorders>
                                    <w:left w:val="single" w:sz="4" w:space="0" w:color="auto"/>
                                  </w:tcBorders>
                                  <w:shd w:val="clear" w:color="auto" w:fill="A6A6A6" w:themeFill="background1" w:themeFillShade="A6"/>
                                  <w:vAlign w:val="bottom"/>
                                  <w:hideMark/>
                                </w:tcPr>
                                <w:p w14:paraId="6067645B"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P</w:t>
                                  </w:r>
                                </w:p>
                              </w:tc>
                              <w:tc>
                                <w:tcPr>
                                  <w:tcW w:w="454" w:type="dxa"/>
                                  <w:tcBorders>
                                    <w:left w:val="single" w:sz="4" w:space="0" w:color="auto"/>
                                  </w:tcBorders>
                                  <w:shd w:val="clear" w:color="auto" w:fill="A6A6A6" w:themeFill="background1" w:themeFillShade="A6"/>
                                  <w:vAlign w:val="bottom"/>
                                  <w:hideMark/>
                                </w:tcPr>
                                <w:p w14:paraId="69C1ED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6</w:t>
                                  </w:r>
                                  <w:r>
                                    <w:rPr>
                                      <w:rFonts w:asciiTheme="minorHAnsi" w:hAnsiTheme="minorHAnsi"/>
                                      <w:b/>
                                      <w:sz w:val="20"/>
                                    </w:rPr>
                                    <w:t xml:space="preserve"> </w:t>
                                  </w:r>
                                  <w:r>
                                    <w:rPr>
                                      <w:rFonts w:asciiTheme="minorHAnsi" w:hAnsiTheme="minorHAnsi"/>
                                      <w:b/>
                                      <w:sz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7 </w:t>
                                  </w:r>
                                  <w:r>
                                    <w:rPr>
                                      <w:rFonts w:asciiTheme="minorHAnsi" w:hAnsiTheme="minorHAnsi"/>
                                      <w:b/>
                                      <w:sz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left w:val="single" w:sz="4" w:space="0" w:color="auto"/>
                                  </w:tcBorders>
                                  <w:shd w:val="clear" w:color="auto" w:fill="A6A6A6" w:themeFill="background1" w:themeFillShade="A6"/>
                                  <w:vAlign w:val="bottom"/>
                                  <w:hideMark/>
                                </w:tcPr>
                                <w:p w14:paraId="7846895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8</w:t>
                                  </w:r>
                                  <w:r>
                                    <w:rPr>
                                      <w:rFonts w:asciiTheme="minorHAnsi" w:hAnsiTheme="minorHAnsi"/>
                                      <w:b/>
                                      <w:sz w:val="28"/>
                                      <w:vertAlign w:val="subscript"/>
                                    </w:rPr>
                                    <w:t xml:space="preserve"> </w:t>
                                  </w:r>
                                  <w:r>
                                    <w:rPr>
                                      <w:rFonts w:asciiTheme="minorHAnsi" w:hAnsiTheme="minorHAnsi"/>
                                      <w:b/>
                                      <w:sz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9</w:t>
                                  </w:r>
                                  <w:r>
                                    <w:rPr>
                                      <w:rFonts w:asciiTheme="minorHAnsi" w:hAnsiTheme="minorHAnsi"/>
                                      <w:b/>
                                      <w:sz w:val="28"/>
                                      <w:vertAlign w:val="subscript"/>
                                    </w:rPr>
                                    <w:t xml:space="preserve"> </w:t>
                                  </w:r>
                                  <w:r>
                                    <w:rPr>
                                      <w:rFonts w:asciiTheme="minorHAnsi" w:hAnsiTheme="minorHAnsi"/>
                                      <w:b/>
                                      <w:sz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10 </w:t>
                                  </w:r>
                                  <w:r>
                                    <w:rPr>
                                      <w:rFonts w:asciiTheme="minorHAnsi" w:hAnsiTheme="minorHAnsi"/>
                                      <w:b/>
                                      <w:sz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G</w:t>
                                  </w:r>
                                </w:p>
                              </w:tc>
                            </w:tr>
                            <w:tr w:rsidR="009C0BAF"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left w:val="single" w:sz="4" w:space="0" w:color="auto"/>
                                  </w:tcBorders>
                                  <w:shd w:val="clear" w:color="auto" w:fill="A6A6A6" w:themeFill="background1" w:themeFillShade="A6"/>
                                  <w:vAlign w:val="bottom"/>
                                  <w:hideMark/>
                                </w:tcPr>
                                <w:p w14:paraId="420DE5D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11 </w:t>
                                  </w:r>
                                  <w:r>
                                    <w:rPr>
                                      <w:rFonts w:asciiTheme="minorHAnsi" w:hAnsiTheme="minorHAnsi"/>
                                      <w:b/>
                                      <w:sz w:val="28"/>
                                    </w:rPr>
                                    <w:t>V</w:t>
                                  </w:r>
                                </w:p>
                              </w:tc>
                              <w:tc>
                                <w:tcPr>
                                  <w:tcW w:w="453" w:type="dxa"/>
                                  <w:tcBorders>
                                    <w:left w:val="single" w:sz="4" w:space="0" w:color="auto"/>
                                  </w:tcBorders>
                                  <w:shd w:val="clear" w:color="auto" w:fill="A6A6A6" w:themeFill="background1" w:themeFillShade="A6"/>
                                  <w:vAlign w:val="bottom"/>
                                  <w:hideMark/>
                                </w:tcPr>
                                <w:p w14:paraId="5335C051"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R</w:t>
                                  </w:r>
                                </w:p>
                              </w:tc>
                              <w:tc>
                                <w:tcPr>
                                  <w:tcW w:w="453" w:type="dxa"/>
                                  <w:tcBorders>
                                    <w:left w:val="single" w:sz="4" w:space="0" w:color="auto"/>
                                  </w:tcBorders>
                                  <w:shd w:val="clear" w:color="auto" w:fill="A6A6A6" w:themeFill="background1" w:themeFillShade="A6"/>
                                  <w:vAlign w:val="bottom"/>
                                  <w:hideMark/>
                                </w:tcPr>
                                <w:p w14:paraId="3B43355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12 </w:t>
                                  </w:r>
                                  <w:r>
                                    <w:rPr>
                                      <w:rFonts w:asciiTheme="minorHAnsi" w:hAnsiTheme="minorHAnsi"/>
                                      <w:b/>
                                      <w:sz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left w:val="single" w:sz="4" w:space="0" w:color="auto"/>
                                  </w:tcBorders>
                                  <w:shd w:val="clear" w:color="auto" w:fill="A6A6A6" w:themeFill="background1" w:themeFillShade="A6"/>
                                  <w:vAlign w:val="bottom"/>
                                  <w:hideMark/>
                                </w:tcPr>
                                <w:p w14:paraId="2432E01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left w:val="single" w:sz="4" w:space="0" w:color="auto"/>
                                  </w:tcBorders>
                                  <w:shd w:val="clear" w:color="auto" w:fill="A6A6A6" w:themeFill="background1" w:themeFillShade="A6"/>
                                  <w:vAlign w:val="bottom"/>
                                  <w:hideMark/>
                                </w:tcPr>
                                <w:p w14:paraId="27B737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H</w:t>
                                  </w:r>
                                </w:p>
                              </w:tc>
                              <w:tc>
                                <w:tcPr>
                                  <w:tcW w:w="453" w:type="dxa"/>
                                  <w:tcBorders>
                                    <w:left w:val="single" w:sz="4" w:space="0" w:color="auto"/>
                                  </w:tcBorders>
                                  <w:shd w:val="clear" w:color="auto" w:fill="A6A6A6" w:themeFill="background1" w:themeFillShade="A6"/>
                                  <w:vAlign w:val="bottom"/>
                                  <w:hideMark/>
                                </w:tcPr>
                                <w:p w14:paraId="627460E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3" w:type="dxa"/>
                                  <w:tcBorders>
                                    <w:left w:val="single" w:sz="4" w:space="0" w:color="auto"/>
                                  </w:tcBorders>
                                  <w:shd w:val="clear" w:color="auto" w:fill="A6A6A6" w:themeFill="background1" w:themeFillShade="A6"/>
                                  <w:vAlign w:val="bottom"/>
                                  <w:hideMark/>
                                </w:tcPr>
                                <w:p w14:paraId="4C38B40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13 </w:t>
                                  </w:r>
                                  <w:r>
                                    <w:rPr>
                                      <w:rFonts w:asciiTheme="minorHAnsi" w:hAnsiTheme="minorHAnsi"/>
                                      <w:b/>
                                      <w:sz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bl>
                          <w:p w14:paraId="13BD25FA" w14:textId="2C0FEB1C" w:rsidR="00E865C4" w:rsidRDefault="00E865C4" w:rsidP="00F02A19"/>
                        </w:txbxContent>
                      </wps:txbx>
                      <wps:bodyPr wrap="square" rtlCol="0">
                        <a:noAutofit/>
                      </wps:bodyPr>
                    </wps:wsp>
                  </a:graphicData>
                </a:graphic>
              </wp:inline>
            </w:drawing>
          </mc:Choice>
          <mc:Fallback>
            <w:pict>
              <v:shape w14:anchorId="59251E8B" id="_x0000_s1614" type="#_x0000_t202" alt="&quot;&quot;" style="width:326.35pt;height:5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" filled="f" stroked="f">
                <v:textbox>
                  <w:txbxContent>
                    <w:tbl>
                      <w:tblPr>
                        <w:tblStyle w:val="41"/>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1B7B33"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E865C4" w:rsidRPr="00E865C4" w:rsidRDefault="00E865C4" w:rsidP="00F02A19">
                            <w:pPr>
                              <w:jc w:val="center"/>
                              <w:rPr>
                                <w:rFonts w:asciiTheme="minorHAnsi" w:eastAsia="Times New Roman" w:hAnsiTheme="minorHAnsi" w:cstheme="minorHAnsi"/>
                                <w:sz w:val="36"/>
                                <w:szCs w:val="36"/>
                              </w:rPr>
                            </w:pPr>
                            <w:r>
                              <w:rPr>
                                <w:rFonts w:asciiTheme="minorHAnsi" w:hAnsiTheme="minorHAnsi"/>
                                <w:sz w:val="20"/>
                                <w:vertAlign w:val="subscript"/>
                              </w:rPr>
                              <w:t xml:space="preserve">1 </w:t>
                            </w:r>
                            <w:r>
                              <w:rPr>
                                <w:rFonts w:asciiTheme="minorHAnsi" w:hAnsiTheme="minorHAnsi"/>
                                <w:sz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E865C4" w:rsidRPr="00E865C4" w:rsidRDefault="00E865C4" w:rsidP="00F02A19">
                            <w:pPr>
                              <w:jc w:val="center"/>
                              <w:rPr>
                                <w:rFonts w:asciiTheme="minorHAnsi" w:eastAsia="Times New Roman" w:hAnsiTheme="minorHAnsi" w:cstheme="minorHAnsi"/>
                                <w:sz w:val="28"/>
                                <w:szCs w:val="28"/>
                              </w:rPr>
                            </w:pPr>
                            <w:r>
                              <w:rPr>
                                <w:rFonts w:asciiTheme="minorHAnsi" w:hAnsiTheme="minorHAnsi"/>
                                <w:sz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E865C4" w:rsidRPr="00E865C4" w:rsidRDefault="00E865C4" w:rsidP="00F02A19">
                            <w:pPr>
                              <w:jc w:val="center"/>
                              <w:rPr>
                                <w:rFonts w:asciiTheme="minorHAnsi" w:eastAsia="Times New Roman" w:hAnsiTheme="minorHAnsi" w:cstheme="minorHAnsi"/>
                                <w:sz w:val="36"/>
                                <w:szCs w:val="36"/>
                              </w:rPr>
                            </w:pPr>
                            <w:r>
                              <w:rPr>
                                <w:rFonts w:asciiTheme="minorHAnsi" w:hAnsiTheme="minorHAnsi"/>
                                <w:sz w:val="20"/>
                                <w:vertAlign w:val="subscript"/>
                              </w:rPr>
                              <w:t xml:space="preserve">2 </w:t>
                            </w:r>
                            <w:r>
                              <w:rPr>
                                <w:rFonts w:asciiTheme="minorHAnsi" w:hAnsiTheme="minorHAnsi"/>
                                <w:sz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E865C4" w:rsidRPr="00E865C4" w:rsidRDefault="00E865C4"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E865C4" w:rsidRPr="00E865C4" w:rsidRDefault="00E865C4"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E865C4" w:rsidRPr="00E865C4" w:rsidRDefault="00E865C4" w:rsidP="00F02A19">
                            <w:pPr>
                              <w:jc w:val="center"/>
                              <w:rPr>
                                <w:rFonts w:asciiTheme="minorHAnsi" w:eastAsia="Times New Roman" w:hAnsiTheme="minorHAnsi" w:cstheme="minorHAnsi"/>
                                <w:sz w:val="20"/>
                                <w:szCs w:val="20"/>
                                <w:lang w:eastAsia="en-GB"/>
                              </w:rPr>
                            </w:pPr>
                          </w:p>
                        </w:tc>
                      </w:tr>
                      <w:tr w:rsidR="001B7B33"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4" w:type="dxa"/>
                            <w:tcBorders>
                              <w:left w:val="single" w:sz="4" w:space="0" w:color="auto"/>
                            </w:tcBorders>
                            <w:shd w:val="clear" w:color="auto" w:fill="A6A6A6" w:themeFill="background1" w:themeFillShade="A6"/>
                            <w:vAlign w:val="bottom"/>
                            <w:hideMark/>
                          </w:tcPr>
                          <w:p w14:paraId="3A389EB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3</w:t>
                            </w:r>
                            <w:r>
                              <w:rPr>
                                <w:rFonts w:asciiTheme="minorHAnsi" w:hAnsiTheme="minorHAnsi"/>
                                <w:b/>
                                <w:sz w:val="28"/>
                              </w:rPr>
                              <w:t xml:space="preserve"> S</w:t>
                            </w:r>
                          </w:p>
                        </w:tc>
                        <w:tc>
                          <w:tcPr>
                            <w:tcW w:w="454" w:type="dxa"/>
                            <w:tcBorders>
                              <w:left w:val="single" w:sz="4" w:space="0" w:color="auto"/>
                            </w:tcBorders>
                            <w:shd w:val="clear" w:color="auto" w:fill="A6A6A6" w:themeFill="background1" w:themeFillShade="A6"/>
                            <w:vAlign w:val="bottom"/>
                            <w:hideMark/>
                          </w:tcPr>
                          <w:p w14:paraId="46054CFD"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Y</w:t>
                            </w:r>
                          </w:p>
                        </w:tc>
                        <w:tc>
                          <w:tcPr>
                            <w:tcW w:w="454" w:type="dxa"/>
                            <w:tcBorders>
                              <w:left w:val="single" w:sz="4" w:space="0" w:color="auto"/>
                            </w:tcBorders>
                            <w:shd w:val="clear" w:color="auto" w:fill="A6A6A6" w:themeFill="background1" w:themeFillShade="A6"/>
                            <w:vAlign w:val="bottom"/>
                            <w:hideMark/>
                          </w:tcPr>
                          <w:p w14:paraId="10A909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4 </w:t>
                            </w:r>
                            <w:r>
                              <w:rPr>
                                <w:rFonts w:asciiTheme="minorHAnsi" w:hAnsiTheme="minorHAnsi"/>
                                <w:b/>
                                <w:sz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3" w:type="dxa"/>
                            <w:tcBorders>
                              <w:left w:val="single" w:sz="4" w:space="0" w:color="auto"/>
                            </w:tcBorders>
                            <w:shd w:val="clear" w:color="auto" w:fill="A6A6A6" w:themeFill="background1" w:themeFillShade="A6"/>
                            <w:vAlign w:val="bottom"/>
                            <w:hideMark/>
                          </w:tcPr>
                          <w:p w14:paraId="6894718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5 </w:t>
                            </w:r>
                            <w:r>
                              <w:rPr>
                                <w:rFonts w:asciiTheme="minorHAnsi" w:hAnsiTheme="minorHAnsi"/>
                                <w:b/>
                                <w:sz w:val="28"/>
                              </w:rPr>
                              <w:t>A</w:t>
                            </w:r>
                          </w:p>
                        </w:tc>
                        <w:tc>
                          <w:tcPr>
                            <w:tcW w:w="454" w:type="dxa"/>
                            <w:tcBorders>
                              <w:left w:val="single" w:sz="4" w:space="0" w:color="auto"/>
                            </w:tcBorders>
                            <w:shd w:val="clear" w:color="auto" w:fill="A6A6A6" w:themeFill="background1" w:themeFillShade="A6"/>
                            <w:vAlign w:val="bottom"/>
                            <w:hideMark/>
                          </w:tcPr>
                          <w:p w14:paraId="6067645B"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P</w:t>
                            </w:r>
                          </w:p>
                        </w:tc>
                        <w:tc>
                          <w:tcPr>
                            <w:tcW w:w="454" w:type="dxa"/>
                            <w:tcBorders>
                              <w:left w:val="single" w:sz="4" w:space="0" w:color="auto"/>
                            </w:tcBorders>
                            <w:shd w:val="clear" w:color="auto" w:fill="A6A6A6" w:themeFill="background1" w:themeFillShade="A6"/>
                            <w:vAlign w:val="bottom"/>
                            <w:hideMark/>
                          </w:tcPr>
                          <w:p w14:paraId="69C1ED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E865C4" w:rsidRPr="00E865C4"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6</w:t>
                            </w:r>
                            <w:r>
                              <w:rPr>
                                <w:rFonts w:asciiTheme="minorHAnsi" w:hAnsiTheme="minorHAnsi"/>
                                <w:b/>
                                <w:sz w:val="20"/>
                              </w:rPr>
                              <w:t xml:space="preserve"> </w:t>
                            </w:r>
                            <w:r>
                              <w:rPr>
                                <w:rFonts w:asciiTheme="minorHAnsi" w:hAnsiTheme="minorHAnsi"/>
                                <w:b/>
                                <w:sz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1B7B33"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7 </w:t>
                            </w:r>
                            <w:r>
                              <w:rPr>
                                <w:rFonts w:asciiTheme="minorHAnsi" w:hAnsiTheme="minorHAnsi"/>
                                <w:b/>
                                <w:sz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left w:val="single" w:sz="4" w:space="0" w:color="auto"/>
                            </w:tcBorders>
                            <w:shd w:val="clear" w:color="auto" w:fill="A6A6A6" w:themeFill="background1" w:themeFillShade="A6"/>
                            <w:vAlign w:val="bottom"/>
                            <w:hideMark/>
                          </w:tcPr>
                          <w:p w14:paraId="7846895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8</w:t>
                            </w:r>
                            <w:r>
                              <w:rPr>
                                <w:rFonts w:asciiTheme="minorHAnsi" w:hAnsiTheme="minorHAnsi"/>
                                <w:b/>
                                <w:sz w:val="28"/>
                                <w:vertAlign w:val="subscript"/>
                              </w:rPr>
                              <w:t xml:space="preserve"> </w:t>
                            </w:r>
                            <w:r>
                              <w:rPr>
                                <w:rFonts w:asciiTheme="minorHAnsi" w:hAnsiTheme="minorHAnsi"/>
                                <w:b/>
                                <w:sz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9</w:t>
                            </w:r>
                            <w:r>
                              <w:rPr>
                                <w:rFonts w:asciiTheme="minorHAnsi" w:hAnsiTheme="minorHAnsi"/>
                                <w:b/>
                                <w:sz w:val="28"/>
                                <w:vertAlign w:val="subscript"/>
                              </w:rPr>
                              <w:t xml:space="preserve"> </w:t>
                            </w:r>
                            <w:r>
                              <w:rPr>
                                <w:rFonts w:asciiTheme="minorHAnsi" w:hAnsiTheme="minorHAnsi"/>
                                <w:b/>
                                <w:sz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10 </w:t>
                            </w:r>
                            <w:r>
                              <w:rPr>
                                <w:rFonts w:asciiTheme="minorHAnsi" w:hAnsiTheme="minorHAnsi"/>
                                <w:b/>
                                <w:sz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G</w:t>
                            </w:r>
                          </w:p>
                        </w:tc>
                      </w:tr>
                      <w:tr w:rsidR="009C0BAF"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left w:val="single" w:sz="4" w:space="0" w:color="auto"/>
                            </w:tcBorders>
                            <w:shd w:val="clear" w:color="auto" w:fill="A6A6A6" w:themeFill="background1" w:themeFillShade="A6"/>
                            <w:vAlign w:val="bottom"/>
                            <w:hideMark/>
                          </w:tcPr>
                          <w:p w14:paraId="420DE5D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11 </w:t>
                            </w:r>
                            <w:r>
                              <w:rPr>
                                <w:rFonts w:asciiTheme="minorHAnsi" w:hAnsiTheme="minorHAnsi"/>
                                <w:b/>
                                <w:sz w:val="28"/>
                              </w:rPr>
                              <w:t>V</w:t>
                            </w:r>
                          </w:p>
                        </w:tc>
                        <w:tc>
                          <w:tcPr>
                            <w:tcW w:w="453" w:type="dxa"/>
                            <w:tcBorders>
                              <w:left w:val="single" w:sz="4" w:space="0" w:color="auto"/>
                            </w:tcBorders>
                            <w:shd w:val="clear" w:color="auto" w:fill="A6A6A6" w:themeFill="background1" w:themeFillShade="A6"/>
                            <w:vAlign w:val="bottom"/>
                            <w:hideMark/>
                          </w:tcPr>
                          <w:p w14:paraId="5335C051" w14:textId="77777777" w:rsidR="00E865C4" w:rsidRPr="00E865C4" w:rsidRDefault="00E865C4"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9C0BAF"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R</w:t>
                            </w:r>
                          </w:p>
                        </w:tc>
                        <w:tc>
                          <w:tcPr>
                            <w:tcW w:w="453" w:type="dxa"/>
                            <w:tcBorders>
                              <w:left w:val="single" w:sz="4" w:space="0" w:color="auto"/>
                            </w:tcBorders>
                            <w:shd w:val="clear" w:color="auto" w:fill="A6A6A6" w:themeFill="background1" w:themeFillShade="A6"/>
                            <w:vAlign w:val="bottom"/>
                            <w:hideMark/>
                          </w:tcPr>
                          <w:p w14:paraId="3B43355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12 </w:t>
                            </w:r>
                            <w:r>
                              <w:rPr>
                                <w:rFonts w:asciiTheme="minorHAnsi" w:hAnsiTheme="minorHAnsi"/>
                                <w:b/>
                                <w:sz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left w:val="single" w:sz="4" w:space="0" w:color="auto"/>
                            </w:tcBorders>
                            <w:shd w:val="clear" w:color="auto" w:fill="A6A6A6" w:themeFill="background1" w:themeFillShade="A6"/>
                            <w:vAlign w:val="bottom"/>
                            <w:hideMark/>
                          </w:tcPr>
                          <w:p w14:paraId="2432E01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O</w:t>
                            </w:r>
                          </w:p>
                        </w:tc>
                        <w:tc>
                          <w:tcPr>
                            <w:tcW w:w="453" w:type="dxa"/>
                            <w:tcBorders>
                              <w:left w:val="single" w:sz="4" w:space="0" w:color="auto"/>
                            </w:tcBorders>
                            <w:shd w:val="clear" w:color="auto" w:fill="A6A6A6" w:themeFill="background1" w:themeFillShade="A6"/>
                            <w:vAlign w:val="bottom"/>
                            <w:hideMark/>
                          </w:tcPr>
                          <w:p w14:paraId="27B7373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H</w:t>
                            </w:r>
                          </w:p>
                        </w:tc>
                        <w:tc>
                          <w:tcPr>
                            <w:tcW w:w="453" w:type="dxa"/>
                            <w:tcBorders>
                              <w:left w:val="single" w:sz="4" w:space="0" w:color="auto"/>
                            </w:tcBorders>
                            <w:shd w:val="clear" w:color="auto" w:fill="A6A6A6" w:themeFill="background1" w:themeFillShade="A6"/>
                            <w:vAlign w:val="bottom"/>
                            <w:hideMark/>
                          </w:tcPr>
                          <w:p w14:paraId="627460E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T</w:t>
                            </w:r>
                          </w:p>
                        </w:tc>
                        <w:tc>
                          <w:tcPr>
                            <w:tcW w:w="453" w:type="dxa"/>
                            <w:tcBorders>
                              <w:left w:val="single" w:sz="4" w:space="0" w:color="auto"/>
                            </w:tcBorders>
                            <w:shd w:val="clear" w:color="auto" w:fill="A6A6A6" w:themeFill="background1" w:themeFillShade="A6"/>
                            <w:vAlign w:val="bottom"/>
                            <w:hideMark/>
                          </w:tcPr>
                          <w:p w14:paraId="4C38B404"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3F4B35"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r w:rsidR="00F02A19"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E865C4" w:rsidRPr="00F02A19" w:rsidRDefault="00E865C4" w:rsidP="00F02A19">
                            <w:pPr>
                              <w:jc w:val="center"/>
                              <w:rPr>
                                <w:rFonts w:asciiTheme="minorHAnsi" w:eastAsia="Times New Roman" w:hAnsiTheme="minorHAnsi" w:cstheme="minorHAnsi"/>
                                <w:b/>
                                <w:bCs/>
                                <w:sz w:val="28"/>
                                <w:szCs w:val="28"/>
                              </w:rPr>
                            </w:pPr>
                            <w:r>
                              <w:rPr>
                                <w:rFonts w:asciiTheme="minorHAnsi" w:hAnsiTheme="minorHAnsi"/>
                                <w:b/>
                                <w:sz w:val="20"/>
                                <w:vertAlign w:val="subscript"/>
                              </w:rPr>
                              <w:t xml:space="preserve">13 </w:t>
                            </w:r>
                            <w:r>
                              <w:rPr>
                                <w:rFonts w:asciiTheme="minorHAnsi" w:hAnsiTheme="minorHAnsi"/>
                                <w:b/>
                                <w:sz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E865C4" w:rsidRPr="00F02A19" w:rsidRDefault="00F02A19" w:rsidP="00F02A19">
                            <w:pPr>
                              <w:jc w:val="center"/>
                              <w:rPr>
                                <w:rFonts w:asciiTheme="minorHAnsi" w:eastAsia="Times New Roman" w:hAnsiTheme="minorHAnsi" w:cstheme="minorHAnsi"/>
                                <w:b/>
                                <w:bCs/>
                                <w:sz w:val="28"/>
                                <w:szCs w:val="28"/>
                              </w:rPr>
                            </w:pPr>
                            <w:r>
                              <w:rPr>
                                <w:rFonts w:asciiTheme="minorHAnsi" w:hAnsiTheme="minorHAnsi"/>
                                <w:b/>
                                <w:sz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E865C4" w:rsidRPr="00E865C4" w:rsidRDefault="00E865C4" w:rsidP="00F02A19">
                            <w:pPr>
                              <w:jc w:val="center"/>
                              <w:rPr>
                                <w:rFonts w:asciiTheme="minorHAnsi" w:eastAsia="Times New Roman" w:hAnsiTheme="minorHAnsi" w:cstheme="minorHAnsi"/>
                                <w:b/>
                                <w:bCs/>
                                <w:sz w:val="20"/>
                                <w:szCs w:val="20"/>
                                <w:lang w:eastAsia="en-GB"/>
                              </w:rPr>
                            </w:pPr>
                          </w:p>
                        </w:tc>
                      </w:tr>
                    </w:tbl>
                    <w:p w14:paraId="13BD25FA" w14:textId="2C0FEB1C" w:rsidR="00E865C4" w:rsidRDefault="00E865C4" w:rsidP="00F02A19"/>
                  </w:txbxContent>
                </v:textbox>
                <w10:anchorlock/>
              </v:shape>
            </w:pict>
          </mc:Fallback>
        </mc:AlternateContent>
      </w:r>
    </w:p>
    <w:p w14:paraId="05E401B0" w14:textId="1334EF7F" w:rsidR="001B7B33" w:rsidRDefault="001B7B33">
      <w:pPr>
        <w:rPr>
          <w:rFonts w:cs="Arial"/>
          <w:szCs w:val="24"/>
        </w:rPr>
      </w:pPr>
      <w:r>
        <w:br w:type="page"/>
      </w:r>
    </w:p>
    <w:p w14:paraId="032425DA" w14:textId="428239BF" w:rsidR="00BA68D4" w:rsidRPr="00BA68D4" w:rsidRDefault="00BA68D4" w:rsidP="00BA68D4">
      <w:pPr>
        <w:pStyle w:val="3"/>
      </w:pPr>
      <w:r>
        <w:lastRenderedPageBreak/>
        <w:t xml:space="preserve">SH3: Cartonașele adevărat/fals – răspunsuri </w:t>
      </w:r>
    </w:p>
    <w:p w14:paraId="1CCCBC1E" w14:textId="77777777" w:rsidR="00BA68D4" w:rsidRDefault="00BA68D4" w:rsidP="00BA68D4">
      <w:pPr>
        <w:spacing w:after="0"/>
        <w:rPr>
          <w:rFonts w:cs="Arial"/>
          <w:szCs w:val="24"/>
        </w:rPr>
      </w:pPr>
      <w:r>
        <w:t>Durerile în gât sunt cauzate mereu de microbi dăunători.</w:t>
      </w:r>
    </w:p>
    <w:p w14:paraId="75598CE9" w14:textId="77777777" w:rsidR="00BA68D4" w:rsidRDefault="00BA68D4" w:rsidP="00BA68D4">
      <w:pPr>
        <w:spacing w:after="0"/>
        <w:rPr>
          <w:rFonts w:cs="Arial"/>
          <w:szCs w:val="24"/>
        </w:rPr>
      </w:pPr>
      <w:r>
        <w:t>Fals</w:t>
      </w:r>
    </w:p>
    <w:p w14:paraId="077FB877" w14:textId="77777777" w:rsidR="00BA68D4" w:rsidRDefault="00BA68D4" w:rsidP="00BA68D4">
      <w:pPr>
        <w:spacing w:after="0"/>
        <w:rPr>
          <w:rFonts w:cs="Arial"/>
          <w:szCs w:val="24"/>
        </w:rPr>
      </w:pPr>
    </w:p>
    <w:p w14:paraId="49D45D69" w14:textId="281FFF3F" w:rsidR="00BA68D4" w:rsidRDefault="00BA68D4" w:rsidP="00BA68D4">
      <w:pPr>
        <w:spacing w:after="0"/>
        <w:rPr>
          <w:rFonts w:cs="Arial"/>
          <w:szCs w:val="24"/>
        </w:rPr>
      </w:pPr>
      <w:r>
        <w:t>Toate bolile sunt cauzate de microbi.</w:t>
      </w:r>
    </w:p>
    <w:p w14:paraId="7310571D" w14:textId="77777777" w:rsidR="00BA68D4" w:rsidRDefault="00BA68D4" w:rsidP="00BA68D4">
      <w:pPr>
        <w:spacing w:after="0"/>
        <w:rPr>
          <w:rFonts w:cs="Arial"/>
          <w:szCs w:val="24"/>
        </w:rPr>
      </w:pPr>
      <w:r>
        <w:t>Fals</w:t>
      </w:r>
    </w:p>
    <w:p w14:paraId="54EAE8CC" w14:textId="77777777" w:rsidR="00BA68D4" w:rsidRDefault="00BA68D4" w:rsidP="00BA68D4">
      <w:pPr>
        <w:spacing w:after="0"/>
        <w:rPr>
          <w:rFonts w:cs="Arial"/>
          <w:szCs w:val="24"/>
        </w:rPr>
      </w:pPr>
    </w:p>
    <w:p w14:paraId="52F1BE4A" w14:textId="77777777" w:rsidR="00BA68D4" w:rsidRDefault="00BA68D4" w:rsidP="00BA68D4">
      <w:pPr>
        <w:spacing w:after="0"/>
        <w:rPr>
          <w:rFonts w:cs="Arial"/>
          <w:szCs w:val="24"/>
        </w:rPr>
      </w:pPr>
      <w:r>
        <w:t>Fungii nu își omoară, în general, gazdele.</w:t>
      </w:r>
    </w:p>
    <w:p w14:paraId="1F1DF11B" w14:textId="77777777" w:rsidR="00BA68D4" w:rsidRDefault="00BA68D4" w:rsidP="00BA68D4">
      <w:pPr>
        <w:spacing w:after="0"/>
        <w:rPr>
          <w:rFonts w:cs="Arial"/>
          <w:szCs w:val="24"/>
        </w:rPr>
      </w:pPr>
      <w:r>
        <w:t>Adevărat</w:t>
      </w:r>
    </w:p>
    <w:p w14:paraId="5AB75294" w14:textId="77777777" w:rsidR="00BA68D4" w:rsidRDefault="00BA68D4" w:rsidP="00BA68D4">
      <w:pPr>
        <w:spacing w:after="0"/>
        <w:rPr>
          <w:rFonts w:cs="Arial"/>
          <w:szCs w:val="24"/>
        </w:rPr>
      </w:pPr>
    </w:p>
    <w:p w14:paraId="45E7D354" w14:textId="77777777" w:rsidR="00BA68D4" w:rsidRDefault="00BA68D4" w:rsidP="00BA68D4">
      <w:pPr>
        <w:spacing w:after="0"/>
        <w:rPr>
          <w:rFonts w:cs="Arial"/>
          <w:szCs w:val="24"/>
        </w:rPr>
      </w:pPr>
      <w:r>
        <w:t>Piciorul de atlet este cauzat de fungi.</w:t>
      </w:r>
    </w:p>
    <w:p w14:paraId="69A31601" w14:textId="77777777" w:rsidR="00BA68D4" w:rsidRDefault="00BA68D4" w:rsidP="00BA68D4">
      <w:pPr>
        <w:spacing w:after="0"/>
        <w:rPr>
          <w:rFonts w:cs="Arial"/>
          <w:szCs w:val="24"/>
        </w:rPr>
      </w:pPr>
      <w:r>
        <w:t>Adevărat</w:t>
      </w:r>
    </w:p>
    <w:p w14:paraId="3090120F" w14:textId="77777777" w:rsidR="00BA68D4" w:rsidRDefault="00BA68D4" w:rsidP="00BA68D4">
      <w:pPr>
        <w:spacing w:after="0"/>
        <w:rPr>
          <w:rFonts w:cs="Arial"/>
          <w:szCs w:val="24"/>
        </w:rPr>
      </w:pPr>
    </w:p>
    <w:p w14:paraId="2211A04B" w14:textId="77777777" w:rsidR="00BA68D4" w:rsidRDefault="00BA68D4" w:rsidP="00BA68D4">
      <w:pPr>
        <w:spacing w:after="0"/>
        <w:rPr>
          <w:rFonts w:cs="Arial"/>
          <w:szCs w:val="24"/>
        </w:rPr>
      </w:pPr>
      <w:r>
        <w:t>Agentul patogen este un alt nume pentru microbul dăunător.</w:t>
      </w:r>
    </w:p>
    <w:p w14:paraId="193F24BB" w14:textId="77777777" w:rsidR="00BA68D4" w:rsidRDefault="00BA68D4" w:rsidP="00BA68D4">
      <w:pPr>
        <w:spacing w:after="0"/>
        <w:rPr>
          <w:rFonts w:cs="Arial"/>
          <w:szCs w:val="24"/>
        </w:rPr>
      </w:pPr>
      <w:r>
        <w:t>Adevărat</w:t>
      </w:r>
    </w:p>
    <w:p w14:paraId="2670D85A" w14:textId="77777777" w:rsidR="00BA68D4" w:rsidRDefault="00BA68D4" w:rsidP="00BA68D4">
      <w:pPr>
        <w:spacing w:after="0"/>
        <w:rPr>
          <w:rFonts w:cs="Arial"/>
          <w:szCs w:val="24"/>
        </w:rPr>
      </w:pPr>
    </w:p>
    <w:p w14:paraId="5228B3EF" w14:textId="77777777" w:rsidR="00BA68D4" w:rsidRDefault="00BA68D4" w:rsidP="00BA68D4">
      <w:pPr>
        <w:spacing w:after="0"/>
        <w:rPr>
          <w:rFonts w:cs="Arial"/>
          <w:szCs w:val="24"/>
        </w:rPr>
      </w:pPr>
      <w:r>
        <w:t>Virusul gripal cauzează răceala comună.</w:t>
      </w:r>
    </w:p>
    <w:p w14:paraId="7E8BBD59" w14:textId="77777777" w:rsidR="00BA68D4" w:rsidRDefault="00BA68D4" w:rsidP="00BA68D4">
      <w:pPr>
        <w:spacing w:after="0"/>
        <w:rPr>
          <w:rFonts w:cs="Arial"/>
          <w:szCs w:val="24"/>
        </w:rPr>
      </w:pPr>
      <w:r>
        <w:t>Adevărat</w:t>
      </w:r>
    </w:p>
    <w:p w14:paraId="51EC0441" w14:textId="77777777" w:rsidR="00BA68D4" w:rsidRDefault="00BA68D4" w:rsidP="00BA68D4">
      <w:pPr>
        <w:spacing w:after="0"/>
        <w:rPr>
          <w:rFonts w:cs="Arial"/>
          <w:szCs w:val="24"/>
        </w:rPr>
      </w:pPr>
    </w:p>
    <w:p w14:paraId="666C1471" w14:textId="47466649" w:rsidR="00BA68D4" w:rsidRDefault="00BA68D4" w:rsidP="00BA68D4">
      <w:pPr>
        <w:pStyle w:val="3"/>
        <w:rPr>
          <w:sz w:val="26"/>
          <w:szCs w:val="26"/>
        </w:rPr>
      </w:pPr>
      <w:r>
        <w:t xml:space="preserve">SW2: Test microbi – răspunsuri </w:t>
      </w:r>
    </w:p>
    <w:p w14:paraId="5B59234B" w14:textId="72CED895" w:rsidR="00BA68D4" w:rsidRDefault="00BA68D4" w:rsidP="00BA68D4">
      <w:pPr>
        <w:rPr>
          <w:rFonts w:cs="Arial"/>
          <w:szCs w:val="24"/>
        </w:rPr>
      </w:pPr>
      <w:r>
        <w:t xml:space="preserve">Care dintre următorii sunt microbi? </w:t>
      </w:r>
    </w:p>
    <w:p w14:paraId="05ABD1D6" w14:textId="77777777" w:rsidR="00BA68D4" w:rsidRDefault="00BA68D4" w:rsidP="00BA68D4">
      <w:pPr>
        <w:pStyle w:val="a3"/>
        <w:numPr>
          <w:ilvl w:val="0"/>
          <w:numId w:val="142"/>
        </w:numPr>
        <w:spacing w:line="256" w:lineRule="auto"/>
        <w:rPr>
          <w:rFonts w:eastAsiaTheme="majorEastAsia" w:cs="Arial"/>
          <w:color w:val="2E74B5" w:themeColor="accent1" w:themeShade="BF"/>
          <w:szCs w:val="24"/>
        </w:rPr>
      </w:pPr>
      <w:r>
        <w:t>Bacteriile</w:t>
      </w:r>
    </w:p>
    <w:p w14:paraId="2B9DAD33" w14:textId="77777777" w:rsidR="00BA68D4" w:rsidRDefault="00BA68D4" w:rsidP="00BA68D4">
      <w:pPr>
        <w:pStyle w:val="a3"/>
        <w:numPr>
          <w:ilvl w:val="0"/>
          <w:numId w:val="142"/>
        </w:numPr>
        <w:spacing w:line="256" w:lineRule="auto"/>
        <w:rPr>
          <w:rFonts w:eastAsiaTheme="majorEastAsia" w:cs="Arial"/>
          <w:color w:val="2E74B5" w:themeColor="accent1" w:themeShade="BF"/>
          <w:szCs w:val="24"/>
        </w:rPr>
      </w:pPr>
      <w:r>
        <w:t>Virusurile</w:t>
      </w:r>
    </w:p>
    <w:p w14:paraId="5B0A48AE" w14:textId="77777777" w:rsidR="00BA68D4" w:rsidRDefault="00BA68D4" w:rsidP="00BA68D4">
      <w:pPr>
        <w:pStyle w:val="a3"/>
        <w:numPr>
          <w:ilvl w:val="0"/>
          <w:numId w:val="142"/>
        </w:numPr>
        <w:spacing w:line="256" w:lineRule="auto"/>
        <w:rPr>
          <w:rFonts w:eastAsiaTheme="majorEastAsia" w:cs="Arial"/>
          <w:color w:val="2E74B5" w:themeColor="accent1" w:themeShade="BF"/>
          <w:szCs w:val="24"/>
        </w:rPr>
      </w:pPr>
      <w:r>
        <w:t>Fungii</w:t>
      </w:r>
    </w:p>
    <w:p w14:paraId="34931C2B" w14:textId="0457B2B6" w:rsidR="00BA68D4" w:rsidRDefault="00BA68D4" w:rsidP="00BA68D4">
      <w:pPr>
        <w:rPr>
          <w:rFonts w:cs="Arial"/>
          <w:szCs w:val="24"/>
        </w:rPr>
      </w:pPr>
      <w:r>
        <w:t xml:space="preserve">Microbii sunt prezenți: </w:t>
      </w:r>
    </w:p>
    <w:p w14:paraId="0AAC791D" w14:textId="77777777" w:rsidR="00BA68D4" w:rsidRDefault="00BA68D4" w:rsidP="00BA68D4">
      <w:pPr>
        <w:pStyle w:val="a3"/>
        <w:numPr>
          <w:ilvl w:val="0"/>
          <w:numId w:val="142"/>
        </w:numPr>
        <w:spacing w:line="256" w:lineRule="auto"/>
        <w:rPr>
          <w:rFonts w:cs="Arial"/>
          <w:szCs w:val="24"/>
        </w:rPr>
      </w:pPr>
      <w:r>
        <w:t>Peste tot</w:t>
      </w:r>
    </w:p>
    <w:p w14:paraId="15AEF8B2" w14:textId="336F96DB" w:rsidR="00BA68D4" w:rsidRDefault="00BA68D4" w:rsidP="00BA68D4">
      <w:pPr>
        <w:rPr>
          <w:rFonts w:cs="Arial"/>
          <w:szCs w:val="24"/>
        </w:rPr>
      </w:pPr>
      <w:r>
        <w:t xml:space="preserve">Ce alimente sau băuturi sunt preparate prin dezvoltarea microbilor? </w:t>
      </w:r>
    </w:p>
    <w:p w14:paraId="7487901D" w14:textId="77777777" w:rsidR="00BA68D4" w:rsidRDefault="00BA68D4" w:rsidP="00BA68D4">
      <w:pPr>
        <w:pStyle w:val="a3"/>
        <w:numPr>
          <w:ilvl w:val="0"/>
          <w:numId w:val="142"/>
        </w:numPr>
        <w:spacing w:line="256" w:lineRule="auto"/>
        <w:rPr>
          <w:rFonts w:cs="Arial"/>
          <w:szCs w:val="24"/>
        </w:rPr>
      </w:pPr>
      <w:r>
        <w:t>Brânza</w:t>
      </w:r>
    </w:p>
    <w:p w14:paraId="0FB0A55E" w14:textId="77777777" w:rsidR="00BA68D4" w:rsidRDefault="00BA68D4" w:rsidP="00BA68D4">
      <w:pPr>
        <w:pStyle w:val="a3"/>
        <w:numPr>
          <w:ilvl w:val="0"/>
          <w:numId w:val="142"/>
        </w:numPr>
        <w:spacing w:line="256" w:lineRule="auto"/>
        <w:rPr>
          <w:rFonts w:cs="Arial"/>
          <w:szCs w:val="24"/>
        </w:rPr>
      </w:pPr>
      <w:r>
        <w:t>Pâinea</w:t>
      </w:r>
    </w:p>
    <w:p w14:paraId="06C4D24E" w14:textId="77777777" w:rsidR="00BA68D4" w:rsidRDefault="00BA68D4" w:rsidP="00BA68D4">
      <w:pPr>
        <w:pStyle w:val="a3"/>
        <w:numPr>
          <w:ilvl w:val="0"/>
          <w:numId w:val="142"/>
        </w:numPr>
        <w:spacing w:line="256" w:lineRule="auto"/>
        <w:rPr>
          <w:rFonts w:cs="Arial"/>
          <w:szCs w:val="24"/>
        </w:rPr>
      </w:pPr>
      <w:r>
        <w:t>Iaurtul</w:t>
      </w:r>
    </w:p>
    <w:p w14:paraId="47C4B4EE" w14:textId="77777777" w:rsidR="00BA68D4" w:rsidRDefault="00BA68D4" w:rsidP="00BA68D4">
      <w:pPr>
        <w:pStyle w:val="a3"/>
        <w:numPr>
          <w:ilvl w:val="0"/>
          <w:numId w:val="142"/>
        </w:numPr>
        <w:spacing w:line="256" w:lineRule="auto"/>
        <w:rPr>
          <w:rFonts w:cs="Arial"/>
          <w:szCs w:val="24"/>
        </w:rPr>
      </w:pPr>
      <w:r>
        <w:t>Băuturile carbogazoase</w:t>
      </w:r>
    </w:p>
    <w:p w14:paraId="605DE9F2" w14:textId="77777777" w:rsidR="00BA68D4" w:rsidRDefault="00BA68D4" w:rsidP="00BA68D4">
      <w:pPr>
        <w:rPr>
          <w:rFonts w:cs="Arial"/>
          <w:szCs w:val="24"/>
        </w:rPr>
      </w:pPr>
      <w:r>
        <w:t>Cum se mai cheamă un microb dăunător?</w:t>
      </w:r>
    </w:p>
    <w:p w14:paraId="0DE4E0CD" w14:textId="77777777" w:rsidR="00BA68D4" w:rsidRDefault="00BA68D4" w:rsidP="00BA68D4">
      <w:pPr>
        <w:pStyle w:val="a3"/>
        <w:numPr>
          <w:ilvl w:val="0"/>
          <w:numId w:val="142"/>
        </w:numPr>
        <w:spacing w:line="256" w:lineRule="auto"/>
        <w:rPr>
          <w:rFonts w:cs="Arial"/>
          <w:szCs w:val="24"/>
        </w:rPr>
      </w:pPr>
      <w:r>
        <w:t>Agent patogen</w:t>
      </w:r>
    </w:p>
    <w:p w14:paraId="2090E3ED" w14:textId="5AFB25E0" w:rsidR="00BA68D4" w:rsidRDefault="00BA68D4" w:rsidP="00BA68D4">
      <w:pPr>
        <w:rPr>
          <w:rFonts w:cs="Arial"/>
          <w:szCs w:val="24"/>
        </w:rPr>
      </w:pPr>
      <w:r>
        <w:t xml:space="preserve">Care este cel mai mic? </w:t>
      </w:r>
    </w:p>
    <w:p w14:paraId="7184D190" w14:textId="77777777" w:rsidR="00BA68D4" w:rsidRDefault="00BA68D4" w:rsidP="00BA68D4">
      <w:pPr>
        <w:pStyle w:val="a3"/>
        <w:numPr>
          <w:ilvl w:val="0"/>
          <w:numId w:val="142"/>
        </w:numPr>
        <w:spacing w:line="256" w:lineRule="auto"/>
        <w:rPr>
          <w:rFonts w:cs="Arial"/>
          <w:szCs w:val="24"/>
        </w:rPr>
      </w:pPr>
      <w:r>
        <w:t>Virusul</w:t>
      </w:r>
    </w:p>
    <w:p w14:paraId="0F6872AF" w14:textId="217C0137" w:rsidR="00BA68D4" w:rsidRDefault="00BA68D4" w:rsidP="00BA68D4">
      <w:pPr>
        <w:rPr>
          <w:rFonts w:cs="Arial"/>
          <w:szCs w:val="24"/>
        </w:rPr>
      </w:pPr>
      <w:r>
        <w:t xml:space="preserve">Microbii: </w:t>
      </w:r>
    </w:p>
    <w:p w14:paraId="3504504F" w14:textId="77777777" w:rsidR="00BA68D4" w:rsidRDefault="00BA68D4" w:rsidP="00BA68D4">
      <w:pPr>
        <w:pStyle w:val="a3"/>
        <w:numPr>
          <w:ilvl w:val="0"/>
          <w:numId w:val="142"/>
        </w:numPr>
        <w:spacing w:line="256" w:lineRule="auto"/>
        <w:rPr>
          <w:rFonts w:cs="Arial"/>
          <w:szCs w:val="24"/>
        </w:rPr>
      </w:pPr>
      <w:r>
        <w:t>Pot fi dăunători sau benefici</w:t>
      </w:r>
    </w:p>
    <w:p w14:paraId="0189AB0A" w14:textId="6FE8E5CD" w:rsidR="00BA68D4" w:rsidRDefault="00BA68D4" w:rsidP="00BA68D4">
      <w:pPr>
        <w:rPr>
          <w:rFonts w:cs="Arial"/>
          <w:szCs w:val="24"/>
        </w:rPr>
      </w:pPr>
      <w:r>
        <w:t xml:space="preserve">Care dintre acești microbi cauzează răceala comună? </w:t>
      </w:r>
    </w:p>
    <w:p w14:paraId="197344ED" w14:textId="77777777" w:rsidR="00BA68D4" w:rsidRDefault="00BA68D4" w:rsidP="00BA68D4">
      <w:pPr>
        <w:pStyle w:val="a3"/>
        <w:numPr>
          <w:ilvl w:val="0"/>
          <w:numId w:val="142"/>
        </w:numPr>
        <w:spacing w:line="256" w:lineRule="auto"/>
        <w:rPr>
          <w:rFonts w:cs="Arial"/>
          <w:szCs w:val="24"/>
        </w:rPr>
      </w:pPr>
      <w:r>
        <w:t>Virusurile</w:t>
      </w:r>
    </w:p>
    <w:p w14:paraId="7627E49A" w14:textId="54C4EB19" w:rsidR="00BA68D4" w:rsidRDefault="00BA68D4" w:rsidP="00BA68D4">
      <w:pPr>
        <w:rPr>
          <w:rFonts w:cs="Arial"/>
          <w:szCs w:val="24"/>
        </w:rPr>
      </w:pPr>
      <w:r>
        <w:t xml:space="preserve">Care dintre următoarele forme sunt specifice microbilor? </w:t>
      </w:r>
    </w:p>
    <w:p w14:paraId="27E9CEB9" w14:textId="1C04FFF6" w:rsidR="00BA68D4" w:rsidRPr="00186E37" w:rsidRDefault="00BA68D4" w:rsidP="00BA68D4">
      <w:pPr>
        <w:pStyle w:val="a3"/>
        <w:numPr>
          <w:ilvl w:val="0"/>
          <w:numId w:val="142"/>
        </w:numPr>
        <w:spacing w:line="256" w:lineRule="auto"/>
        <w:rPr>
          <w:rFonts w:cs="Arial"/>
          <w:szCs w:val="24"/>
        </w:rPr>
      </w:pPr>
      <w:r>
        <w:t>Toate de mai sus</w:t>
      </w:r>
    </w:p>
    <w:p w14:paraId="4FAC58B6" w14:textId="77777777" w:rsidR="00BA68D4" w:rsidRDefault="00BA68D4" w:rsidP="00BA68D4">
      <w:pPr>
        <w:pStyle w:val="2"/>
        <w:rPr>
          <w:color w:val="2E74B5" w:themeColor="accent1" w:themeShade="BF"/>
          <w:sz w:val="32"/>
          <w:szCs w:val="32"/>
        </w:rPr>
      </w:pPr>
      <w:r>
        <w:lastRenderedPageBreak/>
        <w:t>Lecția 4: Răspândirea infecției: Igiena mâinilor</w:t>
      </w:r>
    </w:p>
    <w:p w14:paraId="21D41F3A" w14:textId="672232E3" w:rsidR="00BA68D4" w:rsidRDefault="00BA68D4" w:rsidP="00BA68D4">
      <w:pPr>
        <w:pStyle w:val="3"/>
      </w:pPr>
      <w:r>
        <w:t xml:space="preserve">SW3: Completați spațiile goale </w:t>
      </w:r>
    </w:p>
    <w:p w14:paraId="61BEB721" w14:textId="77777777" w:rsidR="00BA68D4" w:rsidRPr="00FA2633" w:rsidRDefault="00BA68D4" w:rsidP="00FA2633">
      <w:pPr>
        <w:pStyle w:val="a3"/>
        <w:numPr>
          <w:ilvl w:val="0"/>
          <w:numId w:val="147"/>
        </w:numPr>
        <w:rPr>
          <w:rFonts w:cs="Arial"/>
          <w:szCs w:val="24"/>
        </w:rPr>
      </w:pPr>
      <w:bookmarkStart w:id="55" w:name="_Hlk92803647"/>
      <w:r>
        <w:t>Microbii</w:t>
      </w:r>
    </w:p>
    <w:p w14:paraId="6C845CA1" w14:textId="77777777" w:rsidR="00BA68D4" w:rsidRPr="00FA2633" w:rsidRDefault="00BA68D4" w:rsidP="00FA2633">
      <w:pPr>
        <w:pStyle w:val="a3"/>
        <w:numPr>
          <w:ilvl w:val="0"/>
          <w:numId w:val="147"/>
        </w:numPr>
        <w:rPr>
          <w:rFonts w:cs="Arial"/>
          <w:szCs w:val="24"/>
        </w:rPr>
      </w:pPr>
      <w:r>
        <w:t>Răspândi</w:t>
      </w:r>
    </w:p>
    <w:p w14:paraId="2CE27F0E" w14:textId="77777777" w:rsidR="00BA68D4" w:rsidRPr="00FA2633" w:rsidRDefault="00BA68D4" w:rsidP="00FA2633">
      <w:pPr>
        <w:pStyle w:val="a3"/>
        <w:numPr>
          <w:ilvl w:val="0"/>
          <w:numId w:val="147"/>
        </w:numPr>
        <w:rPr>
          <w:rFonts w:cs="Arial"/>
          <w:szCs w:val="24"/>
        </w:rPr>
      </w:pPr>
      <w:r>
        <w:t>Infecții</w:t>
      </w:r>
    </w:p>
    <w:p w14:paraId="08310B97" w14:textId="77777777" w:rsidR="00BA68D4" w:rsidRPr="00FA2633" w:rsidRDefault="00BA68D4" w:rsidP="00FA2633">
      <w:pPr>
        <w:pStyle w:val="a3"/>
        <w:numPr>
          <w:ilvl w:val="0"/>
          <w:numId w:val="147"/>
        </w:numPr>
        <w:rPr>
          <w:rFonts w:cs="Arial"/>
          <w:szCs w:val="24"/>
        </w:rPr>
      </w:pPr>
      <w:r>
        <w:t>Spălarea mâinilor</w:t>
      </w:r>
    </w:p>
    <w:p w14:paraId="5C96489D" w14:textId="77777777" w:rsidR="00BA68D4" w:rsidRPr="00FA2633" w:rsidRDefault="00BA68D4" w:rsidP="00FA2633">
      <w:pPr>
        <w:pStyle w:val="a3"/>
        <w:numPr>
          <w:ilvl w:val="0"/>
          <w:numId w:val="147"/>
        </w:numPr>
        <w:rPr>
          <w:rFonts w:cs="Arial"/>
          <w:szCs w:val="24"/>
        </w:rPr>
      </w:pPr>
      <w:r>
        <w:t>Săpun antibacterian</w:t>
      </w:r>
    </w:p>
    <w:p w14:paraId="0C6CA80C" w14:textId="77777777" w:rsidR="00BA68D4" w:rsidRPr="00FA2633" w:rsidRDefault="00BA68D4" w:rsidP="00FA2633">
      <w:pPr>
        <w:pStyle w:val="a3"/>
        <w:numPr>
          <w:ilvl w:val="0"/>
          <w:numId w:val="147"/>
        </w:numPr>
        <w:rPr>
          <w:rFonts w:cs="Arial"/>
          <w:szCs w:val="24"/>
        </w:rPr>
      </w:pPr>
      <w:r>
        <w:t>20 secunde</w:t>
      </w:r>
    </w:p>
    <w:p w14:paraId="3F77953F" w14:textId="77777777" w:rsidR="00BA68D4" w:rsidRPr="00FA2633" w:rsidRDefault="00BA68D4" w:rsidP="00FA2633">
      <w:pPr>
        <w:pStyle w:val="a3"/>
        <w:numPr>
          <w:ilvl w:val="0"/>
          <w:numId w:val="147"/>
        </w:numPr>
        <w:rPr>
          <w:rFonts w:cs="Arial"/>
          <w:szCs w:val="24"/>
        </w:rPr>
      </w:pPr>
      <w:r>
        <w:t xml:space="preserve">Murdăria vizibilă </w:t>
      </w:r>
    </w:p>
    <w:p w14:paraId="0BDD3C54" w14:textId="29D2FB44" w:rsidR="00BA68D4" w:rsidRPr="00FA2633" w:rsidRDefault="00BA68D4" w:rsidP="00FA2633">
      <w:pPr>
        <w:pStyle w:val="a3"/>
        <w:numPr>
          <w:ilvl w:val="0"/>
          <w:numId w:val="147"/>
        </w:numPr>
        <w:rPr>
          <w:rFonts w:cs="Arial"/>
          <w:szCs w:val="24"/>
        </w:rPr>
      </w:pPr>
      <w:r>
        <w:t>Dezinfectant de mâini</w:t>
      </w:r>
    </w:p>
    <w:bookmarkEnd w:id="55"/>
    <w:p w14:paraId="41602713" w14:textId="7229E4EA" w:rsidR="00BA68D4" w:rsidRDefault="00BA68D4" w:rsidP="003B2575">
      <w:pPr>
        <w:pStyle w:val="3"/>
        <w:rPr>
          <w:sz w:val="26"/>
        </w:rPr>
      </w:pPr>
      <w:r>
        <w:t xml:space="preserve">SW1: Mâini sănătoase – concluzii </w:t>
      </w:r>
    </w:p>
    <w:p w14:paraId="20C7E576" w14:textId="63E6D0BD" w:rsidR="00BA68D4" w:rsidRPr="003B2575" w:rsidRDefault="00BA68D4" w:rsidP="003B2575">
      <w:pPr>
        <w:pStyle w:val="a3"/>
        <w:numPr>
          <w:ilvl w:val="0"/>
          <w:numId w:val="144"/>
        </w:numPr>
        <w:rPr>
          <w:rFonts w:cs="Arial"/>
          <w:szCs w:val="24"/>
        </w:rPr>
      </w:pPr>
      <w:bookmarkStart w:id="56" w:name="_Hlk92803679"/>
      <w:r>
        <w:t xml:space="preserve"> Care este cel mai bun mod de a scăpa de microbii de pe mâinile noastre?</w:t>
      </w:r>
    </w:p>
    <w:p w14:paraId="2FBAA660" w14:textId="77777777" w:rsidR="00BA68D4" w:rsidRDefault="00BA68D4" w:rsidP="003B2575">
      <w:pPr>
        <w:ind w:left="360"/>
        <w:rPr>
          <w:rFonts w:cs="Arial"/>
          <w:szCs w:val="24"/>
        </w:rPr>
      </w:pPr>
      <w:r>
        <w:t>Spălând mâinile cu un săpun antimicrobian și cu apă timp de cel puțin 20 de secunde, urmând cei șase pași de spălare a mâinilor</w:t>
      </w:r>
    </w:p>
    <w:p w14:paraId="268D87CB" w14:textId="77777777" w:rsidR="00BA68D4" w:rsidRDefault="00BA68D4" w:rsidP="00BA68D4">
      <w:pPr>
        <w:rPr>
          <w:rFonts w:cs="Arial"/>
          <w:szCs w:val="24"/>
        </w:rPr>
      </w:pPr>
    </w:p>
    <w:p w14:paraId="1E9F4533" w14:textId="0A7DB63F" w:rsidR="00BA68D4" w:rsidRPr="003B2575" w:rsidRDefault="00BA68D4" w:rsidP="003B2575">
      <w:pPr>
        <w:pStyle w:val="a3"/>
        <w:numPr>
          <w:ilvl w:val="0"/>
          <w:numId w:val="144"/>
        </w:numPr>
        <w:rPr>
          <w:rFonts w:cs="Arial"/>
          <w:szCs w:val="24"/>
        </w:rPr>
      </w:pPr>
      <w:r>
        <w:t xml:space="preserve"> Ce diferență face spălarea mâinilor cu săpun?</w:t>
      </w:r>
    </w:p>
    <w:p w14:paraId="5F2E6FD2" w14:textId="77777777" w:rsidR="00BA68D4" w:rsidRDefault="00BA68D4" w:rsidP="003B2575">
      <w:pPr>
        <w:ind w:firstLine="360"/>
        <w:rPr>
          <w:rFonts w:cs="Arial"/>
          <w:szCs w:val="24"/>
        </w:rPr>
      </w:pPr>
      <w:r>
        <w:t>Săpunul sparge uleiurile prin care microbii se lipesc de mâinile noastre.</w:t>
      </w:r>
    </w:p>
    <w:p w14:paraId="1384B145" w14:textId="77777777" w:rsidR="00BA68D4" w:rsidRDefault="00BA68D4" w:rsidP="00BA68D4">
      <w:pPr>
        <w:rPr>
          <w:rFonts w:cs="Arial"/>
          <w:szCs w:val="24"/>
        </w:rPr>
      </w:pPr>
    </w:p>
    <w:p w14:paraId="64915FB5" w14:textId="64E04DBB" w:rsidR="00BA68D4" w:rsidRPr="003B2575" w:rsidRDefault="00BA68D4" w:rsidP="003B2575">
      <w:pPr>
        <w:pStyle w:val="a3"/>
        <w:numPr>
          <w:ilvl w:val="0"/>
          <w:numId w:val="144"/>
        </w:numPr>
        <w:rPr>
          <w:rFonts w:cs="Arial"/>
          <w:szCs w:val="24"/>
        </w:rPr>
      </w:pPr>
      <w:r>
        <w:t xml:space="preserve"> Când ar trebui să ne spălăm pe mâini?</w:t>
      </w:r>
    </w:p>
    <w:p w14:paraId="38119312" w14:textId="77777777" w:rsidR="00BA68D4" w:rsidRDefault="00BA68D4" w:rsidP="003B2575">
      <w:pPr>
        <w:ind w:firstLine="360"/>
        <w:rPr>
          <w:rFonts w:cs="Arial"/>
          <w:szCs w:val="24"/>
        </w:rPr>
      </w:pPr>
      <w:r>
        <w:t xml:space="preserve">Momente cheie: </w:t>
      </w:r>
    </w:p>
    <w:p w14:paraId="1543FE19" w14:textId="77777777" w:rsidR="00BA68D4" w:rsidRDefault="00BA68D4" w:rsidP="003B2575">
      <w:pPr>
        <w:autoSpaceDE w:val="0"/>
        <w:autoSpaceDN w:val="0"/>
        <w:adjustRightInd w:val="0"/>
        <w:spacing w:after="0" w:line="240" w:lineRule="auto"/>
        <w:ind w:left="720"/>
        <w:rPr>
          <w:rFonts w:cs="Arial"/>
          <w:szCs w:val="24"/>
        </w:rPr>
      </w:pPr>
      <w:r>
        <w:t>• Înainte, în timpul și după prepararea alimentelor</w:t>
      </w:r>
    </w:p>
    <w:p w14:paraId="6C77AF6A" w14:textId="77777777" w:rsidR="00BA68D4" w:rsidRDefault="00BA68D4" w:rsidP="003B2575">
      <w:pPr>
        <w:autoSpaceDE w:val="0"/>
        <w:autoSpaceDN w:val="0"/>
        <w:adjustRightInd w:val="0"/>
        <w:spacing w:after="0" w:line="240" w:lineRule="auto"/>
        <w:ind w:left="720"/>
        <w:rPr>
          <w:rFonts w:cs="Arial"/>
          <w:szCs w:val="24"/>
        </w:rPr>
      </w:pPr>
      <w:r>
        <w:t>• Înainte de a mânca sau de a umbla cu mâncare gata preparată</w:t>
      </w:r>
    </w:p>
    <w:p w14:paraId="46916766" w14:textId="77777777" w:rsidR="00BA68D4" w:rsidRDefault="00BA68D4" w:rsidP="003B2575">
      <w:pPr>
        <w:autoSpaceDE w:val="0"/>
        <w:autoSpaceDN w:val="0"/>
        <w:adjustRightInd w:val="0"/>
        <w:spacing w:after="0" w:line="240" w:lineRule="auto"/>
        <w:ind w:left="720"/>
        <w:rPr>
          <w:rFonts w:cs="Arial"/>
          <w:szCs w:val="24"/>
        </w:rPr>
      </w:pPr>
      <w:r>
        <w:t>• După folosirea toaletei sau schimbarea unui scutec/a lenjeriei murdare</w:t>
      </w:r>
    </w:p>
    <w:p w14:paraId="5338917D" w14:textId="77777777" w:rsidR="00BA68D4" w:rsidRDefault="00BA68D4" w:rsidP="003B2575">
      <w:pPr>
        <w:autoSpaceDE w:val="0"/>
        <w:autoSpaceDN w:val="0"/>
        <w:adjustRightInd w:val="0"/>
        <w:spacing w:after="0" w:line="240" w:lineRule="auto"/>
        <w:ind w:left="720"/>
        <w:rPr>
          <w:rFonts w:cs="Arial"/>
          <w:szCs w:val="24"/>
        </w:rPr>
      </w:pPr>
      <w:r>
        <w:t>• După contactul cu animale sau cu materiile fecale ale acestora</w:t>
      </w:r>
    </w:p>
    <w:p w14:paraId="3C3255A8" w14:textId="77777777" w:rsidR="00BA68D4" w:rsidRDefault="00BA68D4" w:rsidP="003B2575">
      <w:pPr>
        <w:autoSpaceDE w:val="0"/>
        <w:autoSpaceDN w:val="0"/>
        <w:adjustRightInd w:val="0"/>
        <w:spacing w:after="0" w:line="240" w:lineRule="auto"/>
        <w:ind w:left="720"/>
        <w:rPr>
          <w:rFonts w:cs="Arial"/>
          <w:szCs w:val="24"/>
        </w:rPr>
      </w:pPr>
      <w:r>
        <w:t>• După tuse, strănut sau suflatul nasului</w:t>
      </w:r>
    </w:p>
    <w:p w14:paraId="720CE16C" w14:textId="77777777" w:rsidR="00BA68D4" w:rsidRDefault="00BA68D4" w:rsidP="003B2575">
      <w:pPr>
        <w:autoSpaceDE w:val="0"/>
        <w:autoSpaceDN w:val="0"/>
        <w:adjustRightInd w:val="0"/>
        <w:spacing w:after="0" w:line="240" w:lineRule="auto"/>
        <w:ind w:left="720"/>
        <w:rPr>
          <w:rFonts w:cs="Arial"/>
          <w:szCs w:val="24"/>
        </w:rPr>
      </w:pPr>
      <w:r>
        <w:t>• În caz de boală sau dacă ne-am aflat în contact cu o persoană bolnavă</w:t>
      </w:r>
    </w:p>
    <w:p w14:paraId="7330F2CE" w14:textId="77777777" w:rsidR="00BA68D4" w:rsidRDefault="00BA68D4" w:rsidP="003B2575">
      <w:pPr>
        <w:autoSpaceDE w:val="0"/>
        <w:autoSpaceDN w:val="0"/>
        <w:adjustRightInd w:val="0"/>
        <w:spacing w:after="0" w:line="240" w:lineRule="auto"/>
        <w:ind w:left="720"/>
        <w:rPr>
          <w:rFonts w:cs="Arial"/>
          <w:szCs w:val="24"/>
        </w:rPr>
      </w:pPr>
      <w:r>
        <w:t>• Când ajungem acasă sau intrăm în alt loc, precum la muncă, la școală sau la altcineva acasă (în special, într-o situație de focar de infecție).</w:t>
      </w:r>
    </w:p>
    <w:bookmarkEnd w:id="56"/>
    <w:p w14:paraId="37DFAB5E" w14:textId="77777777" w:rsidR="00BA68D4" w:rsidRDefault="00BA68D4" w:rsidP="00BA68D4">
      <w:pPr>
        <w:autoSpaceDE w:val="0"/>
        <w:autoSpaceDN w:val="0"/>
        <w:adjustRightInd w:val="0"/>
        <w:spacing w:after="0" w:line="240" w:lineRule="auto"/>
        <w:rPr>
          <w:rFonts w:cs="Arial"/>
          <w:szCs w:val="24"/>
        </w:rPr>
      </w:pPr>
    </w:p>
    <w:p w14:paraId="1ABE0998" w14:textId="548385C4" w:rsidR="00BA68D4" w:rsidRDefault="00BA68D4" w:rsidP="003B2575">
      <w:pPr>
        <w:pStyle w:val="3"/>
        <w:rPr>
          <w:sz w:val="26"/>
        </w:rPr>
      </w:pPr>
      <w:r>
        <w:t xml:space="preserve">SW4: Test igiena mâinilor </w:t>
      </w:r>
    </w:p>
    <w:p w14:paraId="0782DAE6" w14:textId="54AF8911" w:rsidR="00BA68D4" w:rsidRDefault="00BA68D4" w:rsidP="00BA68D4">
      <w:pPr>
        <w:rPr>
          <w:rFonts w:cs="Arial"/>
          <w:szCs w:val="24"/>
        </w:rPr>
      </w:pPr>
      <w:bookmarkStart w:id="57" w:name="_Hlk92803721"/>
      <w:r>
        <w:t xml:space="preserve">Cum putem răspândi microbii altor persoane? </w:t>
      </w:r>
    </w:p>
    <w:p w14:paraId="42145264" w14:textId="77777777" w:rsidR="00BA68D4" w:rsidRDefault="00BA68D4" w:rsidP="00BA68D4">
      <w:pPr>
        <w:pStyle w:val="a3"/>
        <w:numPr>
          <w:ilvl w:val="0"/>
          <w:numId w:val="142"/>
        </w:numPr>
        <w:spacing w:line="256" w:lineRule="auto"/>
        <w:rPr>
          <w:rFonts w:cs="Arial"/>
          <w:szCs w:val="24"/>
        </w:rPr>
      </w:pPr>
      <w:r>
        <w:t>Atingându-le</w:t>
      </w:r>
    </w:p>
    <w:p w14:paraId="20A99FF2" w14:textId="77777777" w:rsidR="00BA68D4" w:rsidRDefault="00BA68D4" w:rsidP="00BA68D4">
      <w:pPr>
        <w:pStyle w:val="a3"/>
        <w:numPr>
          <w:ilvl w:val="0"/>
          <w:numId w:val="142"/>
        </w:numPr>
        <w:spacing w:line="256" w:lineRule="auto"/>
        <w:rPr>
          <w:rFonts w:cs="Arial"/>
          <w:szCs w:val="24"/>
        </w:rPr>
      </w:pPr>
      <w:r>
        <w:t>Strănutând</w:t>
      </w:r>
    </w:p>
    <w:p w14:paraId="41A4732E" w14:textId="77777777" w:rsidR="003B2575" w:rsidRDefault="00BA68D4" w:rsidP="003B2575">
      <w:pPr>
        <w:rPr>
          <w:rFonts w:cs="Arial"/>
          <w:szCs w:val="24"/>
        </w:rPr>
      </w:pPr>
      <w:r>
        <w:t xml:space="preserve">De ce ar trebui să folosim săpun pentru a ne spăla pe mâini? </w:t>
      </w:r>
    </w:p>
    <w:p w14:paraId="4284CFF7" w14:textId="0833ADF0" w:rsidR="00BA68D4" w:rsidRPr="003B2575" w:rsidRDefault="00BA68D4" w:rsidP="003B2575">
      <w:pPr>
        <w:pStyle w:val="a3"/>
        <w:numPr>
          <w:ilvl w:val="0"/>
          <w:numId w:val="145"/>
        </w:numPr>
        <w:rPr>
          <w:rFonts w:cs="Arial"/>
          <w:sz w:val="28"/>
          <w:szCs w:val="28"/>
        </w:rPr>
      </w:pPr>
      <w:r>
        <w:t>Ne ajută să eliminăm microbii invizibili, care sunt prea mici ca să poată fi văzuți cu ochiul liber.</w:t>
      </w:r>
    </w:p>
    <w:p w14:paraId="7C2B03D4" w14:textId="77777777" w:rsidR="00BA68D4" w:rsidRDefault="00BA68D4" w:rsidP="00BA68D4">
      <w:pPr>
        <w:pStyle w:val="a3"/>
        <w:numPr>
          <w:ilvl w:val="0"/>
          <w:numId w:val="142"/>
        </w:numPr>
        <w:spacing w:line="256" w:lineRule="auto"/>
        <w:rPr>
          <w:rFonts w:cs="Arial"/>
          <w:szCs w:val="24"/>
        </w:rPr>
      </w:pPr>
      <w:r>
        <w:t>Sparge uleiul de pe mâinile noastre care prinde microbii.</w:t>
      </w:r>
    </w:p>
    <w:p w14:paraId="193ED8B3" w14:textId="44D5D439" w:rsidR="00BA68D4" w:rsidRDefault="00BA68D4" w:rsidP="00BA68D4">
      <w:pPr>
        <w:rPr>
          <w:rFonts w:cs="Arial"/>
          <w:szCs w:val="24"/>
        </w:rPr>
      </w:pPr>
      <w:r>
        <w:t xml:space="preserve">Care pas NU face parte din cei șase pași de spălare a mâinilor? </w:t>
      </w:r>
    </w:p>
    <w:p w14:paraId="1B0C0819" w14:textId="77777777" w:rsidR="00BA68D4" w:rsidRDefault="00BA68D4" w:rsidP="00BA68D4">
      <w:pPr>
        <w:pStyle w:val="a3"/>
        <w:numPr>
          <w:ilvl w:val="0"/>
          <w:numId w:val="142"/>
        </w:numPr>
        <w:spacing w:line="256" w:lineRule="auto"/>
        <w:rPr>
          <w:rFonts w:cs="Arial"/>
          <w:szCs w:val="24"/>
        </w:rPr>
      </w:pPr>
      <w:r>
        <w:t>Brațele</w:t>
      </w:r>
    </w:p>
    <w:p w14:paraId="379F5BFB" w14:textId="5A3B5C2E" w:rsidR="00BA68D4" w:rsidRDefault="00BA68D4" w:rsidP="00BA68D4">
      <w:pPr>
        <w:rPr>
          <w:rFonts w:cs="Arial"/>
          <w:szCs w:val="24"/>
        </w:rPr>
      </w:pPr>
      <w:r>
        <w:t xml:space="preserve">Cine ar putea fi expus la risc dacă nu ne spălăm bine pe mâini? </w:t>
      </w:r>
    </w:p>
    <w:p w14:paraId="77988F29" w14:textId="77777777" w:rsidR="00BA68D4" w:rsidRDefault="00BA68D4" w:rsidP="00BA68D4">
      <w:pPr>
        <w:pStyle w:val="a3"/>
        <w:numPr>
          <w:ilvl w:val="0"/>
          <w:numId w:val="142"/>
        </w:numPr>
        <w:spacing w:line="256" w:lineRule="auto"/>
        <w:rPr>
          <w:rFonts w:cs="Arial"/>
          <w:szCs w:val="24"/>
        </w:rPr>
      </w:pPr>
      <w:r>
        <w:t>Toate de mai sus</w:t>
      </w:r>
    </w:p>
    <w:p w14:paraId="32B91613" w14:textId="324C49DF" w:rsidR="00BA68D4" w:rsidRDefault="00BA68D4" w:rsidP="00BA68D4">
      <w:pPr>
        <w:rPr>
          <w:rFonts w:cs="Arial"/>
          <w:szCs w:val="24"/>
        </w:rPr>
      </w:pPr>
      <w:r>
        <w:lastRenderedPageBreak/>
        <w:t xml:space="preserve">Când ar trebui să ne spălăm pe mâini? </w:t>
      </w:r>
    </w:p>
    <w:p w14:paraId="0190AC40" w14:textId="77777777" w:rsidR="00BA68D4" w:rsidRDefault="00BA68D4" w:rsidP="00BA68D4">
      <w:pPr>
        <w:pStyle w:val="a3"/>
        <w:numPr>
          <w:ilvl w:val="0"/>
          <w:numId w:val="142"/>
        </w:numPr>
        <w:spacing w:line="256" w:lineRule="auto"/>
        <w:rPr>
          <w:rFonts w:cs="Arial"/>
          <w:szCs w:val="24"/>
        </w:rPr>
      </w:pPr>
      <w:r>
        <w:t>După ce am mângâiat un animal de companie</w:t>
      </w:r>
    </w:p>
    <w:p w14:paraId="262CC275" w14:textId="77777777" w:rsidR="00BA68D4" w:rsidRDefault="00BA68D4" w:rsidP="00BA68D4">
      <w:pPr>
        <w:pStyle w:val="a3"/>
        <w:numPr>
          <w:ilvl w:val="0"/>
          <w:numId w:val="142"/>
        </w:numPr>
        <w:spacing w:line="256" w:lineRule="auto"/>
        <w:rPr>
          <w:rFonts w:cs="Arial"/>
          <w:szCs w:val="24"/>
        </w:rPr>
      </w:pPr>
      <w:r>
        <w:t>După ce am strănutat sau am tușit</w:t>
      </w:r>
    </w:p>
    <w:p w14:paraId="1E2CC69E" w14:textId="77777777" w:rsidR="00BA68D4" w:rsidRDefault="00BA68D4" w:rsidP="00BA68D4">
      <w:pPr>
        <w:pStyle w:val="a3"/>
        <w:numPr>
          <w:ilvl w:val="0"/>
          <w:numId w:val="142"/>
        </w:numPr>
        <w:spacing w:line="256" w:lineRule="auto"/>
        <w:rPr>
          <w:rFonts w:cs="Arial"/>
          <w:szCs w:val="24"/>
        </w:rPr>
      </w:pPr>
      <w:r>
        <w:t>După ce am folosit toaleta sau am schimbat un scutec murdar</w:t>
      </w:r>
    </w:p>
    <w:p w14:paraId="36CC5EA6" w14:textId="33BABED6" w:rsidR="00BA68D4" w:rsidRDefault="00BA68D4" w:rsidP="00BA68D4">
      <w:pPr>
        <w:rPr>
          <w:rFonts w:cs="Arial"/>
          <w:szCs w:val="24"/>
        </w:rPr>
      </w:pPr>
      <w:r>
        <w:t xml:space="preserve">Cum putem opri răspândirea microbilor dăunători? </w:t>
      </w:r>
    </w:p>
    <w:p w14:paraId="5957CDD3" w14:textId="77777777" w:rsidR="00BA68D4" w:rsidRDefault="00BA68D4" w:rsidP="00BA68D4">
      <w:pPr>
        <w:pStyle w:val="a3"/>
        <w:numPr>
          <w:ilvl w:val="0"/>
          <w:numId w:val="142"/>
        </w:numPr>
        <w:spacing w:line="256" w:lineRule="auto"/>
        <w:rPr>
          <w:rFonts w:cs="Arial"/>
          <w:szCs w:val="24"/>
        </w:rPr>
      </w:pPr>
      <w:r>
        <w:t>Folosind dezinfectantul de mâini, dacă nu avem apă și săpun</w:t>
      </w:r>
    </w:p>
    <w:p w14:paraId="187FECC6" w14:textId="77777777" w:rsidR="00BA68D4" w:rsidRDefault="00BA68D4" w:rsidP="00BA68D4">
      <w:pPr>
        <w:pStyle w:val="a3"/>
        <w:numPr>
          <w:ilvl w:val="0"/>
          <w:numId w:val="142"/>
        </w:numPr>
        <w:spacing w:line="256" w:lineRule="auto"/>
        <w:rPr>
          <w:rFonts w:cs="Arial"/>
          <w:szCs w:val="24"/>
        </w:rPr>
      </w:pPr>
      <w:r>
        <w:t>Spălându-ne pe mâini cu apă de la robinet și săpun</w:t>
      </w:r>
    </w:p>
    <w:p w14:paraId="7EAB2897" w14:textId="1E37F4E1" w:rsidR="00BA68D4" w:rsidRDefault="00BA68D4" w:rsidP="00BA68D4">
      <w:pPr>
        <w:rPr>
          <w:rFonts w:cs="Arial"/>
          <w:szCs w:val="24"/>
        </w:rPr>
      </w:pPr>
      <w:r>
        <w:t xml:space="preserve">După ce am strănutat în șervețel, trebuie: </w:t>
      </w:r>
    </w:p>
    <w:p w14:paraId="07411FB2" w14:textId="77777777" w:rsidR="00BA68D4" w:rsidRDefault="00BA68D4" w:rsidP="00BA68D4">
      <w:pPr>
        <w:pStyle w:val="a3"/>
        <w:numPr>
          <w:ilvl w:val="0"/>
          <w:numId w:val="142"/>
        </w:numPr>
        <w:spacing w:line="256" w:lineRule="auto"/>
        <w:rPr>
          <w:rFonts w:cs="Arial"/>
          <w:szCs w:val="24"/>
        </w:rPr>
      </w:pPr>
      <w:r>
        <w:t>Să ne spălăm pe mâini imediat</w:t>
      </w:r>
    </w:p>
    <w:p w14:paraId="6869A66F" w14:textId="77777777" w:rsidR="00BA68D4" w:rsidRDefault="00BA68D4" w:rsidP="00BA68D4">
      <w:pPr>
        <w:pStyle w:val="a3"/>
        <w:numPr>
          <w:ilvl w:val="0"/>
          <w:numId w:val="142"/>
        </w:numPr>
        <w:spacing w:line="256" w:lineRule="auto"/>
        <w:rPr>
          <w:rFonts w:cs="Arial"/>
          <w:szCs w:val="24"/>
        </w:rPr>
      </w:pPr>
      <w:r>
        <w:t>Să aruncăm imediat șervețelul la coșul de gunoi</w:t>
      </w:r>
    </w:p>
    <w:p w14:paraId="3822E80F" w14:textId="63BA2D1C" w:rsidR="00BA68D4" w:rsidRDefault="00BA68D4" w:rsidP="00BA68D4">
      <w:pPr>
        <w:rPr>
          <w:rFonts w:cs="Arial"/>
          <w:szCs w:val="24"/>
        </w:rPr>
      </w:pPr>
      <w:r>
        <w:t xml:space="preserve">Cât timp ar trebui să ne spălăm pe mâini? </w:t>
      </w:r>
    </w:p>
    <w:p w14:paraId="2E2D6B54" w14:textId="77777777" w:rsidR="00BA68D4" w:rsidRDefault="00BA68D4" w:rsidP="00BA68D4">
      <w:pPr>
        <w:pStyle w:val="a3"/>
        <w:numPr>
          <w:ilvl w:val="0"/>
          <w:numId w:val="142"/>
        </w:numPr>
        <w:spacing w:line="256" w:lineRule="auto"/>
        <w:rPr>
          <w:rFonts w:cs="Arial"/>
          <w:szCs w:val="24"/>
        </w:rPr>
      </w:pPr>
      <w:r>
        <w:t>20 de secunde (cam cât cântecul La Mulți Ani cântat de 2 ori)</w:t>
      </w:r>
    </w:p>
    <w:bookmarkEnd w:id="57"/>
    <w:p w14:paraId="1F7B543A" w14:textId="78616F0C" w:rsidR="00BA68D4" w:rsidRDefault="00BA68D4" w:rsidP="003B2575">
      <w:pPr>
        <w:pStyle w:val="2"/>
        <w:rPr>
          <w:sz w:val="32"/>
        </w:rPr>
      </w:pPr>
      <w:r>
        <w:t>Lecția 5: Răspândirea infecției: Igiena respiratorie</w:t>
      </w:r>
    </w:p>
    <w:p w14:paraId="595AFF53" w14:textId="2645B23F" w:rsidR="00BA68D4" w:rsidRDefault="00BA68D4" w:rsidP="003B2575">
      <w:pPr>
        <w:pStyle w:val="3"/>
      </w:pPr>
      <w:r>
        <w:t xml:space="preserve">SW1: Superstrănuturile </w:t>
      </w:r>
    </w:p>
    <w:p w14:paraId="1301ED38" w14:textId="77777777" w:rsidR="00BA68D4" w:rsidRPr="003B2575" w:rsidRDefault="00BA68D4" w:rsidP="00BA68D4">
      <w:pPr>
        <w:rPr>
          <w:rFonts w:cs="Arial"/>
          <w:i/>
          <w:iCs/>
          <w:szCs w:val="24"/>
        </w:rPr>
      </w:pPr>
      <w:bookmarkStart w:id="58" w:name="_Hlk92803788"/>
      <w:r>
        <w:rPr>
          <w:i/>
        </w:rPr>
        <w:t>Observațiile mele</w:t>
      </w:r>
    </w:p>
    <w:p w14:paraId="4BF63D8F" w14:textId="32F16553" w:rsidR="00BA68D4" w:rsidRPr="003B2575" w:rsidRDefault="003B2575" w:rsidP="003B2575">
      <w:pPr>
        <w:rPr>
          <w:rFonts w:cs="Arial"/>
          <w:szCs w:val="24"/>
        </w:rPr>
      </w:pPr>
      <w:r>
        <w:t>3. Ce s-a întâmplat propriu-zis când mâna era la gură în timpul strănutului? (unde și cât de departe a călătorit strănutul?)</w:t>
      </w:r>
    </w:p>
    <w:p w14:paraId="40A463FA" w14:textId="77777777" w:rsidR="00BA68D4" w:rsidRDefault="00BA68D4" w:rsidP="00BA68D4">
      <w:pPr>
        <w:rPr>
          <w:rFonts w:cs="Arial"/>
          <w:szCs w:val="24"/>
        </w:rPr>
      </w:pPr>
      <w:r>
        <w:t xml:space="preserve">Strănutul a rămas, în mare parte, pe mână, care acum este contaminată. Strănutul nu a călătorit atât de departe ca atunci când nu a fost acoperit și a ajuns la mai puține persoane. </w:t>
      </w:r>
    </w:p>
    <w:p w14:paraId="7D9C3D2A" w14:textId="01074073" w:rsidR="00BA68D4" w:rsidRPr="003B2575" w:rsidRDefault="003B2575" w:rsidP="003B2575">
      <w:pPr>
        <w:rPr>
          <w:rFonts w:cs="Arial"/>
          <w:szCs w:val="24"/>
        </w:rPr>
      </w:pPr>
      <w:r>
        <w:t>4. Ce s-a întâmplat propriu-zis când șervețelul era la gură în timpul strănutului? (Unde și cât de departe a călătorit strănutul?)</w:t>
      </w:r>
    </w:p>
    <w:p w14:paraId="4C05AD06" w14:textId="0E401E66" w:rsidR="00BA68D4" w:rsidRDefault="00BA68D4" w:rsidP="00BA68D4">
      <w:pPr>
        <w:rPr>
          <w:rFonts w:cs="Arial"/>
          <w:szCs w:val="24"/>
        </w:rPr>
      </w:pPr>
      <w:r>
        <w:t xml:space="preserve">Strănutul a rămas în șervețel. Strănutul nu a călătorit atât de departe ca atunci când nu a fost acoperit sau când a fost acoperit cu mâna și a ajuns la mai puține persoane. Mâna care a ținut șervețelul este contaminată. </w:t>
      </w:r>
    </w:p>
    <w:p w14:paraId="10CB8D55" w14:textId="77777777" w:rsidR="00BA68D4" w:rsidRPr="003B2575" w:rsidRDefault="00BA68D4" w:rsidP="00BA68D4">
      <w:pPr>
        <w:rPr>
          <w:rFonts w:cs="Arial"/>
          <w:i/>
          <w:iCs/>
          <w:szCs w:val="24"/>
        </w:rPr>
      </w:pPr>
      <w:r>
        <w:rPr>
          <w:i/>
        </w:rPr>
        <w:t>Concluziile mele</w:t>
      </w:r>
    </w:p>
    <w:p w14:paraId="6BF9BAA9" w14:textId="4CDADF62" w:rsidR="00BA68D4" w:rsidRDefault="00BA68D4" w:rsidP="00BA68D4">
      <w:pPr>
        <w:rPr>
          <w:rFonts w:cs="Arial"/>
          <w:szCs w:val="24"/>
        </w:rPr>
      </w:pPr>
      <w:r>
        <w:t>5. De ce este importantă igiena mâinilor după ce tușim și strănutăm?</w:t>
      </w:r>
    </w:p>
    <w:p w14:paraId="667ADBDB" w14:textId="77777777" w:rsidR="00BA68D4" w:rsidRDefault="00BA68D4" w:rsidP="00BA68D4">
      <w:pPr>
        <w:rPr>
          <w:rFonts w:cs="Arial"/>
          <w:szCs w:val="24"/>
        </w:rPr>
      </w:pPr>
      <w:r>
        <w:t xml:space="preserve">Atunci când ne acoperim strănuturile cu mâinile sau cu șervețele, mâinile se expun la numeroși microbi. Dacă mâinile rămân nespălate, acești microbi eventual contagioși se pot transmite altor persoane prin atingere. </w:t>
      </w:r>
    </w:p>
    <w:p w14:paraId="12514125" w14:textId="03B89E04" w:rsidR="00BA68D4" w:rsidRDefault="00BA68D4" w:rsidP="00BA68D4">
      <w:pPr>
        <w:rPr>
          <w:rFonts w:cs="Arial"/>
          <w:szCs w:val="24"/>
        </w:rPr>
      </w:pPr>
      <w:r>
        <w:t>6. Ce putem face pentru a opri răspândirea microbilor de la o persoană la alta?</w:t>
      </w:r>
    </w:p>
    <w:p w14:paraId="523CE116" w14:textId="77777777" w:rsidR="00BA68D4" w:rsidRDefault="00BA68D4" w:rsidP="00BA68D4">
      <w:pPr>
        <w:rPr>
          <w:rFonts w:cs="Arial"/>
          <w:szCs w:val="24"/>
        </w:rPr>
      </w:pPr>
      <w:r>
        <w:t xml:space="preserve">Putem acoperi tusea și strănuturile, de preferat cu un șervețel, arunca șervețelul la coșul de gunoi și spăla mâinile imediat cu apă și săpun antimicrobian. </w:t>
      </w:r>
    </w:p>
    <w:p w14:paraId="3A4941D8" w14:textId="47D83503" w:rsidR="00BA68D4" w:rsidRDefault="00BA68D4" w:rsidP="00BA68D4">
      <w:pPr>
        <w:rPr>
          <w:rFonts w:cs="Arial"/>
          <w:szCs w:val="24"/>
        </w:rPr>
      </w:pPr>
      <w:r>
        <w:t xml:space="preserve">Dacă nu aveți la îndemână un șervețel, strănuturile pot fi acoperite cu pliul cotului sau cu mâneca. </w:t>
      </w:r>
    </w:p>
    <w:bookmarkEnd w:id="58"/>
    <w:p w14:paraId="276FBD2F" w14:textId="4A82EA7F" w:rsidR="00BA68D4" w:rsidRDefault="00BA68D4" w:rsidP="003B2575">
      <w:pPr>
        <w:pStyle w:val="3"/>
        <w:rPr>
          <w:sz w:val="26"/>
        </w:rPr>
      </w:pPr>
      <w:r>
        <w:t xml:space="preserve">SW3: Completați spațiile goale </w:t>
      </w:r>
    </w:p>
    <w:p w14:paraId="04B97305" w14:textId="77777777" w:rsidR="00BA68D4" w:rsidRPr="003B2575" w:rsidRDefault="00BA68D4" w:rsidP="003B2575">
      <w:pPr>
        <w:pStyle w:val="a3"/>
        <w:numPr>
          <w:ilvl w:val="0"/>
          <w:numId w:val="145"/>
        </w:numPr>
        <w:rPr>
          <w:rFonts w:cs="Arial"/>
          <w:szCs w:val="24"/>
        </w:rPr>
      </w:pPr>
      <w:bookmarkStart w:id="59" w:name="_Hlk92803855"/>
      <w:r>
        <w:t>Infecțiile</w:t>
      </w:r>
    </w:p>
    <w:p w14:paraId="597E2A1B" w14:textId="77777777" w:rsidR="00BA68D4" w:rsidRPr="003B2575" w:rsidRDefault="00BA68D4" w:rsidP="003B2575">
      <w:pPr>
        <w:pStyle w:val="a3"/>
        <w:numPr>
          <w:ilvl w:val="0"/>
          <w:numId w:val="145"/>
        </w:numPr>
        <w:rPr>
          <w:rFonts w:cs="Arial"/>
          <w:szCs w:val="24"/>
        </w:rPr>
      </w:pPr>
      <w:r>
        <w:t>Contagioase</w:t>
      </w:r>
    </w:p>
    <w:p w14:paraId="58223CDA" w14:textId="77777777" w:rsidR="00BA68D4" w:rsidRPr="003B2575" w:rsidRDefault="00BA68D4" w:rsidP="003B2575">
      <w:pPr>
        <w:pStyle w:val="a3"/>
        <w:numPr>
          <w:ilvl w:val="0"/>
          <w:numId w:val="145"/>
        </w:numPr>
        <w:rPr>
          <w:rFonts w:cs="Arial"/>
          <w:szCs w:val="24"/>
        </w:rPr>
      </w:pPr>
      <w:r>
        <w:t>Simptomele</w:t>
      </w:r>
    </w:p>
    <w:p w14:paraId="34855861" w14:textId="77777777" w:rsidR="00BA68D4" w:rsidRPr="003B2575" w:rsidRDefault="00BA68D4" w:rsidP="003B2575">
      <w:pPr>
        <w:pStyle w:val="a3"/>
        <w:numPr>
          <w:ilvl w:val="0"/>
          <w:numId w:val="145"/>
        </w:numPr>
        <w:rPr>
          <w:rFonts w:cs="Arial"/>
          <w:szCs w:val="24"/>
        </w:rPr>
      </w:pPr>
      <w:r>
        <w:t>Strănuturile</w:t>
      </w:r>
    </w:p>
    <w:p w14:paraId="7A9C4B44" w14:textId="77777777" w:rsidR="00BA68D4" w:rsidRPr="003B2575" w:rsidRDefault="00BA68D4" w:rsidP="003B2575">
      <w:pPr>
        <w:pStyle w:val="a3"/>
        <w:numPr>
          <w:ilvl w:val="0"/>
          <w:numId w:val="145"/>
        </w:numPr>
        <w:rPr>
          <w:rFonts w:cs="Arial"/>
          <w:szCs w:val="24"/>
        </w:rPr>
      </w:pPr>
      <w:r>
        <w:t>Tusea</w:t>
      </w:r>
    </w:p>
    <w:p w14:paraId="59005B39" w14:textId="77777777" w:rsidR="00BA68D4" w:rsidRPr="003B2575" w:rsidRDefault="00BA68D4" w:rsidP="003B2575">
      <w:pPr>
        <w:pStyle w:val="a3"/>
        <w:numPr>
          <w:ilvl w:val="0"/>
          <w:numId w:val="145"/>
        </w:numPr>
        <w:rPr>
          <w:rFonts w:cs="Arial"/>
          <w:szCs w:val="24"/>
        </w:rPr>
      </w:pPr>
      <w:r>
        <w:t>Dezinfectant de mâini</w:t>
      </w:r>
    </w:p>
    <w:p w14:paraId="7DB88CB8" w14:textId="77777777" w:rsidR="00BA68D4" w:rsidRPr="003B2575" w:rsidRDefault="00BA68D4" w:rsidP="003B2575">
      <w:pPr>
        <w:pStyle w:val="a3"/>
        <w:numPr>
          <w:ilvl w:val="0"/>
          <w:numId w:val="145"/>
        </w:numPr>
        <w:rPr>
          <w:rFonts w:cs="Arial"/>
          <w:szCs w:val="24"/>
        </w:rPr>
      </w:pPr>
      <w:r>
        <w:lastRenderedPageBreak/>
        <w:t>Dăunători</w:t>
      </w:r>
    </w:p>
    <w:p w14:paraId="66D49D35" w14:textId="4A9E8071" w:rsidR="00BA68D4" w:rsidRPr="003B2575" w:rsidRDefault="00BA68D4" w:rsidP="00BA68D4">
      <w:pPr>
        <w:pStyle w:val="a3"/>
        <w:numPr>
          <w:ilvl w:val="0"/>
          <w:numId w:val="145"/>
        </w:numPr>
        <w:rPr>
          <w:rFonts w:cs="Arial"/>
          <w:szCs w:val="24"/>
        </w:rPr>
      </w:pPr>
      <w:r>
        <w:t>Vaccinuri</w:t>
      </w:r>
    </w:p>
    <w:bookmarkEnd w:id="59"/>
    <w:p w14:paraId="059FE136" w14:textId="2177C5A7" w:rsidR="00BA68D4" w:rsidRPr="003B2575" w:rsidRDefault="00BA68D4" w:rsidP="003B2575">
      <w:pPr>
        <w:pStyle w:val="3"/>
      </w:pPr>
      <w:r>
        <w:t xml:space="preserve">SW2: Test igiena respiratorie </w:t>
      </w:r>
    </w:p>
    <w:p w14:paraId="618F77C2" w14:textId="5BA49C8C" w:rsidR="00BA68D4" w:rsidRDefault="00BA68D4" w:rsidP="00BA68D4">
      <w:pPr>
        <w:rPr>
          <w:rFonts w:cs="Arial"/>
          <w:szCs w:val="24"/>
        </w:rPr>
      </w:pPr>
      <w:bookmarkStart w:id="60" w:name="_Hlk92803868"/>
      <w:r>
        <w:t xml:space="preserve">Cum putem răspândi microbii altor persoane? </w:t>
      </w:r>
    </w:p>
    <w:p w14:paraId="57F22E95" w14:textId="77777777" w:rsidR="00BA68D4" w:rsidRDefault="00BA68D4" w:rsidP="00BA68D4">
      <w:pPr>
        <w:pStyle w:val="a3"/>
        <w:numPr>
          <w:ilvl w:val="0"/>
          <w:numId w:val="142"/>
        </w:numPr>
        <w:spacing w:line="256" w:lineRule="auto"/>
        <w:rPr>
          <w:rFonts w:cs="Arial"/>
          <w:szCs w:val="24"/>
        </w:rPr>
      </w:pPr>
      <w:r>
        <w:t>Atingându-le</w:t>
      </w:r>
    </w:p>
    <w:p w14:paraId="00F1F38F" w14:textId="77777777" w:rsidR="00BA68D4" w:rsidRDefault="00BA68D4" w:rsidP="00BA68D4">
      <w:pPr>
        <w:pStyle w:val="a3"/>
        <w:numPr>
          <w:ilvl w:val="0"/>
          <w:numId w:val="142"/>
        </w:numPr>
        <w:spacing w:line="256" w:lineRule="auto"/>
        <w:rPr>
          <w:rFonts w:cs="Arial"/>
          <w:szCs w:val="24"/>
        </w:rPr>
      </w:pPr>
      <w:r>
        <w:t>Strănutând</w:t>
      </w:r>
    </w:p>
    <w:p w14:paraId="304CABDA" w14:textId="75F1E329" w:rsidR="00BA68D4" w:rsidRPr="003B2575" w:rsidRDefault="00BA68D4" w:rsidP="00BA68D4">
      <w:pPr>
        <w:pStyle w:val="a3"/>
        <w:numPr>
          <w:ilvl w:val="0"/>
          <w:numId w:val="142"/>
        </w:numPr>
        <w:spacing w:line="256" w:lineRule="auto"/>
        <w:rPr>
          <w:rFonts w:cs="Arial"/>
          <w:szCs w:val="24"/>
        </w:rPr>
      </w:pPr>
      <w:r>
        <w:t>Tușind</w:t>
      </w:r>
    </w:p>
    <w:p w14:paraId="0869A516" w14:textId="55167C0D" w:rsidR="00BA68D4" w:rsidRDefault="00BA68D4" w:rsidP="00BA68D4">
      <w:pPr>
        <w:rPr>
          <w:rFonts w:cs="Arial"/>
          <w:szCs w:val="24"/>
        </w:rPr>
      </w:pPr>
      <w:r>
        <w:t xml:space="preserve">După ce strănutăm în mână, trebuie: </w:t>
      </w:r>
    </w:p>
    <w:p w14:paraId="57EEFD21" w14:textId="77777777" w:rsidR="00BA68D4" w:rsidRDefault="00BA68D4" w:rsidP="00BA68D4">
      <w:pPr>
        <w:pStyle w:val="a3"/>
        <w:numPr>
          <w:ilvl w:val="0"/>
          <w:numId w:val="142"/>
        </w:numPr>
        <w:spacing w:line="256" w:lineRule="auto"/>
        <w:rPr>
          <w:rFonts w:cs="Arial"/>
          <w:szCs w:val="24"/>
        </w:rPr>
      </w:pPr>
      <w:r>
        <w:t>Să ne spălăm pe mâini</w:t>
      </w:r>
    </w:p>
    <w:p w14:paraId="0671C76A" w14:textId="5AA1ECB7" w:rsidR="00BA68D4" w:rsidRDefault="00BA68D4" w:rsidP="00BA68D4">
      <w:pPr>
        <w:rPr>
          <w:rFonts w:cs="Arial"/>
          <w:szCs w:val="24"/>
        </w:rPr>
      </w:pPr>
      <w:r>
        <w:t xml:space="preserve">Dacă nu avem la îndemână un șervețel, unde este mai bine să strănutăm: </w:t>
      </w:r>
    </w:p>
    <w:p w14:paraId="55FBDA9D" w14:textId="77777777" w:rsidR="00BA68D4" w:rsidRDefault="00BA68D4" w:rsidP="00BA68D4">
      <w:pPr>
        <w:pStyle w:val="a3"/>
        <w:numPr>
          <w:ilvl w:val="0"/>
          <w:numId w:val="142"/>
        </w:numPr>
        <w:spacing w:line="256" w:lineRule="auto"/>
        <w:rPr>
          <w:rFonts w:cs="Arial"/>
          <w:szCs w:val="24"/>
        </w:rPr>
      </w:pPr>
      <w:r>
        <w:t>În mânecă</w:t>
      </w:r>
    </w:p>
    <w:p w14:paraId="39FEA036" w14:textId="11031B33" w:rsidR="00BA68D4" w:rsidRDefault="00BA68D4" w:rsidP="00BA68D4">
      <w:pPr>
        <w:rPr>
          <w:rFonts w:cs="Arial"/>
          <w:szCs w:val="24"/>
        </w:rPr>
      </w:pPr>
      <w:r>
        <w:t xml:space="preserve">Când strănutăm, cel mai bun mod de a opri răspândirea microbilor este: </w:t>
      </w:r>
    </w:p>
    <w:p w14:paraId="78551606" w14:textId="77777777" w:rsidR="00BA68D4" w:rsidRDefault="00BA68D4" w:rsidP="00BA68D4">
      <w:pPr>
        <w:pStyle w:val="a3"/>
        <w:numPr>
          <w:ilvl w:val="0"/>
          <w:numId w:val="142"/>
        </w:numPr>
        <w:spacing w:line="256" w:lineRule="auto"/>
        <w:rPr>
          <w:rFonts w:cs="Arial"/>
          <w:szCs w:val="24"/>
        </w:rPr>
      </w:pPr>
      <w:r>
        <w:t>Să ne acoperim strănutul cu un șervețel</w:t>
      </w:r>
    </w:p>
    <w:p w14:paraId="733ADF49" w14:textId="3F372A86" w:rsidR="00BA68D4" w:rsidRDefault="00BA68D4" w:rsidP="00BA68D4">
      <w:pPr>
        <w:rPr>
          <w:rFonts w:cs="Arial"/>
          <w:szCs w:val="24"/>
        </w:rPr>
      </w:pPr>
      <w:r>
        <w:t xml:space="preserve">Ce trebuie să facem cu șervețelul după ce am strănutat în el? </w:t>
      </w:r>
    </w:p>
    <w:p w14:paraId="3494DE25" w14:textId="77777777" w:rsidR="00BA68D4" w:rsidRDefault="00BA68D4" w:rsidP="00BA68D4">
      <w:pPr>
        <w:pStyle w:val="a3"/>
        <w:numPr>
          <w:ilvl w:val="0"/>
          <w:numId w:val="142"/>
        </w:numPr>
        <w:spacing w:line="256" w:lineRule="auto"/>
        <w:rPr>
          <w:rFonts w:cs="Arial"/>
          <w:szCs w:val="24"/>
        </w:rPr>
      </w:pPr>
      <w:r>
        <w:t>Să-l aruncăm direct la gunoi</w:t>
      </w:r>
    </w:p>
    <w:p w14:paraId="4E1AF733" w14:textId="42673CF5" w:rsidR="00BA68D4" w:rsidRDefault="00BA68D4" w:rsidP="00BA68D4">
      <w:pPr>
        <w:rPr>
          <w:rFonts w:cs="Arial"/>
          <w:szCs w:val="24"/>
        </w:rPr>
      </w:pPr>
      <w:r>
        <w:t xml:space="preserve">Ce s-ar putea întâmpla dacă nu ne spălăm pe mâini după ce am strănutat în ele? </w:t>
      </w:r>
    </w:p>
    <w:p w14:paraId="70D432DD" w14:textId="1E9DEE5D" w:rsidR="003B2575" w:rsidRPr="00C3549D" w:rsidRDefault="00BA68D4" w:rsidP="003B2575">
      <w:pPr>
        <w:pStyle w:val="a3"/>
        <w:numPr>
          <w:ilvl w:val="0"/>
          <w:numId w:val="142"/>
        </w:numPr>
        <w:spacing w:line="256" w:lineRule="auto"/>
        <w:rPr>
          <w:sz w:val="32"/>
        </w:rPr>
      </w:pPr>
      <w:r>
        <w:t>Să transferăm microbii dăunători altor persoane</w:t>
      </w:r>
      <w:bookmarkEnd w:id="60"/>
    </w:p>
    <w:p w14:paraId="35F8BDBE" w14:textId="1669B868" w:rsidR="00BA68D4" w:rsidRPr="003B2575" w:rsidRDefault="003B2575" w:rsidP="003B2575">
      <w:pPr>
        <w:pStyle w:val="2"/>
      </w:pPr>
      <w:r>
        <w:t>Lecția 6: Răspândirea infecției: Igiena alimentară</w:t>
      </w:r>
    </w:p>
    <w:p w14:paraId="2293E576" w14:textId="1B138D66" w:rsidR="00BA68D4" w:rsidRDefault="00BA68D4" w:rsidP="003B2575">
      <w:pPr>
        <w:pStyle w:val="3"/>
      </w:pPr>
      <w:r>
        <w:t xml:space="preserve">SH4: Jefuirea frigiderului </w:t>
      </w:r>
    </w:p>
    <w:p w14:paraId="582447BD" w14:textId="0EDFF90B" w:rsidR="003B2575" w:rsidRPr="003B2575" w:rsidRDefault="003B2575" w:rsidP="003B2575">
      <w:r>
        <w:t>Disponibil și în TS1.</w:t>
      </w:r>
    </w:p>
    <w:p w14:paraId="158099ED" w14:textId="0BD0D748" w:rsidR="003B2575" w:rsidRDefault="003B2575" w:rsidP="003B2575">
      <w:pPr>
        <w:pStyle w:val="a3"/>
        <w:numPr>
          <w:ilvl w:val="0"/>
          <w:numId w:val="146"/>
        </w:numPr>
      </w:pPr>
      <w:r>
        <w:t>Carnea gătită trebuie acoperită și depozitată separat de carnea crudă</w:t>
      </w:r>
    </w:p>
    <w:p w14:paraId="65DFA392" w14:textId="58980725" w:rsidR="003B2575" w:rsidRDefault="003B2575" w:rsidP="003B2575">
      <w:pPr>
        <w:pStyle w:val="a3"/>
        <w:numPr>
          <w:ilvl w:val="0"/>
          <w:numId w:val="146"/>
        </w:numPr>
      </w:pPr>
      <w:r>
        <w:t>Alimentele gata preparate, precum salata, trebuie acoperite și ținute în frigider până la consum</w:t>
      </w:r>
    </w:p>
    <w:p w14:paraId="5B5706FB" w14:textId="134C0120" w:rsidR="003B2575" w:rsidRDefault="003B2575" w:rsidP="003B2575">
      <w:pPr>
        <w:pStyle w:val="a3"/>
        <w:numPr>
          <w:ilvl w:val="0"/>
          <w:numId w:val="146"/>
        </w:numPr>
      </w:pPr>
      <w:r>
        <w:t>Unele borcane cu mâncare, precum cele de dulceață, trebuie depozitate în frigider după ce au fost desfăcute</w:t>
      </w:r>
    </w:p>
    <w:p w14:paraId="65D3E6D0" w14:textId="4FAED0BE" w:rsidR="003B2575" w:rsidRDefault="003B2575" w:rsidP="003B2575">
      <w:pPr>
        <w:pStyle w:val="a3"/>
        <w:numPr>
          <w:ilvl w:val="0"/>
          <w:numId w:val="146"/>
        </w:numPr>
      </w:pPr>
      <w:r>
        <w:t>Carnea crudă și peștele trebuie acoperite și așezate pe raftul de jos al frigiderului</w:t>
      </w:r>
    </w:p>
    <w:p w14:paraId="425B3CD1" w14:textId="0B5F69EC" w:rsidR="00BA68D4" w:rsidRPr="003B2575" w:rsidRDefault="003B2575" w:rsidP="00BA68D4">
      <w:pPr>
        <w:pStyle w:val="a3"/>
        <w:numPr>
          <w:ilvl w:val="0"/>
          <w:numId w:val="146"/>
        </w:numPr>
      </w:pPr>
      <w:r>
        <w:t>Așezați fructele, legumele și salata în compartimentele de jos ale frigiderului</w:t>
      </w:r>
    </w:p>
    <w:p w14:paraId="4138FF08" w14:textId="5877B919" w:rsidR="00BA68D4" w:rsidRDefault="00BA68D4" w:rsidP="003B2575">
      <w:pPr>
        <w:pStyle w:val="3"/>
        <w:rPr>
          <w:sz w:val="26"/>
        </w:rPr>
      </w:pPr>
      <w:r>
        <w:t>SW</w:t>
      </w:r>
      <w:r w:rsidR="00F52D96">
        <w:t>3</w:t>
      </w:r>
      <w:r>
        <w:t xml:space="preserve">: Sortarea etichetelor </w:t>
      </w:r>
    </w:p>
    <w:p w14:paraId="429CBF55" w14:textId="77777777" w:rsidR="00BA68D4" w:rsidRDefault="00BA68D4" w:rsidP="00186E37">
      <w:pPr>
        <w:pStyle w:val="4"/>
      </w:pPr>
      <w:bookmarkStart w:id="61" w:name="_Hlk92803981"/>
      <w:r>
        <w:t>Expiră la</w:t>
      </w:r>
    </w:p>
    <w:p w14:paraId="1264E929" w14:textId="77777777" w:rsidR="00BA68D4" w:rsidRDefault="00BA68D4" w:rsidP="00BA68D4">
      <w:pPr>
        <w:autoSpaceDE w:val="0"/>
        <w:autoSpaceDN w:val="0"/>
        <w:adjustRightInd w:val="0"/>
        <w:spacing w:after="0" w:line="240" w:lineRule="auto"/>
        <w:rPr>
          <w:rFonts w:cs="Arial"/>
          <w:szCs w:val="24"/>
        </w:rPr>
      </w:pPr>
      <w:r>
        <w:t>Aceste termene sunt indicate pe alimentele perisabile, ca produsele din carne și salatele gata preparate. Alimentele sau băuturile nu trebuie consumate după ce a trecut data de pe etichetă, chiar dacă arată sau miros bine. Consumarea alimentelor după această dată vă poate pune sănătatea în pericol.</w:t>
      </w:r>
    </w:p>
    <w:p w14:paraId="44519619" w14:textId="77777777" w:rsidR="00BA68D4" w:rsidRDefault="00BA68D4" w:rsidP="00BA68D4">
      <w:pPr>
        <w:autoSpaceDE w:val="0"/>
        <w:autoSpaceDN w:val="0"/>
        <w:adjustRightInd w:val="0"/>
        <w:spacing w:after="0" w:line="240" w:lineRule="auto"/>
        <w:rPr>
          <w:rFonts w:cs="Arial"/>
          <w:szCs w:val="24"/>
        </w:rPr>
      </w:pPr>
    </w:p>
    <w:p w14:paraId="08F80C82" w14:textId="77777777" w:rsidR="00BA68D4" w:rsidRDefault="00BA68D4" w:rsidP="00186E37">
      <w:pPr>
        <w:pStyle w:val="4"/>
      </w:pPr>
      <w:r>
        <w:t>A se consuma, de preferință, înainte de</w:t>
      </w:r>
    </w:p>
    <w:p w14:paraId="2F049F62" w14:textId="77777777" w:rsidR="00BA68D4" w:rsidRDefault="00BA68D4" w:rsidP="00BA68D4">
      <w:pPr>
        <w:autoSpaceDE w:val="0"/>
        <w:autoSpaceDN w:val="0"/>
        <w:adjustRightInd w:val="0"/>
        <w:spacing w:after="0" w:line="240" w:lineRule="auto"/>
        <w:rPr>
          <w:rFonts w:cs="Arial"/>
          <w:szCs w:val="24"/>
        </w:rPr>
      </w:pPr>
      <w:r>
        <w:t>Aceste termene indică calitatea, nicidecum siguranța. Aceste alimente vor avea cel mai bun gust până la data indicată. Dacă le consumăm după această dată, nu ne vom îmbolnăvi, dar este posibil ca gustul să nu mai fie la fel de bun. Aceste termene apar pe o varietate de produse congelate, uscate, la conservă și pe alte alimente.</w:t>
      </w:r>
    </w:p>
    <w:p w14:paraId="5F63495E" w14:textId="77777777" w:rsidR="00BA68D4" w:rsidRDefault="00BA68D4" w:rsidP="00BA68D4">
      <w:pPr>
        <w:rPr>
          <w:rFonts w:cs="Arial"/>
          <w:szCs w:val="24"/>
        </w:rPr>
      </w:pPr>
    </w:p>
    <w:p w14:paraId="7F028205" w14:textId="77777777" w:rsidR="00BA68D4" w:rsidRDefault="00BA68D4" w:rsidP="00186E37">
      <w:pPr>
        <w:pStyle w:val="4"/>
      </w:pPr>
      <w:r>
        <w:lastRenderedPageBreak/>
        <w:t>A se expune până la</w:t>
      </w:r>
    </w:p>
    <w:p w14:paraId="1E430915" w14:textId="77777777" w:rsidR="00BA68D4" w:rsidRDefault="00BA68D4" w:rsidP="00BA68D4">
      <w:pPr>
        <w:autoSpaceDE w:val="0"/>
        <w:autoSpaceDN w:val="0"/>
        <w:adjustRightInd w:val="0"/>
        <w:spacing w:after="0" w:line="240" w:lineRule="auto"/>
        <w:rPr>
          <w:rFonts w:cs="Arial"/>
          <w:szCs w:val="24"/>
        </w:rPr>
      </w:pPr>
      <w:r>
        <w:t>Magazinele folosesc adesea aceste termene pe rafturi, în special în scop de depozitare. Acestea nu sunt impuse de lege și sunt instrucțiuni pentru personalul magazinului, NU pentru cumpărători.</w:t>
      </w:r>
    </w:p>
    <w:p w14:paraId="0CC0297F" w14:textId="77777777" w:rsidR="00BA68D4" w:rsidRDefault="00BA68D4" w:rsidP="00BA68D4">
      <w:pPr>
        <w:autoSpaceDE w:val="0"/>
        <w:autoSpaceDN w:val="0"/>
        <w:adjustRightInd w:val="0"/>
        <w:spacing w:after="0" w:line="240" w:lineRule="auto"/>
        <w:rPr>
          <w:rFonts w:cs="Arial"/>
          <w:szCs w:val="24"/>
        </w:rPr>
      </w:pPr>
    </w:p>
    <w:p w14:paraId="4304AFD3" w14:textId="77777777" w:rsidR="00BA68D4" w:rsidRDefault="00BA68D4" w:rsidP="00186E37">
      <w:pPr>
        <w:pStyle w:val="4"/>
      </w:pPr>
      <w:r>
        <w:t>A se consuma în termen de 3 zile de la deschidere</w:t>
      </w:r>
    </w:p>
    <w:p w14:paraId="25D9FE75" w14:textId="77777777" w:rsidR="00BA68D4" w:rsidRDefault="00BA68D4" w:rsidP="00BA68D4">
      <w:pPr>
        <w:autoSpaceDE w:val="0"/>
        <w:autoSpaceDN w:val="0"/>
        <w:adjustRightInd w:val="0"/>
        <w:spacing w:after="0" w:line="240" w:lineRule="auto"/>
        <w:rPr>
          <w:rFonts w:cs="Arial"/>
          <w:szCs w:val="24"/>
        </w:rPr>
      </w:pPr>
      <w:r>
        <w:t>Această etichetă indică faptul că mâncarea trebuie consumată în numărul de zile trecut pe ambalaj. După această dată, mâncarea nu mai poate fi consumată în siguranță.</w:t>
      </w:r>
    </w:p>
    <w:p w14:paraId="370388F3" w14:textId="77777777" w:rsidR="00BA68D4" w:rsidRDefault="00BA68D4" w:rsidP="00BA68D4">
      <w:pPr>
        <w:autoSpaceDE w:val="0"/>
        <w:autoSpaceDN w:val="0"/>
        <w:adjustRightInd w:val="0"/>
        <w:spacing w:after="0" w:line="240" w:lineRule="auto"/>
        <w:rPr>
          <w:rFonts w:cs="Arial"/>
          <w:szCs w:val="24"/>
        </w:rPr>
      </w:pPr>
    </w:p>
    <w:p w14:paraId="1DA99FD5" w14:textId="77777777" w:rsidR="00BA68D4" w:rsidRDefault="00BA68D4" w:rsidP="00186E37">
      <w:pPr>
        <w:pStyle w:val="4"/>
      </w:pPr>
      <w:r>
        <w:t>A se menține la frigider, odată deschis</w:t>
      </w:r>
    </w:p>
    <w:p w14:paraId="0F6561C8" w14:textId="77777777" w:rsidR="00BA68D4" w:rsidRDefault="00BA68D4" w:rsidP="00BA68D4">
      <w:pPr>
        <w:autoSpaceDE w:val="0"/>
        <w:autoSpaceDN w:val="0"/>
        <w:adjustRightInd w:val="0"/>
        <w:spacing w:after="0" w:line="240" w:lineRule="auto"/>
        <w:rPr>
          <w:rFonts w:cs="Arial"/>
          <w:szCs w:val="24"/>
        </w:rPr>
      </w:pPr>
      <w:r>
        <w:t>Această etichetă indică faptul că odată ce ați îndepărtat ambalajul și ați expus alimentul la aer, acesta trebuie refrigerat, pentru a opri dezvoltarea microbilor.</w:t>
      </w:r>
    </w:p>
    <w:bookmarkEnd w:id="61"/>
    <w:p w14:paraId="3F65005C" w14:textId="77777777" w:rsidR="00BA68D4" w:rsidRDefault="00BA68D4" w:rsidP="00BA68D4">
      <w:pPr>
        <w:rPr>
          <w:rFonts w:cs="Arial"/>
          <w:szCs w:val="24"/>
        </w:rPr>
      </w:pPr>
    </w:p>
    <w:p w14:paraId="20CBA6EF" w14:textId="66A623AF" w:rsidR="00BA68D4" w:rsidRDefault="00BA68D4" w:rsidP="003B2575">
      <w:pPr>
        <w:pStyle w:val="3"/>
        <w:rPr>
          <w:sz w:val="26"/>
        </w:rPr>
      </w:pPr>
      <w:r>
        <w:t xml:space="preserve">SW1: Test igiena alimentară </w:t>
      </w:r>
    </w:p>
    <w:p w14:paraId="3FCFECAD" w14:textId="0EB3EDEF" w:rsidR="00BA68D4" w:rsidRDefault="00BA68D4" w:rsidP="00186E37">
      <w:pPr>
        <w:pStyle w:val="4"/>
      </w:pPr>
      <w:bookmarkStart w:id="62" w:name="_Hlk92803995"/>
      <w:r>
        <w:t xml:space="preserve">Asocierea termenilor cu definițiile </w:t>
      </w:r>
    </w:p>
    <w:p w14:paraId="26B77820" w14:textId="77777777" w:rsidR="00BA68D4" w:rsidRDefault="00BA68D4" w:rsidP="00BA68D4">
      <w:pPr>
        <w:spacing w:after="0"/>
        <w:rPr>
          <w:rFonts w:cs="Arial"/>
          <w:szCs w:val="24"/>
        </w:rPr>
      </w:pPr>
      <w:r>
        <w:t>A se consuma, de preferință, înainte de:</w:t>
      </w:r>
    </w:p>
    <w:p w14:paraId="67881DD8" w14:textId="77777777" w:rsidR="00BA68D4" w:rsidRDefault="00BA68D4" w:rsidP="00BA68D4">
      <w:pPr>
        <w:spacing w:after="0"/>
        <w:rPr>
          <w:rFonts w:cs="Arial"/>
          <w:szCs w:val="24"/>
        </w:rPr>
      </w:pPr>
      <w:r>
        <w:t>Alimentul poate fi consumat după această dată, dar este posibil să nu mai aibă cea mai bună calitate</w:t>
      </w:r>
    </w:p>
    <w:p w14:paraId="6BEDC67A" w14:textId="77777777" w:rsidR="00BA68D4" w:rsidRDefault="00BA68D4" w:rsidP="00BA68D4">
      <w:pPr>
        <w:spacing w:after="0"/>
        <w:rPr>
          <w:rFonts w:cs="Arial"/>
          <w:szCs w:val="24"/>
        </w:rPr>
      </w:pPr>
    </w:p>
    <w:p w14:paraId="1BE41C73" w14:textId="5BD78AE1" w:rsidR="00BA68D4" w:rsidRDefault="00BA68D4" w:rsidP="00BA68D4">
      <w:pPr>
        <w:spacing w:after="0"/>
        <w:rPr>
          <w:rFonts w:cs="Arial"/>
          <w:szCs w:val="24"/>
        </w:rPr>
      </w:pPr>
      <w:r>
        <w:t>Expiră la:</w:t>
      </w:r>
    </w:p>
    <w:p w14:paraId="1924316F" w14:textId="77777777" w:rsidR="00BA68D4" w:rsidRDefault="00BA68D4" w:rsidP="00BA68D4">
      <w:pPr>
        <w:spacing w:after="0"/>
        <w:rPr>
          <w:rFonts w:cs="Arial"/>
          <w:szCs w:val="24"/>
        </w:rPr>
      </w:pPr>
      <w:r>
        <w:t>Alimentul poate fi consumat în siguranță până la această dată, dar nu trebuie consumat după aceasta</w:t>
      </w:r>
    </w:p>
    <w:p w14:paraId="1C893802" w14:textId="77777777" w:rsidR="00BA68D4" w:rsidRDefault="00BA68D4" w:rsidP="00BA68D4">
      <w:pPr>
        <w:spacing w:after="0"/>
        <w:rPr>
          <w:rFonts w:cs="Arial"/>
          <w:szCs w:val="24"/>
        </w:rPr>
      </w:pPr>
    </w:p>
    <w:p w14:paraId="57365F8B" w14:textId="76F7ADCE" w:rsidR="00BA68D4" w:rsidRDefault="00BA68D4" w:rsidP="00BA68D4">
      <w:pPr>
        <w:spacing w:after="0"/>
        <w:rPr>
          <w:rFonts w:cs="Arial"/>
          <w:szCs w:val="24"/>
        </w:rPr>
      </w:pPr>
      <w:r>
        <w:t>Alterarea alimentelor:</w:t>
      </w:r>
    </w:p>
    <w:p w14:paraId="5BFC47E3" w14:textId="77777777" w:rsidR="00BA68D4" w:rsidRDefault="00BA68D4" w:rsidP="00BA68D4">
      <w:pPr>
        <w:spacing w:after="0"/>
        <w:rPr>
          <w:rFonts w:cs="Arial"/>
          <w:szCs w:val="24"/>
        </w:rPr>
      </w:pPr>
      <w:r>
        <w:t>Deteriorarea culorii, texturii și a gustului alimentelor</w:t>
      </w:r>
    </w:p>
    <w:p w14:paraId="785EBAFC" w14:textId="77777777" w:rsidR="00BA68D4" w:rsidRDefault="00BA68D4" w:rsidP="00BA68D4">
      <w:pPr>
        <w:spacing w:after="0"/>
        <w:rPr>
          <w:rFonts w:cs="Arial"/>
          <w:szCs w:val="24"/>
        </w:rPr>
      </w:pPr>
    </w:p>
    <w:p w14:paraId="6538487C" w14:textId="27BB98E2" w:rsidR="00BA68D4" w:rsidRDefault="00BA68D4" w:rsidP="00BA68D4">
      <w:pPr>
        <w:spacing w:after="0"/>
        <w:rPr>
          <w:rFonts w:cs="Arial"/>
          <w:szCs w:val="24"/>
        </w:rPr>
      </w:pPr>
      <w:r>
        <w:t xml:space="preserve">Care dintre următoarele opțiuni nu este unul dintre cele patru moduri cheie de a preveni toxiinfecția alimentară? </w:t>
      </w:r>
    </w:p>
    <w:p w14:paraId="3B41AF77" w14:textId="77777777" w:rsidR="00BA68D4" w:rsidRDefault="00BA68D4" w:rsidP="00BA68D4">
      <w:pPr>
        <w:spacing w:after="0"/>
        <w:rPr>
          <w:rFonts w:cs="Arial"/>
          <w:szCs w:val="24"/>
        </w:rPr>
      </w:pPr>
      <w:r>
        <w:t>Utilizarea aceluiași tocător și a acelorași ustensile când preparăm mâncarea</w:t>
      </w:r>
    </w:p>
    <w:p w14:paraId="61F529B7" w14:textId="77777777" w:rsidR="00BA68D4" w:rsidRDefault="00BA68D4" w:rsidP="00BA68D4">
      <w:pPr>
        <w:spacing w:after="0"/>
        <w:rPr>
          <w:rFonts w:cs="Arial"/>
          <w:szCs w:val="24"/>
        </w:rPr>
      </w:pPr>
    </w:p>
    <w:p w14:paraId="154E483F" w14:textId="77777777" w:rsidR="00BA68D4" w:rsidRDefault="00BA68D4" w:rsidP="00BA68D4">
      <w:pPr>
        <w:spacing w:after="0"/>
        <w:rPr>
          <w:rFonts w:cs="Arial"/>
          <w:szCs w:val="24"/>
        </w:rPr>
      </w:pPr>
      <w:r>
        <w:t>Ce infecții putem lua dacă nu ne spălăm bine pe mâini? (1 punct)</w:t>
      </w:r>
    </w:p>
    <w:p w14:paraId="7736488A" w14:textId="77777777" w:rsidR="00BA68D4" w:rsidRDefault="00BA68D4" w:rsidP="006A3CB0">
      <w:pPr>
        <w:rPr>
          <w:rFonts w:cs="Arial"/>
          <w:szCs w:val="24"/>
        </w:rPr>
      </w:pPr>
      <w:r>
        <w:t>Toate de mai sus</w:t>
      </w:r>
    </w:p>
    <w:bookmarkEnd w:id="62"/>
    <w:p w14:paraId="5833128B" w14:textId="77777777" w:rsidR="00BA68D4" w:rsidRDefault="00BA68D4" w:rsidP="003B2575">
      <w:pPr>
        <w:pStyle w:val="2"/>
        <w:rPr>
          <w:sz w:val="32"/>
        </w:rPr>
      </w:pPr>
      <w:r>
        <w:t>Lecția 7: Răspândirea infecției: Igiena animalelor și cea din ferme</w:t>
      </w:r>
    </w:p>
    <w:p w14:paraId="3A5B4706" w14:textId="7E7D7FC7" w:rsidR="00BA68D4" w:rsidRDefault="00BA68D4" w:rsidP="003B2575">
      <w:pPr>
        <w:pStyle w:val="3"/>
      </w:pPr>
      <w:r>
        <w:t xml:space="preserve">SH1: Jocul de memorie </w:t>
      </w:r>
    </w:p>
    <w:tbl>
      <w:tblPr>
        <w:tblStyle w:val="11"/>
        <w:tblW w:w="0" w:type="auto"/>
        <w:tblLook w:val="04A0" w:firstRow="1" w:lastRow="0" w:firstColumn="1" w:lastColumn="0" w:noHBand="0" w:noVBand="1"/>
      </w:tblPr>
      <w:tblGrid>
        <w:gridCol w:w="4673"/>
        <w:gridCol w:w="5387"/>
      </w:tblGrid>
      <w:tr w:rsidR="00BA68D4" w:rsidRPr="00C3549D" w14:paraId="3B47ED06" w14:textId="77777777" w:rsidTr="006A3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C07391" w14:textId="77777777" w:rsidR="00BA68D4" w:rsidRPr="006A3CB0" w:rsidRDefault="00BA68D4">
            <w:pPr>
              <w:rPr>
                <w:rFonts w:cs="Arial"/>
                <w:szCs w:val="24"/>
              </w:rPr>
            </w:pPr>
            <w:r>
              <w:t>Sănătatea umană</w:t>
            </w:r>
          </w:p>
        </w:tc>
        <w:tc>
          <w:tcPr>
            <w:tcW w:w="5387" w:type="dxa"/>
            <w:hideMark/>
          </w:tcPr>
          <w:p w14:paraId="241E58F8" w14:textId="77777777" w:rsidR="00BA68D4" w:rsidRPr="006A3CB0" w:rsidRDefault="00BA68D4">
            <w:pPr>
              <w:cnfStyle w:val="100000000000" w:firstRow="1" w:lastRow="0" w:firstColumn="0" w:lastColumn="0" w:oddVBand="0" w:evenVBand="0" w:oddHBand="0" w:evenHBand="0" w:firstRowFirstColumn="0" w:firstRowLastColumn="0" w:lastRowFirstColumn="0" w:lastRowLastColumn="0"/>
              <w:rPr>
                <w:rFonts w:cs="Arial"/>
                <w:szCs w:val="24"/>
              </w:rPr>
            </w:pPr>
            <w:r>
              <w:t>Sănătatea animală</w:t>
            </w:r>
          </w:p>
        </w:tc>
      </w:tr>
      <w:tr w:rsidR="00BA68D4" w:rsidRPr="00C3549D" w14:paraId="051286EC"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15CCB3B" w14:textId="77777777" w:rsidR="00BA68D4" w:rsidRPr="00C3549D" w:rsidRDefault="00BA68D4">
            <w:pPr>
              <w:rPr>
                <w:rFonts w:cs="Arial"/>
                <w:b w:val="0"/>
                <w:bCs w:val="0"/>
                <w:szCs w:val="24"/>
              </w:rPr>
            </w:pPr>
            <w:r>
              <w:rPr>
                <w:b w:val="0"/>
              </w:rPr>
              <w:t>Mă vaccinez</w:t>
            </w:r>
          </w:p>
        </w:tc>
        <w:tc>
          <w:tcPr>
            <w:tcW w:w="5387" w:type="dxa"/>
            <w:hideMark/>
          </w:tcPr>
          <w:p w14:paraId="6FED7E48"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Îmi voi vaccina animalul de companie</w:t>
            </w:r>
          </w:p>
        </w:tc>
      </w:tr>
      <w:tr w:rsidR="00BA68D4" w:rsidRPr="00C3549D" w14:paraId="0ADCDDB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2CEBB77" w14:textId="77777777" w:rsidR="00BA68D4" w:rsidRPr="00C3549D" w:rsidRDefault="00BA68D4">
            <w:pPr>
              <w:rPr>
                <w:rFonts w:cs="Arial"/>
                <w:b w:val="0"/>
                <w:bCs w:val="0"/>
                <w:szCs w:val="24"/>
              </w:rPr>
            </w:pPr>
            <w:r>
              <w:rPr>
                <w:b w:val="0"/>
              </w:rPr>
              <w:t>Am un carnet de vaccinări</w:t>
            </w:r>
          </w:p>
        </w:tc>
        <w:tc>
          <w:tcPr>
            <w:tcW w:w="5387" w:type="dxa"/>
            <w:hideMark/>
          </w:tcPr>
          <w:p w14:paraId="3FFA92C1"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Animalul meu de companie are un certificat de vaccinuri</w:t>
            </w:r>
          </w:p>
        </w:tc>
      </w:tr>
      <w:tr w:rsidR="00BA68D4" w:rsidRPr="00C3549D" w14:paraId="43E990AD"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6337D84" w14:textId="77777777" w:rsidR="00BA68D4" w:rsidRPr="00C3549D" w:rsidRDefault="00BA68D4">
            <w:pPr>
              <w:rPr>
                <w:rFonts w:cs="Arial"/>
                <w:b w:val="0"/>
                <w:bCs w:val="0"/>
                <w:szCs w:val="24"/>
              </w:rPr>
            </w:pPr>
            <w:r>
              <w:rPr>
                <w:b w:val="0"/>
              </w:rPr>
              <w:t>Mă vaccinez conform recomandărilor</w:t>
            </w:r>
          </w:p>
        </w:tc>
        <w:tc>
          <w:tcPr>
            <w:tcW w:w="5387" w:type="dxa"/>
            <w:hideMark/>
          </w:tcPr>
          <w:p w14:paraId="10631356"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Îmi vaccinez animalul de companie conform schemei de vaccinare a speciei</w:t>
            </w:r>
          </w:p>
        </w:tc>
      </w:tr>
      <w:tr w:rsidR="00BA68D4" w:rsidRPr="00C3549D" w14:paraId="1507B3A6"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72600CCB" w14:textId="77777777" w:rsidR="00BA68D4" w:rsidRPr="00C3549D" w:rsidRDefault="00BA68D4">
            <w:pPr>
              <w:rPr>
                <w:rFonts w:cs="Arial"/>
                <w:b w:val="0"/>
                <w:bCs w:val="0"/>
                <w:szCs w:val="24"/>
              </w:rPr>
            </w:pPr>
            <w:r>
              <w:rPr>
                <w:b w:val="0"/>
              </w:rPr>
              <w:t>Am un regim alimentar echilibrat cu multe fructe și legume</w:t>
            </w:r>
          </w:p>
        </w:tc>
        <w:tc>
          <w:tcPr>
            <w:tcW w:w="5387" w:type="dxa"/>
            <w:hideMark/>
          </w:tcPr>
          <w:p w14:paraId="69D7C0AE"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Animalul meu de companie are un regim alimentar echilibrat, adaptat la specia sa</w:t>
            </w:r>
          </w:p>
        </w:tc>
      </w:tr>
      <w:tr w:rsidR="00BA68D4" w:rsidRPr="00C3549D" w14:paraId="1E7856B3"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63839203" w14:textId="77777777" w:rsidR="00BA68D4" w:rsidRPr="00C3549D" w:rsidRDefault="00BA68D4">
            <w:pPr>
              <w:rPr>
                <w:rFonts w:cs="Arial"/>
                <w:b w:val="0"/>
                <w:bCs w:val="0"/>
                <w:szCs w:val="24"/>
              </w:rPr>
            </w:pPr>
            <w:r>
              <w:rPr>
                <w:b w:val="0"/>
              </w:rPr>
              <w:t>Sistemul meu imunitar luptă împotriva majorității infecțiilor comune</w:t>
            </w:r>
          </w:p>
        </w:tc>
        <w:tc>
          <w:tcPr>
            <w:tcW w:w="5387" w:type="dxa"/>
            <w:hideMark/>
          </w:tcPr>
          <w:p w14:paraId="49856B75"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Animalul meu de companie are un sistem imunitar care luptă împotriva infecțiilor comune</w:t>
            </w:r>
          </w:p>
        </w:tc>
      </w:tr>
      <w:tr w:rsidR="00BA68D4" w:rsidRPr="00C3549D" w14:paraId="09108C1C"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09A2D9C9" w14:textId="77777777" w:rsidR="00BA68D4" w:rsidRPr="00C3549D" w:rsidRDefault="00BA68D4">
            <w:pPr>
              <w:rPr>
                <w:rFonts w:cs="Arial"/>
                <w:b w:val="0"/>
                <w:bCs w:val="0"/>
                <w:szCs w:val="24"/>
              </w:rPr>
            </w:pPr>
            <w:r>
              <w:rPr>
                <w:b w:val="0"/>
              </w:rPr>
              <w:t>Mă spăl pe mâini des în timpul zilei cu apă și săpun</w:t>
            </w:r>
          </w:p>
        </w:tc>
        <w:tc>
          <w:tcPr>
            <w:tcW w:w="5387" w:type="dxa"/>
            <w:hideMark/>
          </w:tcPr>
          <w:p w14:paraId="4789B5CE"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Îmi spăl animalul de companie cu un șampon corespunzător când se murdărește</w:t>
            </w:r>
          </w:p>
        </w:tc>
      </w:tr>
      <w:tr w:rsidR="00BA68D4" w:rsidRPr="00C3549D" w14:paraId="737AD5D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DBD3B4" w14:textId="77777777" w:rsidR="00BA68D4" w:rsidRPr="00C3549D" w:rsidRDefault="00BA68D4">
            <w:pPr>
              <w:rPr>
                <w:rFonts w:cs="Arial"/>
                <w:b w:val="0"/>
                <w:bCs w:val="0"/>
                <w:szCs w:val="24"/>
              </w:rPr>
            </w:pPr>
            <w:r>
              <w:rPr>
                <w:b w:val="0"/>
              </w:rPr>
              <w:t>Îmi periez dinții</w:t>
            </w:r>
          </w:p>
        </w:tc>
        <w:tc>
          <w:tcPr>
            <w:tcW w:w="5387" w:type="dxa"/>
            <w:hideMark/>
          </w:tcPr>
          <w:p w14:paraId="3E558FCF"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Verific starea dinților animalului meu</w:t>
            </w:r>
          </w:p>
        </w:tc>
      </w:tr>
      <w:tr w:rsidR="00BA68D4" w:rsidRPr="00C3549D" w14:paraId="4A200002"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4A6B34B5" w14:textId="77777777" w:rsidR="00BA68D4" w:rsidRPr="00C3549D" w:rsidRDefault="00BA68D4">
            <w:pPr>
              <w:rPr>
                <w:rFonts w:cs="Arial"/>
                <w:b w:val="0"/>
                <w:bCs w:val="0"/>
                <w:szCs w:val="24"/>
              </w:rPr>
            </w:pPr>
            <w:r>
              <w:rPr>
                <w:b w:val="0"/>
              </w:rPr>
              <w:t>Când mă plimb prin pădure, verific să nu am căpușe pe piele sau în păr</w:t>
            </w:r>
          </w:p>
        </w:tc>
        <w:tc>
          <w:tcPr>
            <w:tcW w:w="5387" w:type="dxa"/>
            <w:hideMark/>
          </w:tcPr>
          <w:p w14:paraId="0DD1F13A"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Când mă plimb prin pădure cu animalul meu, verific să nu aibă căpușe în blană</w:t>
            </w:r>
          </w:p>
        </w:tc>
      </w:tr>
      <w:tr w:rsidR="00BA68D4" w:rsidRPr="00C3549D" w14:paraId="606ECA77"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48AD2092" w14:textId="77777777" w:rsidR="00BA68D4" w:rsidRPr="00C3549D" w:rsidRDefault="00BA68D4">
            <w:pPr>
              <w:rPr>
                <w:rFonts w:cs="Arial"/>
                <w:b w:val="0"/>
                <w:bCs w:val="0"/>
                <w:szCs w:val="24"/>
              </w:rPr>
            </w:pPr>
            <w:r>
              <w:rPr>
                <w:b w:val="0"/>
              </w:rPr>
              <w:lastRenderedPageBreak/>
              <w:t>Am microbi benefici în tractul digestiv care mă ajută să rămân sănătos</w:t>
            </w:r>
          </w:p>
        </w:tc>
        <w:tc>
          <w:tcPr>
            <w:tcW w:w="5387" w:type="dxa"/>
            <w:hideMark/>
          </w:tcPr>
          <w:p w14:paraId="34C764B2"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Animalul meu de companie are microbi benefici în tractul său digestiv care îl ajută să se mențină sănătos</w:t>
            </w:r>
          </w:p>
        </w:tc>
      </w:tr>
      <w:tr w:rsidR="00BA68D4" w:rsidRPr="00C3549D" w14:paraId="35943CBB"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155A3437" w14:textId="77777777" w:rsidR="00BA68D4" w:rsidRPr="00C3549D" w:rsidRDefault="00BA68D4">
            <w:pPr>
              <w:rPr>
                <w:rFonts w:cs="Arial"/>
                <w:b w:val="0"/>
                <w:bCs w:val="0"/>
                <w:szCs w:val="24"/>
              </w:rPr>
            </w:pPr>
            <w:r>
              <w:rPr>
                <w:b w:val="0"/>
              </w:rPr>
              <w:t>Dacă mă îmbolnăvesc, iau doar antibioticele prescrise de medicul meu</w:t>
            </w:r>
          </w:p>
        </w:tc>
        <w:tc>
          <w:tcPr>
            <w:tcW w:w="5387" w:type="dxa"/>
            <w:hideMark/>
          </w:tcPr>
          <w:p w14:paraId="4091D48F"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Dacă animalul meu se îmbolnăvește, îi dau antibiotice doar dacă îi sunt prescrise de veterinar</w:t>
            </w:r>
          </w:p>
        </w:tc>
      </w:tr>
      <w:tr w:rsidR="00BA68D4" w:rsidRPr="00C3549D" w14:paraId="15DB8DC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2EA900D" w14:textId="77777777" w:rsidR="00BA68D4" w:rsidRPr="00C3549D" w:rsidRDefault="00BA68D4">
            <w:pPr>
              <w:rPr>
                <w:rFonts w:cs="Arial"/>
                <w:b w:val="0"/>
                <w:bCs w:val="0"/>
                <w:szCs w:val="24"/>
              </w:rPr>
            </w:pPr>
            <w:r>
              <w:rPr>
                <w:b w:val="0"/>
              </w:rPr>
              <w:t>Nu iau niciodată antibiotice de la un tratament mai vechi</w:t>
            </w:r>
          </w:p>
        </w:tc>
        <w:tc>
          <w:tcPr>
            <w:tcW w:w="5387" w:type="dxa"/>
            <w:hideMark/>
          </w:tcPr>
          <w:p w14:paraId="4BA50C74"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Niciodată nu-i dau animalului antibiotice de la un tratament mai vechi</w:t>
            </w:r>
          </w:p>
        </w:tc>
      </w:tr>
      <w:tr w:rsidR="00BA68D4" w:rsidRPr="00C3549D" w14:paraId="1989AFE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22DB5B72" w14:textId="77777777" w:rsidR="00BA68D4" w:rsidRPr="00C3549D" w:rsidRDefault="00BA68D4">
            <w:pPr>
              <w:rPr>
                <w:rFonts w:cs="Arial"/>
                <w:b w:val="0"/>
                <w:bCs w:val="0"/>
                <w:szCs w:val="24"/>
              </w:rPr>
            </w:pPr>
            <w:r>
              <w:rPr>
                <w:b w:val="0"/>
              </w:rPr>
              <w:t>Dacă medicul îmi prescrie antibiotice, termin tratamentul prescris</w:t>
            </w:r>
          </w:p>
        </w:tc>
        <w:tc>
          <w:tcPr>
            <w:tcW w:w="5387" w:type="dxa"/>
            <w:hideMark/>
          </w:tcPr>
          <w:p w14:paraId="544FEED1"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Dacă veterinarul prescrie antibiotice animalului meu de companie, îi dau toate antibioticele prescrise în tratament</w:t>
            </w:r>
          </w:p>
        </w:tc>
      </w:tr>
      <w:tr w:rsidR="00BA68D4" w:rsidRPr="00C3549D" w14:paraId="5021BAC0"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22EF56E" w14:textId="77777777" w:rsidR="00BA68D4" w:rsidRPr="00C3549D" w:rsidRDefault="00BA68D4">
            <w:pPr>
              <w:rPr>
                <w:rFonts w:cs="Arial"/>
                <w:b w:val="0"/>
                <w:bCs w:val="0"/>
                <w:szCs w:val="24"/>
              </w:rPr>
            </w:pPr>
            <w:r>
              <w:rPr>
                <w:b w:val="0"/>
              </w:rPr>
              <w:t>Returnez toate antibioticele rămase la farmacie</w:t>
            </w:r>
          </w:p>
        </w:tc>
        <w:tc>
          <w:tcPr>
            <w:tcW w:w="5387" w:type="dxa"/>
            <w:hideMark/>
          </w:tcPr>
          <w:p w14:paraId="6E8A7119"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Returnez toate antibioticele rămase veterinarului</w:t>
            </w:r>
          </w:p>
        </w:tc>
      </w:tr>
      <w:tr w:rsidR="00BA68D4" w:rsidRPr="00C3549D" w14:paraId="051F5B79"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9063C88" w14:textId="77777777" w:rsidR="00BA68D4" w:rsidRPr="00C3549D" w:rsidRDefault="00BA68D4">
            <w:pPr>
              <w:rPr>
                <w:rFonts w:cs="Arial"/>
                <w:b w:val="0"/>
                <w:bCs w:val="0"/>
                <w:szCs w:val="24"/>
              </w:rPr>
            </w:pPr>
            <w:r>
              <w:rPr>
                <w:b w:val="0"/>
              </w:rPr>
              <w:t>Nu-mi hrănesc animalul când gătesc sau mănânc</w:t>
            </w:r>
          </w:p>
        </w:tc>
        <w:tc>
          <w:tcPr>
            <w:tcW w:w="5387" w:type="dxa"/>
            <w:hideMark/>
          </w:tcPr>
          <w:p w14:paraId="3F4CECA5" w14:textId="77777777" w:rsidR="00BA68D4" w:rsidRPr="00C3549D" w:rsidRDefault="00BA68D4">
            <w:pPr>
              <w:cnfStyle w:val="000000000000" w:firstRow="0" w:lastRow="0" w:firstColumn="0" w:lastColumn="0" w:oddVBand="0" w:evenVBand="0" w:oddHBand="0" w:evenHBand="0" w:firstRowFirstColumn="0" w:firstRowLastColumn="0" w:lastRowFirstColumn="0" w:lastRowLastColumn="0"/>
              <w:rPr>
                <w:rFonts w:cs="Arial"/>
                <w:szCs w:val="24"/>
              </w:rPr>
            </w:pPr>
            <w:r>
              <w:t>Las animalul să mănânce mâncarea din propriul său bol</w:t>
            </w:r>
          </w:p>
        </w:tc>
      </w:tr>
      <w:tr w:rsidR="00BA68D4" w:rsidRPr="00C3549D" w14:paraId="0A76EA24"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F04E928" w14:textId="77777777" w:rsidR="00BA68D4" w:rsidRPr="00C3549D" w:rsidRDefault="00BA68D4">
            <w:pPr>
              <w:rPr>
                <w:rFonts w:cs="Arial"/>
                <w:b w:val="0"/>
                <w:bCs w:val="0"/>
                <w:szCs w:val="24"/>
              </w:rPr>
            </w:pPr>
          </w:p>
        </w:tc>
        <w:tc>
          <w:tcPr>
            <w:tcW w:w="5387" w:type="dxa"/>
            <w:hideMark/>
          </w:tcPr>
          <w:p w14:paraId="1A715FDA" w14:textId="77777777" w:rsidR="00BA68D4" w:rsidRPr="00C3549D" w:rsidRDefault="00BA68D4">
            <w:pPr>
              <w:cnfStyle w:val="000000100000" w:firstRow="0" w:lastRow="0" w:firstColumn="0" w:lastColumn="0" w:oddVBand="0" w:evenVBand="0" w:oddHBand="1" w:evenHBand="0" w:firstRowFirstColumn="0" w:firstRowLastColumn="0" w:lastRowFirstColumn="0" w:lastRowLastColumn="0"/>
              <w:rPr>
                <w:rFonts w:cs="Arial"/>
                <w:szCs w:val="24"/>
              </w:rPr>
            </w:pPr>
            <w:r>
              <w:t>Îmi deparazitez animalul frecvent</w:t>
            </w:r>
          </w:p>
        </w:tc>
      </w:tr>
    </w:tbl>
    <w:p w14:paraId="70416ADF" w14:textId="340E4D77" w:rsidR="00BA68D4" w:rsidRDefault="00BA68D4" w:rsidP="003B2575">
      <w:pPr>
        <w:pStyle w:val="3"/>
        <w:rPr>
          <w:sz w:val="26"/>
        </w:rPr>
      </w:pPr>
      <w:r>
        <w:t xml:space="preserve">SW1: Test igiena animalelor și cea din ferme </w:t>
      </w:r>
    </w:p>
    <w:p w14:paraId="18ADD0D2" w14:textId="23BE8B26" w:rsidR="00BA68D4" w:rsidRDefault="00BA68D4" w:rsidP="00BA68D4">
      <w:pPr>
        <w:spacing w:after="0"/>
        <w:rPr>
          <w:rFonts w:cs="Arial"/>
          <w:szCs w:val="24"/>
        </w:rPr>
      </w:pPr>
      <w:bookmarkStart w:id="63" w:name="_Hlk92804132"/>
      <w:r>
        <w:t xml:space="preserve">Când avem grijă de animale, trebuie: </w:t>
      </w:r>
    </w:p>
    <w:p w14:paraId="5F30B9AA" w14:textId="77777777" w:rsidR="00BA68D4" w:rsidRDefault="00BA68D4" w:rsidP="00BA68D4">
      <w:pPr>
        <w:pStyle w:val="a3"/>
        <w:numPr>
          <w:ilvl w:val="0"/>
          <w:numId w:val="142"/>
        </w:numPr>
        <w:spacing w:after="0" w:line="256" w:lineRule="auto"/>
        <w:rPr>
          <w:rFonts w:cs="Arial"/>
          <w:szCs w:val="24"/>
        </w:rPr>
      </w:pPr>
      <w:r>
        <w:t>Să le periem dinții</w:t>
      </w:r>
    </w:p>
    <w:p w14:paraId="6B4FA37E" w14:textId="77777777" w:rsidR="00BA68D4" w:rsidRDefault="00BA68D4" w:rsidP="00BA68D4">
      <w:pPr>
        <w:pStyle w:val="a3"/>
        <w:numPr>
          <w:ilvl w:val="0"/>
          <w:numId w:val="142"/>
        </w:numPr>
        <w:spacing w:after="0" w:line="256" w:lineRule="auto"/>
        <w:rPr>
          <w:rFonts w:cs="Arial"/>
          <w:szCs w:val="24"/>
        </w:rPr>
      </w:pPr>
      <w:r>
        <w:t>Să le ducem la veterinar să le vaccineze</w:t>
      </w:r>
    </w:p>
    <w:p w14:paraId="694018D3" w14:textId="77777777" w:rsidR="00BA68D4" w:rsidRDefault="00BA68D4" w:rsidP="00BA68D4">
      <w:pPr>
        <w:pStyle w:val="a3"/>
        <w:numPr>
          <w:ilvl w:val="0"/>
          <w:numId w:val="142"/>
        </w:numPr>
        <w:spacing w:after="0" w:line="256" w:lineRule="auto"/>
        <w:rPr>
          <w:rFonts w:cs="Arial"/>
          <w:szCs w:val="24"/>
        </w:rPr>
      </w:pPr>
      <w:r>
        <w:t>Să le deparazităm în mod regulat</w:t>
      </w:r>
    </w:p>
    <w:p w14:paraId="5B0540D3" w14:textId="77777777" w:rsidR="00BA68D4" w:rsidRDefault="00BA68D4" w:rsidP="00BA68D4">
      <w:pPr>
        <w:spacing w:after="0"/>
        <w:rPr>
          <w:rFonts w:cs="Arial"/>
          <w:szCs w:val="24"/>
        </w:rPr>
      </w:pPr>
    </w:p>
    <w:p w14:paraId="7394C740" w14:textId="5FECFE21" w:rsidR="00BA68D4" w:rsidRDefault="00BA68D4" w:rsidP="00BA68D4">
      <w:pPr>
        <w:spacing w:after="0"/>
        <w:rPr>
          <w:rFonts w:cs="Arial"/>
          <w:szCs w:val="24"/>
        </w:rPr>
      </w:pPr>
      <w:r>
        <w:t xml:space="preserve">Microbii benefici pot transforma produsele de origine animală în: </w:t>
      </w:r>
    </w:p>
    <w:p w14:paraId="2DACD1F8" w14:textId="77777777" w:rsidR="00BA68D4" w:rsidRDefault="00BA68D4" w:rsidP="00BA68D4">
      <w:pPr>
        <w:pStyle w:val="a3"/>
        <w:numPr>
          <w:ilvl w:val="0"/>
          <w:numId w:val="142"/>
        </w:numPr>
        <w:spacing w:after="0" w:line="256" w:lineRule="auto"/>
        <w:rPr>
          <w:rFonts w:cs="Arial"/>
          <w:szCs w:val="24"/>
        </w:rPr>
      </w:pPr>
      <w:r>
        <w:t>Lapte</w:t>
      </w:r>
    </w:p>
    <w:p w14:paraId="59FFEA56" w14:textId="77777777" w:rsidR="00BA68D4" w:rsidRDefault="00BA68D4" w:rsidP="00BA68D4">
      <w:pPr>
        <w:pStyle w:val="a3"/>
        <w:numPr>
          <w:ilvl w:val="0"/>
          <w:numId w:val="142"/>
        </w:numPr>
        <w:spacing w:after="0" w:line="256" w:lineRule="auto"/>
        <w:rPr>
          <w:rFonts w:cs="Arial"/>
          <w:szCs w:val="24"/>
        </w:rPr>
      </w:pPr>
      <w:r>
        <w:t>Iaurt</w:t>
      </w:r>
    </w:p>
    <w:p w14:paraId="49CDDDE0" w14:textId="77777777" w:rsidR="00BA68D4" w:rsidRDefault="00BA68D4" w:rsidP="00BA68D4">
      <w:pPr>
        <w:pStyle w:val="a3"/>
        <w:numPr>
          <w:ilvl w:val="0"/>
          <w:numId w:val="142"/>
        </w:numPr>
        <w:spacing w:after="0" w:line="256" w:lineRule="auto"/>
        <w:rPr>
          <w:rFonts w:cs="Arial"/>
          <w:szCs w:val="24"/>
        </w:rPr>
      </w:pPr>
      <w:r>
        <w:t>Smântână</w:t>
      </w:r>
    </w:p>
    <w:p w14:paraId="79C5C525" w14:textId="77777777" w:rsidR="00BA68D4" w:rsidRDefault="00BA68D4" w:rsidP="00BA68D4">
      <w:pPr>
        <w:pStyle w:val="a3"/>
        <w:numPr>
          <w:ilvl w:val="0"/>
          <w:numId w:val="142"/>
        </w:numPr>
        <w:spacing w:after="0" w:line="256" w:lineRule="auto"/>
        <w:rPr>
          <w:rFonts w:cs="Arial"/>
          <w:szCs w:val="24"/>
        </w:rPr>
      </w:pPr>
      <w:r>
        <w:t>Brânză</w:t>
      </w:r>
    </w:p>
    <w:p w14:paraId="3329166D" w14:textId="77777777" w:rsidR="00BA68D4" w:rsidRDefault="00BA68D4" w:rsidP="00BA68D4">
      <w:pPr>
        <w:spacing w:after="0"/>
        <w:rPr>
          <w:rFonts w:cs="Arial"/>
          <w:szCs w:val="24"/>
        </w:rPr>
      </w:pPr>
    </w:p>
    <w:p w14:paraId="4A4E2259" w14:textId="21DE2336" w:rsidR="00BA68D4" w:rsidRDefault="00BA68D4" w:rsidP="00BA68D4">
      <w:pPr>
        <w:spacing w:after="0"/>
        <w:rPr>
          <w:rFonts w:cs="Arial"/>
          <w:szCs w:val="24"/>
        </w:rPr>
      </w:pPr>
      <w:r>
        <w:t xml:space="preserve">Putem preveni răspândirea infecției între animale și oameni: </w:t>
      </w:r>
    </w:p>
    <w:p w14:paraId="32888680" w14:textId="77777777" w:rsidR="00BA68D4" w:rsidRDefault="00BA68D4" w:rsidP="00BA68D4">
      <w:pPr>
        <w:pStyle w:val="a3"/>
        <w:numPr>
          <w:ilvl w:val="0"/>
          <w:numId w:val="142"/>
        </w:numPr>
        <w:spacing w:after="0" w:line="256" w:lineRule="auto"/>
        <w:rPr>
          <w:rFonts w:cs="Arial"/>
          <w:szCs w:val="24"/>
        </w:rPr>
      </w:pPr>
      <w:r>
        <w:t>Spălându-ne pe mâini cu apă și săpun după ce ne jucăm cu animalele</w:t>
      </w:r>
    </w:p>
    <w:p w14:paraId="3A9CB1FE" w14:textId="77777777" w:rsidR="00BA68D4" w:rsidRDefault="00BA68D4" w:rsidP="00BA68D4">
      <w:pPr>
        <w:pStyle w:val="a3"/>
        <w:numPr>
          <w:ilvl w:val="0"/>
          <w:numId w:val="142"/>
        </w:numPr>
        <w:spacing w:after="0" w:line="256" w:lineRule="auto"/>
        <w:rPr>
          <w:rFonts w:cs="Arial"/>
          <w:szCs w:val="24"/>
        </w:rPr>
      </w:pPr>
      <w:r>
        <w:t>Pupând sau apropiindu-ne fața de fața animalelor</w:t>
      </w:r>
    </w:p>
    <w:p w14:paraId="286540C8" w14:textId="77777777" w:rsidR="00BA68D4" w:rsidRDefault="00BA68D4" w:rsidP="00BA68D4">
      <w:pPr>
        <w:pStyle w:val="a3"/>
        <w:numPr>
          <w:ilvl w:val="0"/>
          <w:numId w:val="142"/>
        </w:numPr>
        <w:spacing w:after="0" w:line="256" w:lineRule="auto"/>
        <w:rPr>
          <w:rFonts w:cs="Arial"/>
          <w:szCs w:val="24"/>
        </w:rPr>
      </w:pPr>
      <w:r>
        <w:t>Spălând în mod regulat animalele cu produse adecvate</w:t>
      </w:r>
    </w:p>
    <w:p w14:paraId="4F72F486" w14:textId="77777777" w:rsidR="00BA68D4" w:rsidRDefault="00BA68D4" w:rsidP="00BA68D4">
      <w:pPr>
        <w:pStyle w:val="a3"/>
        <w:numPr>
          <w:ilvl w:val="0"/>
          <w:numId w:val="142"/>
        </w:numPr>
        <w:spacing w:after="0" w:line="256" w:lineRule="auto"/>
        <w:rPr>
          <w:rFonts w:cs="Arial"/>
          <w:szCs w:val="24"/>
        </w:rPr>
      </w:pPr>
      <w:r>
        <w:t>Păstrând un loc de odihnă separat pentru animale, curățat în mod constant</w:t>
      </w:r>
    </w:p>
    <w:p w14:paraId="081B978B" w14:textId="77777777" w:rsidR="00BA68D4" w:rsidRDefault="00BA68D4" w:rsidP="00BA68D4">
      <w:pPr>
        <w:spacing w:after="0"/>
        <w:ind w:left="360"/>
        <w:rPr>
          <w:rFonts w:cs="Arial"/>
          <w:szCs w:val="24"/>
        </w:rPr>
      </w:pPr>
    </w:p>
    <w:p w14:paraId="25916153" w14:textId="61F9A5AF" w:rsidR="00BA68D4" w:rsidRDefault="00BA68D4" w:rsidP="00BA68D4">
      <w:pPr>
        <w:spacing w:after="0"/>
        <w:ind w:left="360"/>
        <w:rPr>
          <w:rFonts w:cs="Arial"/>
          <w:szCs w:val="24"/>
        </w:rPr>
      </w:pPr>
      <w:r>
        <w:t xml:space="preserve">Când vizitează o fermă, persoanele trebuie să se spele pe mâini: </w:t>
      </w:r>
    </w:p>
    <w:p w14:paraId="554F7EF9" w14:textId="77777777" w:rsidR="00BA68D4" w:rsidRDefault="00BA68D4" w:rsidP="00BA68D4">
      <w:pPr>
        <w:pStyle w:val="a3"/>
        <w:numPr>
          <w:ilvl w:val="0"/>
          <w:numId w:val="142"/>
        </w:numPr>
        <w:spacing w:after="0" w:line="256" w:lineRule="auto"/>
        <w:rPr>
          <w:rFonts w:cs="Arial"/>
          <w:szCs w:val="24"/>
        </w:rPr>
      </w:pPr>
      <w:r>
        <w:t>Înainte să mănânce</w:t>
      </w:r>
    </w:p>
    <w:p w14:paraId="65C6FDC8" w14:textId="77777777" w:rsidR="00BA68D4" w:rsidRDefault="00BA68D4" w:rsidP="00BA68D4">
      <w:pPr>
        <w:pStyle w:val="a3"/>
        <w:numPr>
          <w:ilvl w:val="0"/>
          <w:numId w:val="142"/>
        </w:numPr>
        <w:spacing w:after="0" w:line="256" w:lineRule="auto"/>
        <w:rPr>
          <w:rFonts w:cs="Arial"/>
          <w:szCs w:val="24"/>
        </w:rPr>
      </w:pPr>
      <w:r>
        <w:t>După ce mângâie animalele</w:t>
      </w:r>
    </w:p>
    <w:p w14:paraId="1E02CE01" w14:textId="77777777" w:rsidR="00BA68D4" w:rsidRDefault="00BA68D4" w:rsidP="00BA68D4">
      <w:pPr>
        <w:pStyle w:val="a3"/>
        <w:numPr>
          <w:ilvl w:val="0"/>
          <w:numId w:val="142"/>
        </w:numPr>
        <w:spacing w:after="0" w:line="256" w:lineRule="auto"/>
        <w:rPr>
          <w:rFonts w:cs="Arial"/>
          <w:szCs w:val="24"/>
        </w:rPr>
      </w:pPr>
      <w:r>
        <w:t>După ce ating culturile</w:t>
      </w:r>
    </w:p>
    <w:p w14:paraId="6CA5C8DD" w14:textId="77777777" w:rsidR="00BA68D4" w:rsidRDefault="00BA68D4" w:rsidP="00BA68D4">
      <w:pPr>
        <w:spacing w:after="0"/>
        <w:ind w:left="360"/>
        <w:rPr>
          <w:rFonts w:cs="Arial"/>
          <w:szCs w:val="24"/>
        </w:rPr>
      </w:pPr>
    </w:p>
    <w:p w14:paraId="2F17B195" w14:textId="415606F6" w:rsidR="00BA68D4" w:rsidRDefault="00BA68D4" w:rsidP="00BA68D4">
      <w:pPr>
        <w:spacing w:after="0"/>
        <w:ind w:left="360"/>
        <w:rPr>
          <w:rFonts w:cs="Arial"/>
          <w:szCs w:val="24"/>
        </w:rPr>
      </w:pPr>
      <w:r>
        <w:t xml:space="preserve">Unde trebuie să mâncăm alimentele la o fermă? </w:t>
      </w:r>
    </w:p>
    <w:p w14:paraId="3B047F2A" w14:textId="77777777" w:rsidR="00BA68D4" w:rsidRDefault="00BA68D4" w:rsidP="00BA68D4">
      <w:pPr>
        <w:pStyle w:val="a3"/>
        <w:numPr>
          <w:ilvl w:val="0"/>
          <w:numId w:val="142"/>
        </w:numPr>
        <w:spacing w:after="0" w:line="256" w:lineRule="auto"/>
        <w:rPr>
          <w:rFonts w:cs="Arial"/>
          <w:szCs w:val="24"/>
        </w:rPr>
      </w:pPr>
      <w:r>
        <w:t>În zonele de picnic/cafenelele desemnate</w:t>
      </w:r>
    </w:p>
    <w:p w14:paraId="368F4686" w14:textId="77777777" w:rsidR="00BA68D4" w:rsidRDefault="00BA68D4" w:rsidP="00BA68D4">
      <w:pPr>
        <w:spacing w:after="0"/>
        <w:ind w:left="360"/>
        <w:rPr>
          <w:rFonts w:cs="Arial"/>
          <w:szCs w:val="24"/>
        </w:rPr>
      </w:pPr>
    </w:p>
    <w:p w14:paraId="31915B79" w14:textId="1C55E3C9" w:rsidR="00BA68D4" w:rsidRDefault="00BA68D4" w:rsidP="00BA68D4">
      <w:pPr>
        <w:spacing w:after="0"/>
        <w:ind w:left="360"/>
        <w:rPr>
          <w:rFonts w:cs="Arial"/>
          <w:szCs w:val="24"/>
        </w:rPr>
      </w:pPr>
      <w:r>
        <w:t xml:space="preserve">Dacă medicul veterinar prescrie antibiotice animalului de companie, trebuie: </w:t>
      </w:r>
    </w:p>
    <w:p w14:paraId="306EEDCD" w14:textId="77777777" w:rsidR="00BA68D4" w:rsidRDefault="00BA68D4" w:rsidP="00BA68D4">
      <w:pPr>
        <w:pStyle w:val="a3"/>
        <w:numPr>
          <w:ilvl w:val="0"/>
          <w:numId w:val="142"/>
        </w:numPr>
        <w:spacing w:after="0" w:line="256" w:lineRule="auto"/>
        <w:rPr>
          <w:rFonts w:cs="Arial"/>
          <w:szCs w:val="24"/>
        </w:rPr>
      </w:pPr>
      <w:r>
        <w:t>Să-i dăm animalului tot tratamentul</w:t>
      </w:r>
    </w:p>
    <w:p w14:paraId="2AA597D5" w14:textId="77777777" w:rsidR="00BA68D4" w:rsidRDefault="00BA68D4" w:rsidP="00BA68D4">
      <w:pPr>
        <w:pStyle w:val="a3"/>
        <w:numPr>
          <w:ilvl w:val="0"/>
          <w:numId w:val="142"/>
        </w:numPr>
        <w:spacing w:after="0" w:line="256" w:lineRule="auto"/>
        <w:rPr>
          <w:rFonts w:cs="Arial"/>
          <w:szCs w:val="24"/>
        </w:rPr>
      </w:pPr>
      <w:r>
        <w:t>Să urmăm doza prescrisă</w:t>
      </w:r>
    </w:p>
    <w:bookmarkEnd w:id="63"/>
    <w:p w14:paraId="2DBE8F5C" w14:textId="77777777" w:rsidR="00BA68D4" w:rsidRDefault="00BA68D4" w:rsidP="00BA68D4">
      <w:pPr>
        <w:spacing w:after="0"/>
        <w:ind w:left="360"/>
        <w:rPr>
          <w:rFonts w:cs="Arial"/>
          <w:szCs w:val="24"/>
        </w:rPr>
      </w:pPr>
    </w:p>
    <w:p w14:paraId="028E931E" w14:textId="77777777" w:rsidR="00BA68D4" w:rsidRDefault="00BA68D4" w:rsidP="00BA68D4">
      <w:pPr>
        <w:rPr>
          <w:rFonts w:cs="Arial"/>
          <w:szCs w:val="24"/>
        </w:rPr>
      </w:pPr>
      <w:r>
        <w:br w:type="page"/>
      </w:r>
    </w:p>
    <w:p w14:paraId="32AE9F72" w14:textId="77777777" w:rsidR="00BA68D4" w:rsidRDefault="00BA68D4" w:rsidP="003B2575">
      <w:pPr>
        <w:pStyle w:val="2"/>
        <w:rPr>
          <w:sz w:val="32"/>
        </w:rPr>
      </w:pPr>
      <w:r>
        <w:lastRenderedPageBreak/>
        <w:t>Lecția 9: Prevenirea infecției: Vaccinările</w:t>
      </w:r>
    </w:p>
    <w:p w14:paraId="08BCBA1F" w14:textId="77777777" w:rsidR="003B2575" w:rsidRDefault="00BA68D4" w:rsidP="003B2575">
      <w:pPr>
        <w:pStyle w:val="3"/>
      </w:pPr>
      <w:r>
        <w:t>SW1: Povestea lui Edward Jenner</w:t>
      </w:r>
    </w:p>
    <w:p w14:paraId="70279F12" w14:textId="5A2DE825" w:rsidR="00BA68D4" w:rsidRPr="003B2575" w:rsidRDefault="003B2575" w:rsidP="00186E37">
      <w:pPr>
        <w:pStyle w:val="4"/>
      </w:pPr>
      <w:bookmarkStart w:id="64" w:name="_Hlk92804544"/>
      <w:r>
        <w:t xml:space="preserve">Completați spațiile goale: </w:t>
      </w:r>
    </w:p>
    <w:p w14:paraId="3B0E7165" w14:textId="77777777" w:rsidR="00BA68D4" w:rsidRDefault="00BA68D4" w:rsidP="00BA68D4">
      <w:pPr>
        <w:spacing w:after="0"/>
        <w:rPr>
          <w:rFonts w:cs="Arial"/>
          <w:szCs w:val="24"/>
        </w:rPr>
      </w:pPr>
      <w:r>
        <w:t>Gloucestershire</w:t>
      </w:r>
    </w:p>
    <w:p w14:paraId="34211346" w14:textId="77777777" w:rsidR="00BA68D4" w:rsidRDefault="00BA68D4" w:rsidP="00BA68D4">
      <w:pPr>
        <w:spacing w:after="0"/>
        <w:rPr>
          <w:rFonts w:cs="Arial"/>
          <w:szCs w:val="24"/>
        </w:rPr>
      </w:pPr>
      <w:r>
        <w:t>Științele naturii</w:t>
      </w:r>
    </w:p>
    <w:p w14:paraId="73ED2743" w14:textId="77777777" w:rsidR="00BA68D4" w:rsidRDefault="00BA68D4" w:rsidP="00BA68D4">
      <w:pPr>
        <w:spacing w:after="0"/>
        <w:rPr>
          <w:rFonts w:cs="Arial"/>
          <w:szCs w:val="24"/>
        </w:rPr>
      </w:pPr>
      <w:r>
        <w:t>Doctor</w:t>
      </w:r>
    </w:p>
    <w:p w14:paraId="6C083670" w14:textId="77777777" w:rsidR="00BA68D4" w:rsidRDefault="00BA68D4" w:rsidP="00BA68D4">
      <w:pPr>
        <w:spacing w:after="0"/>
        <w:rPr>
          <w:rFonts w:cs="Arial"/>
          <w:szCs w:val="24"/>
        </w:rPr>
      </w:pPr>
      <w:r>
        <w:t>Variolă</w:t>
      </w:r>
    </w:p>
    <w:p w14:paraId="121D65B2" w14:textId="77777777" w:rsidR="00BA68D4" w:rsidRDefault="00BA68D4" w:rsidP="00BA68D4">
      <w:pPr>
        <w:spacing w:after="0"/>
        <w:rPr>
          <w:rFonts w:cs="Arial"/>
          <w:szCs w:val="24"/>
        </w:rPr>
      </w:pPr>
      <w:r>
        <w:t>Cicatrici</w:t>
      </w:r>
    </w:p>
    <w:p w14:paraId="0CD30CA6" w14:textId="77777777" w:rsidR="00BA68D4" w:rsidRDefault="00BA68D4" w:rsidP="00BA68D4">
      <w:pPr>
        <w:spacing w:after="0"/>
        <w:rPr>
          <w:rFonts w:cs="Arial"/>
          <w:szCs w:val="24"/>
        </w:rPr>
      </w:pPr>
      <w:r>
        <w:t>Variolă bovină</w:t>
      </w:r>
    </w:p>
    <w:p w14:paraId="1798EB83" w14:textId="77777777" w:rsidR="00BA68D4" w:rsidRDefault="00BA68D4" w:rsidP="00BA68D4">
      <w:pPr>
        <w:spacing w:after="0"/>
        <w:rPr>
          <w:rFonts w:cs="Arial"/>
          <w:szCs w:val="24"/>
        </w:rPr>
      </w:pPr>
      <w:r>
        <w:t>Lăptărese</w:t>
      </w:r>
    </w:p>
    <w:p w14:paraId="608FC4B3" w14:textId="77777777" w:rsidR="00BA68D4" w:rsidRDefault="00BA68D4" w:rsidP="00BA68D4">
      <w:pPr>
        <w:spacing w:after="0"/>
        <w:rPr>
          <w:rFonts w:cs="Arial"/>
          <w:szCs w:val="24"/>
        </w:rPr>
      </w:pPr>
      <w:r>
        <w:t>James Phipps</w:t>
      </w:r>
    </w:p>
    <w:p w14:paraId="0679E524" w14:textId="77777777" w:rsidR="00BA68D4" w:rsidRDefault="00BA68D4" w:rsidP="00BA68D4">
      <w:pPr>
        <w:spacing w:after="0"/>
        <w:rPr>
          <w:rFonts w:cs="Arial"/>
          <w:szCs w:val="24"/>
        </w:rPr>
      </w:pPr>
      <w:r>
        <w:t>Infectat</w:t>
      </w:r>
    </w:p>
    <w:p w14:paraId="0D584EF4" w14:textId="77777777" w:rsidR="00BA68D4" w:rsidRDefault="00BA68D4" w:rsidP="00BA68D4">
      <w:pPr>
        <w:spacing w:after="0"/>
        <w:rPr>
          <w:rFonts w:cs="Arial"/>
          <w:szCs w:val="24"/>
        </w:rPr>
      </w:pPr>
      <w:r>
        <w:t>Coajă</w:t>
      </w:r>
    </w:p>
    <w:p w14:paraId="0FD994F3" w14:textId="77777777" w:rsidR="00BA68D4" w:rsidRDefault="00BA68D4" w:rsidP="00BA68D4">
      <w:pPr>
        <w:spacing w:after="0"/>
        <w:rPr>
          <w:rFonts w:cs="Arial"/>
          <w:szCs w:val="24"/>
        </w:rPr>
      </w:pPr>
      <w:r>
        <w:t>Vaccineze</w:t>
      </w:r>
    </w:p>
    <w:p w14:paraId="2933EB7F" w14:textId="77777777" w:rsidR="00BA68D4" w:rsidRDefault="00BA68D4" w:rsidP="00BA68D4">
      <w:pPr>
        <w:spacing w:after="0"/>
        <w:rPr>
          <w:rFonts w:cs="Arial"/>
          <w:szCs w:val="24"/>
        </w:rPr>
      </w:pPr>
    </w:p>
    <w:p w14:paraId="47DE29F9" w14:textId="5490C2EF" w:rsidR="00BA68D4" w:rsidRPr="003B2575" w:rsidRDefault="00BA68D4" w:rsidP="00186E37">
      <w:pPr>
        <w:pStyle w:val="4"/>
      </w:pPr>
      <w:r>
        <w:t>Înțelegerea informațiilor:</w:t>
      </w:r>
    </w:p>
    <w:p w14:paraId="30FD1032" w14:textId="77777777" w:rsidR="00BA68D4" w:rsidRDefault="00BA68D4" w:rsidP="00BA68D4">
      <w:pPr>
        <w:spacing w:after="0"/>
        <w:rPr>
          <w:rFonts w:cs="Arial"/>
          <w:szCs w:val="24"/>
        </w:rPr>
      </w:pPr>
      <w:r>
        <w:t>Care era numele medicului care a descoperit vaccinurile?</w:t>
      </w:r>
    </w:p>
    <w:p w14:paraId="776326BA" w14:textId="77777777" w:rsidR="00BA68D4" w:rsidRDefault="00BA68D4" w:rsidP="00BA68D4">
      <w:pPr>
        <w:spacing w:after="0"/>
        <w:rPr>
          <w:rFonts w:cs="Arial"/>
          <w:szCs w:val="24"/>
        </w:rPr>
      </w:pPr>
      <w:r>
        <w:t>Dr. Edward Jenner</w:t>
      </w:r>
    </w:p>
    <w:p w14:paraId="31D1A23C" w14:textId="77777777" w:rsidR="00BA68D4" w:rsidRDefault="00BA68D4" w:rsidP="00BA68D4">
      <w:pPr>
        <w:spacing w:after="0"/>
        <w:rPr>
          <w:rFonts w:cs="Arial"/>
          <w:szCs w:val="24"/>
        </w:rPr>
      </w:pPr>
    </w:p>
    <w:p w14:paraId="5249AA98" w14:textId="77777777" w:rsidR="00BA68D4" w:rsidRDefault="00BA68D4" w:rsidP="00BA68D4">
      <w:pPr>
        <w:spacing w:after="0"/>
        <w:rPr>
          <w:rFonts w:cs="Arial"/>
          <w:szCs w:val="24"/>
        </w:rPr>
      </w:pPr>
      <w:r>
        <w:t>Care era numele bolii mortale din acea epocă?</w:t>
      </w:r>
    </w:p>
    <w:p w14:paraId="6F22580A" w14:textId="77777777" w:rsidR="00BA68D4" w:rsidRDefault="00BA68D4" w:rsidP="00BA68D4">
      <w:pPr>
        <w:spacing w:after="0"/>
        <w:rPr>
          <w:rFonts w:cs="Arial"/>
          <w:szCs w:val="24"/>
        </w:rPr>
      </w:pPr>
      <w:r>
        <w:t>Variolă</w:t>
      </w:r>
    </w:p>
    <w:p w14:paraId="13987B23" w14:textId="77777777" w:rsidR="00BA68D4" w:rsidRDefault="00BA68D4" w:rsidP="00BA68D4">
      <w:pPr>
        <w:spacing w:after="0"/>
        <w:rPr>
          <w:rFonts w:cs="Arial"/>
          <w:szCs w:val="24"/>
        </w:rPr>
      </w:pPr>
    </w:p>
    <w:p w14:paraId="5BB898CC" w14:textId="77777777" w:rsidR="00BA68D4" w:rsidRDefault="00BA68D4" w:rsidP="00BA68D4">
      <w:pPr>
        <w:spacing w:after="0"/>
        <w:rPr>
          <w:rFonts w:cs="Arial"/>
          <w:szCs w:val="24"/>
        </w:rPr>
      </w:pPr>
      <w:r>
        <w:t>Care a fost ideea lui Jenner pentru a opri acea boală mortală?</w:t>
      </w:r>
    </w:p>
    <w:p w14:paraId="53CAB4F5" w14:textId="77777777" w:rsidR="00BA68D4" w:rsidRDefault="00BA68D4" w:rsidP="00BA68D4">
      <w:pPr>
        <w:spacing w:after="0"/>
        <w:rPr>
          <w:rFonts w:cs="Arial"/>
          <w:szCs w:val="24"/>
        </w:rPr>
      </w:pPr>
      <w:r>
        <w:t xml:space="preserve">Infectarea persoanelor cu o infecție asemănătoare, dar relativ inofensivă pentru a le oferi imunitate, prima noțiune de vaccin. </w:t>
      </w:r>
    </w:p>
    <w:p w14:paraId="228CF598" w14:textId="77777777" w:rsidR="00BA68D4" w:rsidRDefault="00BA68D4" w:rsidP="00BA68D4">
      <w:pPr>
        <w:spacing w:after="0"/>
        <w:rPr>
          <w:rFonts w:cs="Arial"/>
          <w:szCs w:val="24"/>
        </w:rPr>
      </w:pPr>
    </w:p>
    <w:p w14:paraId="14B692DA" w14:textId="77777777" w:rsidR="00BA68D4" w:rsidRDefault="00BA68D4" w:rsidP="00BA68D4">
      <w:pPr>
        <w:spacing w:after="0"/>
        <w:rPr>
          <w:rFonts w:cs="Arial"/>
          <w:szCs w:val="24"/>
        </w:rPr>
      </w:pPr>
      <w:r>
        <w:t>Ce s-a întâmplat cu James după ce s-a infectat cu variola bovină?</w:t>
      </w:r>
    </w:p>
    <w:p w14:paraId="3B2C6560" w14:textId="77777777" w:rsidR="00BA68D4" w:rsidRDefault="00BA68D4" w:rsidP="00BA68D4">
      <w:pPr>
        <w:spacing w:after="0"/>
        <w:rPr>
          <w:rFonts w:cs="Arial"/>
          <w:szCs w:val="24"/>
        </w:rPr>
      </w:pPr>
      <w:r>
        <w:t>S-a însănătoșit repede și a devenit imun la variola bovină</w:t>
      </w:r>
    </w:p>
    <w:p w14:paraId="3139E5D9" w14:textId="77777777" w:rsidR="00BA68D4" w:rsidRDefault="00BA68D4" w:rsidP="00BA68D4">
      <w:pPr>
        <w:spacing w:after="0"/>
        <w:rPr>
          <w:rFonts w:cs="Arial"/>
          <w:szCs w:val="24"/>
        </w:rPr>
      </w:pPr>
    </w:p>
    <w:p w14:paraId="153384BC" w14:textId="77777777" w:rsidR="00BA68D4" w:rsidRDefault="00BA68D4" w:rsidP="00BA68D4">
      <w:pPr>
        <w:spacing w:after="0"/>
        <w:rPr>
          <w:rFonts w:cs="Arial"/>
          <w:szCs w:val="24"/>
        </w:rPr>
      </w:pPr>
      <w:r>
        <w:t>Ce s-a întâmplat cu James după ce s-a infectat cu variola umană?</w:t>
      </w:r>
    </w:p>
    <w:p w14:paraId="7477DE09" w14:textId="77777777" w:rsidR="00BA68D4" w:rsidRDefault="00BA68D4" w:rsidP="00BA68D4">
      <w:pPr>
        <w:spacing w:after="0"/>
        <w:rPr>
          <w:rFonts w:cs="Arial"/>
          <w:szCs w:val="24"/>
        </w:rPr>
      </w:pPr>
      <w:r>
        <w:t>I-au apărut niște cojițe, dar nu a mai făcut variolă umană</w:t>
      </w:r>
    </w:p>
    <w:p w14:paraId="358DF2E3" w14:textId="77777777" w:rsidR="00BA68D4" w:rsidRDefault="00BA68D4" w:rsidP="00BA68D4">
      <w:pPr>
        <w:spacing w:after="0"/>
        <w:rPr>
          <w:rFonts w:cs="Arial"/>
          <w:szCs w:val="24"/>
        </w:rPr>
      </w:pPr>
    </w:p>
    <w:p w14:paraId="21ABAC6F" w14:textId="77777777" w:rsidR="00BA68D4" w:rsidRDefault="00BA68D4" w:rsidP="00BA68D4">
      <w:pPr>
        <w:spacing w:after="0"/>
        <w:rPr>
          <w:rFonts w:cs="Arial"/>
          <w:szCs w:val="24"/>
        </w:rPr>
      </w:pPr>
      <w:r>
        <w:t>De ce a fost important ca Jenner să-și testeze ideea pe James înainte de a trata mai mulți copii?</w:t>
      </w:r>
    </w:p>
    <w:p w14:paraId="5202DA1E" w14:textId="77777777" w:rsidR="00BA68D4" w:rsidRDefault="00BA68D4" w:rsidP="00BA68D4">
      <w:pPr>
        <w:spacing w:after="0"/>
        <w:rPr>
          <w:rFonts w:cs="Arial"/>
          <w:szCs w:val="24"/>
        </w:rPr>
      </w:pPr>
      <w:r>
        <w:t>Variola umană era o boală mortală și, dacă experimentul ar fi fost nereușit, toți copiii tratați ar fi murit</w:t>
      </w:r>
    </w:p>
    <w:bookmarkEnd w:id="64"/>
    <w:p w14:paraId="527688CA" w14:textId="77777777" w:rsidR="00BA68D4" w:rsidRDefault="00BA68D4" w:rsidP="00BA68D4">
      <w:pPr>
        <w:spacing w:after="0"/>
        <w:rPr>
          <w:rFonts w:cs="Arial"/>
          <w:szCs w:val="24"/>
        </w:rPr>
      </w:pPr>
    </w:p>
    <w:p w14:paraId="286A89B2" w14:textId="54C46037" w:rsidR="00BA68D4" w:rsidRDefault="00BA68D4" w:rsidP="003B2575">
      <w:pPr>
        <w:pStyle w:val="3"/>
        <w:rPr>
          <w:sz w:val="26"/>
        </w:rPr>
      </w:pPr>
      <w:r>
        <w:t xml:space="preserve">SW2: Test vaccinuri </w:t>
      </w:r>
    </w:p>
    <w:p w14:paraId="1A31431D" w14:textId="0CAC07DC" w:rsidR="00BA68D4" w:rsidRDefault="00BA68D4" w:rsidP="00BA68D4">
      <w:pPr>
        <w:spacing w:after="0"/>
        <w:rPr>
          <w:rFonts w:cs="Arial"/>
          <w:szCs w:val="24"/>
        </w:rPr>
      </w:pPr>
      <w:bookmarkStart w:id="65" w:name="_Hlk92804638"/>
      <w:r>
        <w:t xml:space="preserve">Vaccinurile se administrează pentru: </w:t>
      </w:r>
    </w:p>
    <w:p w14:paraId="6EE87404" w14:textId="77777777" w:rsidR="00BA68D4" w:rsidRDefault="00BA68D4" w:rsidP="00BA68D4">
      <w:pPr>
        <w:pStyle w:val="a3"/>
        <w:numPr>
          <w:ilvl w:val="0"/>
          <w:numId w:val="142"/>
        </w:numPr>
        <w:spacing w:after="0" w:line="256" w:lineRule="auto"/>
        <w:rPr>
          <w:rFonts w:cs="Arial"/>
          <w:szCs w:val="24"/>
        </w:rPr>
      </w:pPr>
      <w:r>
        <w:t>A preveni infecțiile</w:t>
      </w:r>
    </w:p>
    <w:p w14:paraId="66B7BE67" w14:textId="77777777" w:rsidR="00BA68D4" w:rsidRDefault="00BA68D4" w:rsidP="00BA68D4">
      <w:pPr>
        <w:spacing w:after="0"/>
        <w:rPr>
          <w:rFonts w:cs="Arial"/>
          <w:szCs w:val="24"/>
        </w:rPr>
      </w:pPr>
    </w:p>
    <w:p w14:paraId="3210667C" w14:textId="3EB62949" w:rsidR="00BA68D4" w:rsidRDefault="00BA68D4" w:rsidP="00BA68D4">
      <w:pPr>
        <w:spacing w:after="0"/>
        <w:rPr>
          <w:rFonts w:cs="Arial"/>
          <w:szCs w:val="24"/>
        </w:rPr>
      </w:pPr>
      <w:r>
        <w:t xml:space="preserve">Dacă ne vaccinăm putem: </w:t>
      </w:r>
    </w:p>
    <w:p w14:paraId="3A38808F" w14:textId="77777777" w:rsidR="00BA68D4" w:rsidRDefault="00BA68D4" w:rsidP="00BA68D4">
      <w:pPr>
        <w:pStyle w:val="a3"/>
        <w:numPr>
          <w:ilvl w:val="0"/>
          <w:numId w:val="142"/>
        </w:numPr>
        <w:spacing w:after="0" w:line="256" w:lineRule="auto"/>
        <w:rPr>
          <w:rFonts w:cs="Arial"/>
          <w:szCs w:val="24"/>
        </w:rPr>
      </w:pPr>
      <w:r>
        <w:t>Să ne protejăm</w:t>
      </w:r>
    </w:p>
    <w:p w14:paraId="24A8BBCD" w14:textId="77777777" w:rsidR="00BA68D4" w:rsidRDefault="00BA68D4" w:rsidP="00BA68D4">
      <w:pPr>
        <w:pStyle w:val="a3"/>
        <w:numPr>
          <w:ilvl w:val="0"/>
          <w:numId w:val="142"/>
        </w:numPr>
        <w:spacing w:after="0" w:line="256" w:lineRule="auto"/>
        <w:rPr>
          <w:rFonts w:cs="Arial"/>
          <w:szCs w:val="24"/>
        </w:rPr>
      </w:pPr>
      <w:r>
        <w:t>Să protejăm persoanele din jur</w:t>
      </w:r>
    </w:p>
    <w:p w14:paraId="4F8D5DF8" w14:textId="77777777" w:rsidR="00BA68D4" w:rsidRDefault="00BA68D4" w:rsidP="00BA68D4">
      <w:pPr>
        <w:spacing w:after="0"/>
        <w:rPr>
          <w:rFonts w:cs="Arial"/>
          <w:szCs w:val="24"/>
        </w:rPr>
      </w:pPr>
    </w:p>
    <w:p w14:paraId="7D5AD22D" w14:textId="3907891A" w:rsidR="00BA68D4" w:rsidRDefault="00BA68D4" w:rsidP="00BA68D4">
      <w:pPr>
        <w:spacing w:after="0"/>
        <w:rPr>
          <w:rFonts w:cs="Arial"/>
          <w:szCs w:val="24"/>
        </w:rPr>
      </w:pPr>
      <w:r>
        <w:t>Cum funcționează vaccinurile?</w:t>
      </w:r>
    </w:p>
    <w:p w14:paraId="203DF572" w14:textId="77777777" w:rsidR="00BA68D4" w:rsidRDefault="00BA68D4" w:rsidP="00BA68D4">
      <w:pPr>
        <w:pStyle w:val="a3"/>
        <w:numPr>
          <w:ilvl w:val="0"/>
          <w:numId w:val="142"/>
        </w:numPr>
        <w:spacing w:after="0" w:line="256" w:lineRule="auto"/>
        <w:rPr>
          <w:rFonts w:cs="Arial"/>
          <w:szCs w:val="24"/>
        </w:rPr>
      </w:pPr>
      <w:r>
        <w:t>Sistemul imunitar atacă vaccinul și și-l amintește data viitoare</w:t>
      </w:r>
    </w:p>
    <w:p w14:paraId="03FDDBE0" w14:textId="77777777" w:rsidR="00BA68D4" w:rsidRDefault="00BA68D4" w:rsidP="00BA68D4">
      <w:pPr>
        <w:spacing w:after="0"/>
        <w:ind w:left="360"/>
        <w:rPr>
          <w:rFonts w:cs="Arial"/>
          <w:szCs w:val="24"/>
        </w:rPr>
      </w:pPr>
    </w:p>
    <w:p w14:paraId="3CE8E276" w14:textId="712389FA" w:rsidR="00BA68D4" w:rsidRDefault="00BA68D4" w:rsidP="00BA68D4">
      <w:pPr>
        <w:spacing w:after="0"/>
        <w:rPr>
          <w:rFonts w:cs="Arial"/>
          <w:szCs w:val="24"/>
        </w:rPr>
      </w:pPr>
      <w:r>
        <w:t xml:space="preserve">Ce boli nu pot fi prevenite prin vaccin? </w:t>
      </w:r>
    </w:p>
    <w:p w14:paraId="4D44AAA6" w14:textId="77777777" w:rsidR="00BA68D4" w:rsidRDefault="00BA68D4" w:rsidP="00BA68D4">
      <w:pPr>
        <w:pStyle w:val="a3"/>
        <w:numPr>
          <w:ilvl w:val="0"/>
          <w:numId w:val="142"/>
        </w:numPr>
        <w:spacing w:after="0" w:line="256" w:lineRule="auto"/>
        <w:rPr>
          <w:rFonts w:cs="Arial"/>
          <w:szCs w:val="24"/>
        </w:rPr>
      </w:pPr>
      <w:r>
        <w:t>Răceala comună</w:t>
      </w:r>
    </w:p>
    <w:p w14:paraId="5E537DB7" w14:textId="77777777" w:rsidR="00BA68D4" w:rsidRDefault="00BA68D4" w:rsidP="00BA68D4">
      <w:pPr>
        <w:pStyle w:val="a3"/>
        <w:numPr>
          <w:ilvl w:val="0"/>
          <w:numId w:val="142"/>
        </w:numPr>
        <w:spacing w:after="0" w:line="256" w:lineRule="auto"/>
        <w:rPr>
          <w:rFonts w:cs="Arial"/>
          <w:szCs w:val="24"/>
        </w:rPr>
      </w:pPr>
      <w:r>
        <w:t>Durerea în gât</w:t>
      </w:r>
    </w:p>
    <w:p w14:paraId="440AC666" w14:textId="77777777" w:rsidR="00BA68D4" w:rsidRDefault="00BA68D4" w:rsidP="00BA68D4">
      <w:pPr>
        <w:spacing w:after="0"/>
        <w:ind w:left="360"/>
        <w:rPr>
          <w:rFonts w:cs="Arial"/>
          <w:szCs w:val="24"/>
        </w:rPr>
      </w:pPr>
    </w:p>
    <w:p w14:paraId="6C6A06A0" w14:textId="3FBFBF08" w:rsidR="00BA68D4" w:rsidRDefault="00BA68D4" w:rsidP="00BA68D4">
      <w:pPr>
        <w:spacing w:after="0"/>
        <w:rPr>
          <w:rFonts w:cs="Arial"/>
          <w:szCs w:val="24"/>
        </w:rPr>
      </w:pPr>
      <w:r>
        <w:t xml:space="preserve">Vaccinurile pot fi eficiente împotriva: </w:t>
      </w:r>
    </w:p>
    <w:p w14:paraId="3A8D2495" w14:textId="77777777" w:rsidR="00BA68D4" w:rsidRDefault="00BA68D4" w:rsidP="00BA68D4">
      <w:pPr>
        <w:pStyle w:val="a3"/>
        <w:numPr>
          <w:ilvl w:val="0"/>
          <w:numId w:val="142"/>
        </w:numPr>
        <w:spacing w:after="0" w:line="256" w:lineRule="auto"/>
        <w:rPr>
          <w:rFonts w:cs="Arial"/>
          <w:szCs w:val="24"/>
        </w:rPr>
      </w:pPr>
      <w:r>
        <w:t>Infecțiilor bacteriene și a celor virale</w:t>
      </w:r>
    </w:p>
    <w:p w14:paraId="53C136BA" w14:textId="77777777" w:rsidR="00BA68D4" w:rsidRDefault="00BA68D4" w:rsidP="00BA68D4">
      <w:pPr>
        <w:spacing w:after="0"/>
        <w:ind w:left="360"/>
        <w:rPr>
          <w:rFonts w:cs="Arial"/>
          <w:szCs w:val="24"/>
        </w:rPr>
      </w:pPr>
    </w:p>
    <w:p w14:paraId="365D6C2A" w14:textId="3A106841" w:rsidR="00BA68D4" w:rsidRDefault="00BA68D4" w:rsidP="00BA68D4">
      <w:pPr>
        <w:spacing w:after="0"/>
        <w:rPr>
          <w:rFonts w:cs="Arial"/>
          <w:szCs w:val="24"/>
        </w:rPr>
      </w:pPr>
      <w:r>
        <w:t xml:space="preserve">Vaccinurile sunt produse din: </w:t>
      </w:r>
    </w:p>
    <w:p w14:paraId="390B64FE" w14:textId="77777777" w:rsidR="00BA68D4" w:rsidRDefault="00BA68D4" w:rsidP="00BA68D4">
      <w:pPr>
        <w:pStyle w:val="a3"/>
        <w:numPr>
          <w:ilvl w:val="0"/>
          <w:numId w:val="142"/>
        </w:numPr>
        <w:spacing w:after="0" w:line="256" w:lineRule="auto"/>
        <w:rPr>
          <w:rFonts w:cs="Arial"/>
          <w:szCs w:val="24"/>
        </w:rPr>
      </w:pPr>
      <w:r>
        <w:t>Versiuni slabe sau inactive din microbul care ne îmbolnăvește</w:t>
      </w:r>
    </w:p>
    <w:p w14:paraId="052E4708" w14:textId="77777777" w:rsidR="00BA68D4" w:rsidRDefault="00BA68D4" w:rsidP="00BA68D4">
      <w:pPr>
        <w:spacing w:after="0"/>
        <w:ind w:left="360"/>
        <w:rPr>
          <w:rFonts w:cs="Arial"/>
          <w:szCs w:val="24"/>
        </w:rPr>
      </w:pPr>
    </w:p>
    <w:p w14:paraId="5B67C0D1" w14:textId="163BEFC6" w:rsidR="00BA68D4" w:rsidRDefault="00BA68D4" w:rsidP="00BA68D4">
      <w:pPr>
        <w:spacing w:after="0"/>
        <w:rPr>
          <w:rFonts w:cs="Arial"/>
          <w:szCs w:val="24"/>
        </w:rPr>
      </w:pPr>
      <w:r>
        <w:t xml:space="preserve">Imunitatea de turmă este/apare: </w:t>
      </w:r>
    </w:p>
    <w:p w14:paraId="365CF3A2" w14:textId="77777777" w:rsidR="00BA68D4" w:rsidRDefault="00BA68D4" w:rsidP="00BA68D4">
      <w:pPr>
        <w:pStyle w:val="a3"/>
        <w:numPr>
          <w:ilvl w:val="0"/>
          <w:numId w:val="142"/>
        </w:numPr>
        <w:spacing w:after="0" w:line="256" w:lineRule="auto"/>
        <w:rPr>
          <w:rFonts w:cs="Arial"/>
          <w:szCs w:val="24"/>
        </w:rPr>
      </w:pPr>
      <w:r>
        <w:t>Când s-a vaccinat suficientă populație pentru a preveni răspândirea infecțiilor</w:t>
      </w:r>
    </w:p>
    <w:p w14:paraId="26FB624C" w14:textId="77777777" w:rsidR="00BA68D4" w:rsidRDefault="00BA68D4" w:rsidP="00BA68D4">
      <w:pPr>
        <w:pStyle w:val="a3"/>
        <w:spacing w:after="0"/>
        <w:rPr>
          <w:rFonts w:cs="Arial"/>
          <w:szCs w:val="24"/>
        </w:rPr>
      </w:pPr>
    </w:p>
    <w:p w14:paraId="14F6CC49" w14:textId="4D4141BB" w:rsidR="00BA68D4" w:rsidRDefault="00BA68D4" w:rsidP="00BA68D4">
      <w:pPr>
        <w:spacing w:after="0"/>
        <w:rPr>
          <w:rFonts w:cs="Arial"/>
          <w:szCs w:val="24"/>
        </w:rPr>
      </w:pPr>
      <w:r>
        <w:t>Ce boli au fost eradicate sau sunt rare datorită vaccinurilor?</w:t>
      </w:r>
    </w:p>
    <w:p w14:paraId="5B07DBB8" w14:textId="77777777" w:rsidR="00BA68D4" w:rsidRDefault="00BA68D4" w:rsidP="00BA68D4">
      <w:pPr>
        <w:pStyle w:val="a3"/>
        <w:numPr>
          <w:ilvl w:val="0"/>
          <w:numId w:val="142"/>
        </w:numPr>
        <w:spacing w:after="0" w:line="256" w:lineRule="auto"/>
        <w:rPr>
          <w:rFonts w:cs="Arial"/>
          <w:szCs w:val="24"/>
        </w:rPr>
      </w:pPr>
      <w:r>
        <w:t>Variola</w:t>
      </w:r>
    </w:p>
    <w:p w14:paraId="5784FB75" w14:textId="77777777" w:rsidR="00BA68D4" w:rsidRDefault="00BA68D4" w:rsidP="00BA68D4">
      <w:pPr>
        <w:pStyle w:val="a3"/>
        <w:numPr>
          <w:ilvl w:val="0"/>
          <w:numId w:val="142"/>
        </w:numPr>
        <w:spacing w:after="0" w:line="256" w:lineRule="auto"/>
        <w:rPr>
          <w:rFonts w:cs="Arial"/>
          <w:szCs w:val="24"/>
        </w:rPr>
      </w:pPr>
      <w:r>
        <w:t>Poliomielita</w:t>
      </w:r>
    </w:p>
    <w:p w14:paraId="23AF9AA3" w14:textId="77777777" w:rsidR="00BA68D4" w:rsidRDefault="00BA68D4" w:rsidP="00BA68D4">
      <w:pPr>
        <w:pStyle w:val="a3"/>
        <w:numPr>
          <w:ilvl w:val="0"/>
          <w:numId w:val="142"/>
        </w:numPr>
        <w:spacing w:after="0" w:line="256" w:lineRule="auto"/>
        <w:rPr>
          <w:rFonts w:cs="Arial"/>
          <w:szCs w:val="24"/>
        </w:rPr>
      </w:pPr>
      <w:r>
        <w:t>Tetanosul</w:t>
      </w:r>
    </w:p>
    <w:bookmarkEnd w:id="65"/>
    <w:p w14:paraId="0BBEED6A" w14:textId="77777777" w:rsidR="00BA68D4" w:rsidRDefault="00BA68D4" w:rsidP="00AD5EE7">
      <w:pPr>
        <w:pStyle w:val="2"/>
        <w:rPr>
          <w:sz w:val="32"/>
        </w:rPr>
      </w:pPr>
      <w:r>
        <w:t>Lecția 3: Tratarea infecțiilor: Antibioticele</w:t>
      </w:r>
    </w:p>
    <w:p w14:paraId="36A6AB76" w14:textId="59CCA890" w:rsidR="00BA68D4" w:rsidRDefault="00BA68D4" w:rsidP="00AD5EE7">
      <w:pPr>
        <w:pStyle w:val="3"/>
      </w:pPr>
      <w:r>
        <w:t xml:space="preserve">SH3: Antibioticele – cartonașe – răspunsuri </w:t>
      </w:r>
    </w:p>
    <w:p w14:paraId="330CB14C" w14:textId="77777777" w:rsidR="00BA68D4" w:rsidRDefault="00BA68D4" w:rsidP="00BA68D4">
      <w:pPr>
        <w:spacing w:after="0"/>
        <w:rPr>
          <w:rFonts w:cs="Arial"/>
          <w:szCs w:val="24"/>
        </w:rPr>
      </w:pPr>
      <w:bookmarkStart w:id="66" w:name="_Hlk92804681"/>
      <w:r>
        <w:t>Dacă doctorul îmi dă să iau antibiotice timp de 7 zile, dar mă simt mai bine după 3 zile, pot să nu le mai iau – Nu</w:t>
      </w:r>
    </w:p>
    <w:p w14:paraId="08FA8BE0" w14:textId="77777777" w:rsidR="00BA68D4" w:rsidRDefault="00BA68D4" w:rsidP="00BA68D4">
      <w:pPr>
        <w:spacing w:after="0"/>
        <w:rPr>
          <w:rFonts w:cs="Arial"/>
          <w:szCs w:val="24"/>
        </w:rPr>
      </w:pPr>
    </w:p>
    <w:p w14:paraId="0ED4CCFF" w14:textId="77777777" w:rsidR="00BA68D4" w:rsidRDefault="00BA68D4" w:rsidP="00BA68D4">
      <w:pPr>
        <w:spacing w:after="0"/>
        <w:rPr>
          <w:rFonts w:cs="Arial"/>
          <w:szCs w:val="24"/>
        </w:rPr>
      </w:pPr>
      <w:r>
        <w:t xml:space="preserve">Dacă prietenul meu este bolnav, îi pot da antibioticele mele mai vechi – Nu </w:t>
      </w:r>
    </w:p>
    <w:p w14:paraId="14C90418" w14:textId="77777777" w:rsidR="00BA68D4" w:rsidRDefault="00BA68D4" w:rsidP="00BA68D4">
      <w:pPr>
        <w:spacing w:after="0"/>
        <w:rPr>
          <w:rFonts w:cs="Arial"/>
          <w:szCs w:val="24"/>
        </w:rPr>
      </w:pPr>
    </w:p>
    <w:p w14:paraId="7EAEBBB2" w14:textId="77777777" w:rsidR="00BA68D4" w:rsidRDefault="00BA68D4" w:rsidP="00BA68D4">
      <w:pPr>
        <w:spacing w:after="0"/>
        <w:rPr>
          <w:rFonts w:cs="Arial"/>
          <w:szCs w:val="24"/>
        </w:rPr>
      </w:pPr>
      <w:r>
        <w:t xml:space="preserve">Microbii dăunători ne îmbolnăvesc – Da </w:t>
      </w:r>
    </w:p>
    <w:p w14:paraId="10639799" w14:textId="77777777" w:rsidR="00BA68D4" w:rsidRDefault="00BA68D4" w:rsidP="00BA68D4">
      <w:pPr>
        <w:spacing w:after="0"/>
        <w:rPr>
          <w:rFonts w:cs="Arial"/>
          <w:szCs w:val="24"/>
        </w:rPr>
      </w:pPr>
    </w:p>
    <w:p w14:paraId="57BB8CD7" w14:textId="77777777" w:rsidR="00BA68D4" w:rsidRDefault="00BA68D4" w:rsidP="00BA68D4">
      <w:pPr>
        <w:spacing w:after="0"/>
        <w:rPr>
          <w:rFonts w:cs="Arial"/>
          <w:szCs w:val="24"/>
        </w:rPr>
      </w:pPr>
      <w:r>
        <w:t xml:space="preserve">Antibioticele funcționează doar împotriva infecțiilor bacteriene – Da </w:t>
      </w:r>
    </w:p>
    <w:p w14:paraId="51170027" w14:textId="77777777" w:rsidR="00BA68D4" w:rsidRDefault="00BA68D4" w:rsidP="00BA68D4">
      <w:pPr>
        <w:spacing w:after="0"/>
        <w:rPr>
          <w:rFonts w:cs="Arial"/>
          <w:szCs w:val="24"/>
        </w:rPr>
      </w:pPr>
    </w:p>
    <w:p w14:paraId="7A6DAF28" w14:textId="77777777" w:rsidR="00BA68D4" w:rsidRDefault="00BA68D4" w:rsidP="00BA68D4">
      <w:pPr>
        <w:spacing w:after="0"/>
        <w:rPr>
          <w:rFonts w:cs="Arial"/>
          <w:szCs w:val="24"/>
        </w:rPr>
      </w:pPr>
      <w:r>
        <w:t xml:space="preserve">Ar trebui să-mi acopăr mereu gura când tușesc și strănut cu un șervețel – Da </w:t>
      </w:r>
    </w:p>
    <w:p w14:paraId="5CE58D50" w14:textId="77777777" w:rsidR="00BA68D4" w:rsidRDefault="00BA68D4" w:rsidP="00BA68D4">
      <w:pPr>
        <w:spacing w:after="0"/>
        <w:rPr>
          <w:rFonts w:cs="Arial"/>
          <w:szCs w:val="24"/>
        </w:rPr>
      </w:pPr>
    </w:p>
    <w:p w14:paraId="6D6B1299" w14:textId="77777777" w:rsidR="00BA68D4" w:rsidRDefault="00BA68D4" w:rsidP="00BA68D4">
      <w:pPr>
        <w:spacing w:after="0"/>
        <w:rPr>
          <w:rFonts w:cs="Arial"/>
          <w:szCs w:val="24"/>
        </w:rPr>
      </w:pPr>
      <w:r>
        <w:t xml:space="preserve">Pot trata tusea și răcelile cu antibiotice – Nu </w:t>
      </w:r>
    </w:p>
    <w:p w14:paraId="3FB55DEF" w14:textId="77777777" w:rsidR="00BA68D4" w:rsidRDefault="00BA68D4" w:rsidP="00BA68D4">
      <w:pPr>
        <w:spacing w:after="0"/>
        <w:rPr>
          <w:rFonts w:cs="Arial"/>
          <w:szCs w:val="24"/>
        </w:rPr>
      </w:pPr>
    </w:p>
    <w:p w14:paraId="2BE17876" w14:textId="77777777" w:rsidR="00BA68D4" w:rsidRDefault="00BA68D4" w:rsidP="00BA68D4">
      <w:pPr>
        <w:spacing w:after="0"/>
        <w:rPr>
          <w:rFonts w:cs="Arial"/>
          <w:szCs w:val="24"/>
        </w:rPr>
      </w:pPr>
      <w:r>
        <w:t xml:space="preserve">Trebuie să iau doar antibioticele prescrise de medicul meu – Da </w:t>
      </w:r>
    </w:p>
    <w:p w14:paraId="03D70A28" w14:textId="77777777" w:rsidR="00BA68D4" w:rsidRDefault="00BA68D4" w:rsidP="00BA68D4">
      <w:pPr>
        <w:spacing w:after="0"/>
        <w:rPr>
          <w:rFonts w:cs="Arial"/>
          <w:szCs w:val="24"/>
        </w:rPr>
      </w:pPr>
    </w:p>
    <w:p w14:paraId="6BAD585A" w14:textId="77777777" w:rsidR="00BA68D4" w:rsidRDefault="00BA68D4" w:rsidP="00BA68D4">
      <w:pPr>
        <w:spacing w:after="0"/>
        <w:rPr>
          <w:rFonts w:cs="Arial"/>
          <w:szCs w:val="24"/>
        </w:rPr>
      </w:pPr>
      <w:r>
        <w:t xml:space="preserve">În majoritatea timpului, sistemul meu imunitar poate lupta singur cu infecții ca răceala comună – Da </w:t>
      </w:r>
    </w:p>
    <w:p w14:paraId="74235AE5" w14:textId="77777777" w:rsidR="00BA68D4" w:rsidRDefault="00BA68D4" w:rsidP="00BA68D4">
      <w:pPr>
        <w:spacing w:after="0"/>
        <w:rPr>
          <w:rFonts w:cs="Arial"/>
          <w:szCs w:val="24"/>
        </w:rPr>
      </w:pPr>
    </w:p>
    <w:p w14:paraId="0B62FA1B" w14:textId="77777777" w:rsidR="00BA68D4" w:rsidRDefault="00BA68D4" w:rsidP="00BA68D4">
      <w:pPr>
        <w:spacing w:after="0"/>
        <w:rPr>
          <w:rFonts w:cs="Arial"/>
          <w:szCs w:val="24"/>
        </w:rPr>
      </w:pPr>
      <w:r>
        <w:t xml:space="preserve">Ar trebui să mă spăl întotdeauna pe mâini după ce merg la toaletă – Da </w:t>
      </w:r>
    </w:p>
    <w:bookmarkEnd w:id="66"/>
    <w:p w14:paraId="6F219B79" w14:textId="77777777" w:rsidR="00BA68D4" w:rsidRDefault="00BA68D4" w:rsidP="00BA68D4">
      <w:pPr>
        <w:spacing w:after="0"/>
        <w:rPr>
          <w:rFonts w:cs="Arial"/>
          <w:szCs w:val="24"/>
        </w:rPr>
      </w:pPr>
    </w:p>
    <w:p w14:paraId="77565D9A" w14:textId="5A7FBC2F" w:rsidR="00BA68D4" w:rsidRDefault="00BA68D4" w:rsidP="00AD5EE7">
      <w:pPr>
        <w:pStyle w:val="3"/>
        <w:rPr>
          <w:sz w:val="26"/>
        </w:rPr>
      </w:pPr>
      <w:r>
        <w:t xml:space="preserve">SW1: Jocul de cuvinte amestecate </w:t>
      </w:r>
    </w:p>
    <w:tbl>
      <w:tblPr>
        <w:tblStyle w:val="a8"/>
        <w:tblW w:w="0" w:type="auto"/>
        <w:tblLook w:val="04A0" w:firstRow="1" w:lastRow="0" w:firstColumn="1" w:lastColumn="0" w:noHBand="0" w:noVBand="1"/>
      </w:tblPr>
      <w:tblGrid>
        <w:gridCol w:w="4508"/>
        <w:gridCol w:w="4508"/>
      </w:tblGrid>
      <w:tr w:rsidR="00BA68D4" w14:paraId="63D2682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751C578" w14:textId="77777777" w:rsidR="00BA68D4" w:rsidRDefault="00BA68D4">
            <w:pPr>
              <w:rPr>
                <w:rFonts w:cs="Arial"/>
                <w:szCs w:val="24"/>
              </w:rPr>
            </w:pPr>
            <w:bookmarkStart w:id="67" w:name="_Hlk92804701"/>
            <w:r>
              <w:t>Antibiotic</w:t>
            </w:r>
          </w:p>
        </w:tc>
        <w:tc>
          <w:tcPr>
            <w:tcW w:w="4508" w:type="dxa"/>
            <w:tcBorders>
              <w:top w:val="single" w:sz="4" w:space="0" w:color="auto"/>
              <w:left w:val="single" w:sz="4" w:space="0" w:color="auto"/>
              <w:bottom w:val="single" w:sz="4" w:space="0" w:color="auto"/>
              <w:right w:val="single" w:sz="4" w:space="0" w:color="auto"/>
            </w:tcBorders>
            <w:hideMark/>
          </w:tcPr>
          <w:p w14:paraId="2711756C" w14:textId="77777777" w:rsidR="00BA68D4" w:rsidRDefault="00BA68D4">
            <w:pPr>
              <w:rPr>
                <w:rFonts w:cs="Arial"/>
                <w:szCs w:val="24"/>
              </w:rPr>
            </w:pPr>
            <w:r>
              <w:t>Un medicament special folosit pentru a trata infecțiile bacteriene</w:t>
            </w:r>
          </w:p>
        </w:tc>
      </w:tr>
      <w:tr w:rsidR="00BA68D4" w14:paraId="20C7DA1F"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19F1A729" w14:textId="77777777" w:rsidR="00BA68D4" w:rsidRDefault="00BA68D4">
            <w:pPr>
              <w:rPr>
                <w:rFonts w:cs="Arial"/>
                <w:szCs w:val="24"/>
              </w:rPr>
            </w:pPr>
            <w:r>
              <w:t>Bacterie</w:t>
            </w:r>
          </w:p>
        </w:tc>
        <w:tc>
          <w:tcPr>
            <w:tcW w:w="4508" w:type="dxa"/>
            <w:tcBorders>
              <w:top w:val="single" w:sz="4" w:space="0" w:color="auto"/>
              <w:left w:val="single" w:sz="4" w:space="0" w:color="auto"/>
              <w:bottom w:val="single" w:sz="4" w:space="0" w:color="auto"/>
              <w:right w:val="single" w:sz="4" w:space="0" w:color="auto"/>
            </w:tcBorders>
            <w:hideMark/>
          </w:tcPr>
          <w:p w14:paraId="66A69C52" w14:textId="77777777" w:rsidR="00BA68D4" w:rsidRDefault="00BA68D4">
            <w:pPr>
              <w:rPr>
                <w:rFonts w:cs="Arial"/>
                <w:szCs w:val="24"/>
              </w:rPr>
            </w:pPr>
            <w:r>
              <w:t>Un microb foarte mic care poate fi benefic sau dăunător</w:t>
            </w:r>
          </w:p>
        </w:tc>
      </w:tr>
      <w:tr w:rsidR="00BA68D4" w14:paraId="0FB8EE23"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2E07930E" w14:textId="77777777" w:rsidR="00BA68D4" w:rsidRDefault="00BA68D4">
            <w:pPr>
              <w:rPr>
                <w:rFonts w:cs="Arial"/>
                <w:szCs w:val="24"/>
              </w:rPr>
            </w:pPr>
            <w:r>
              <w:t>Infecție</w:t>
            </w:r>
          </w:p>
        </w:tc>
        <w:tc>
          <w:tcPr>
            <w:tcW w:w="4508" w:type="dxa"/>
            <w:tcBorders>
              <w:top w:val="single" w:sz="4" w:space="0" w:color="auto"/>
              <w:left w:val="single" w:sz="4" w:space="0" w:color="auto"/>
              <w:bottom w:val="single" w:sz="4" w:space="0" w:color="auto"/>
              <w:right w:val="single" w:sz="4" w:space="0" w:color="auto"/>
            </w:tcBorders>
            <w:hideMark/>
          </w:tcPr>
          <w:p w14:paraId="73A157F9" w14:textId="77777777" w:rsidR="00BA68D4" w:rsidRDefault="00BA68D4">
            <w:pPr>
              <w:rPr>
                <w:rFonts w:cs="Arial"/>
                <w:szCs w:val="24"/>
              </w:rPr>
            </w:pPr>
            <w:r>
              <w:t>O boală cauzată de un microb</w:t>
            </w:r>
          </w:p>
        </w:tc>
      </w:tr>
      <w:tr w:rsidR="00BA68D4" w14:paraId="32073498"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4945FCC" w14:textId="77777777" w:rsidR="00BA68D4" w:rsidRDefault="00BA68D4">
            <w:pPr>
              <w:rPr>
                <w:rFonts w:cs="Arial"/>
                <w:szCs w:val="24"/>
              </w:rPr>
            </w:pPr>
            <w:r>
              <w:t>Medicament</w:t>
            </w:r>
          </w:p>
        </w:tc>
        <w:tc>
          <w:tcPr>
            <w:tcW w:w="4508" w:type="dxa"/>
            <w:tcBorders>
              <w:top w:val="single" w:sz="4" w:space="0" w:color="auto"/>
              <w:left w:val="single" w:sz="4" w:space="0" w:color="auto"/>
              <w:bottom w:val="single" w:sz="4" w:space="0" w:color="auto"/>
              <w:right w:val="single" w:sz="4" w:space="0" w:color="auto"/>
            </w:tcBorders>
            <w:hideMark/>
          </w:tcPr>
          <w:p w14:paraId="0B2BFFF6" w14:textId="77777777" w:rsidR="00BA68D4" w:rsidRDefault="00BA68D4">
            <w:pPr>
              <w:rPr>
                <w:rFonts w:cs="Arial"/>
                <w:szCs w:val="24"/>
              </w:rPr>
            </w:pPr>
            <w:r>
              <w:t>Un medicament folosit pentru a trata o boală sau rană</w:t>
            </w:r>
          </w:p>
        </w:tc>
      </w:tr>
      <w:tr w:rsidR="00BA68D4" w14:paraId="6CD520D8"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597975D9" w14:textId="77777777" w:rsidR="00BA68D4" w:rsidRDefault="00BA68D4">
            <w:pPr>
              <w:rPr>
                <w:rFonts w:cs="Arial"/>
                <w:szCs w:val="24"/>
              </w:rPr>
            </w:pPr>
            <w:r>
              <w:t>Analgezic</w:t>
            </w:r>
          </w:p>
        </w:tc>
        <w:tc>
          <w:tcPr>
            <w:tcW w:w="4508" w:type="dxa"/>
            <w:tcBorders>
              <w:top w:val="single" w:sz="4" w:space="0" w:color="auto"/>
              <w:left w:val="single" w:sz="4" w:space="0" w:color="auto"/>
              <w:bottom w:val="single" w:sz="4" w:space="0" w:color="auto"/>
              <w:right w:val="single" w:sz="4" w:space="0" w:color="auto"/>
            </w:tcBorders>
            <w:hideMark/>
          </w:tcPr>
          <w:p w14:paraId="23AADC60" w14:textId="77777777" w:rsidR="00BA68D4" w:rsidRDefault="00BA68D4">
            <w:pPr>
              <w:rPr>
                <w:rFonts w:cs="Arial"/>
                <w:szCs w:val="24"/>
              </w:rPr>
            </w:pPr>
            <w:r>
              <w:t>Un medicament folosit pentru a ameliora durerea</w:t>
            </w:r>
          </w:p>
        </w:tc>
      </w:tr>
      <w:tr w:rsidR="00BA68D4" w14:paraId="46B0F9C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759F3BB" w14:textId="77777777" w:rsidR="00BA68D4" w:rsidRDefault="00BA68D4">
            <w:pPr>
              <w:rPr>
                <w:rFonts w:cs="Arial"/>
                <w:szCs w:val="24"/>
              </w:rPr>
            </w:pPr>
            <w:r>
              <w:t>Virus</w:t>
            </w:r>
          </w:p>
        </w:tc>
        <w:tc>
          <w:tcPr>
            <w:tcW w:w="4508" w:type="dxa"/>
            <w:tcBorders>
              <w:top w:val="single" w:sz="4" w:space="0" w:color="auto"/>
              <w:left w:val="single" w:sz="4" w:space="0" w:color="auto"/>
              <w:bottom w:val="single" w:sz="4" w:space="0" w:color="auto"/>
              <w:right w:val="single" w:sz="4" w:space="0" w:color="auto"/>
            </w:tcBorders>
            <w:hideMark/>
          </w:tcPr>
          <w:p w14:paraId="60E8311C" w14:textId="77777777" w:rsidR="00BA68D4" w:rsidRDefault="00BA68D4">
            <w:pPr>
              <w:rPr>
                <w:rFonts w:cs="Arial"/>
                <w:szCs w:val="24"/>
              </w:rPr>
            </w:pPr>
            <w:r>
              <w:t xml:space="preserve">Cel mai mic microb, de obicei inofensiv </w:t>
            </w:r>
          </w:p>
        </w:tc>
      </w:tr>
      <w:tr w:rsidR="00BA68D4" w14:paraId="03E9B946"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0E6A4140" w14:textId="77777777" w:rsidR="00BA68D4" w:rsidRDefault="00BA68D4">
            <w:pPr>
              <w:rPr>
                <w:rFonts w:cs="Arial"/>
                <w:szCs w:val="24"/>
              </w:rPr>
            </w:pPr>
            <w:r>
              <w:t>Simptom</w:t>
            </w:r>
          </w:p>
        </w:tc>
        <w:tc>
          <w:tcPr>
            <w:tcW w:w="4508" w:type="dxa"/>
            <w:tcBorders>
              <w:top w:val="single" w:sz="4" w:space="0" w:color="auto"/>
              <w:left w:val="single" w:sz="4" w:space="0" w:color="auto"/>
              <w:bottom w:val="single" w:sz="4" w:space="0" w:color="auto"/>
              <w:right w:val="single" w:sz="4" w:space="0" w:color="auto"/>
            </w:tcBorders>
            <w:hideMark/>
          </w:tcPr>
          <w:p w14:paraId="1D55E974" w14:textId="77777777" w:rsidR="00BA68D4" w:rsidRDefault="00BA68D4">
            <w:pPr>
              <w:rPr>
                <w:rFonts w:cs="Arial"/>
                <w:szCs w:val="24"/>
              </w:rPr>
            </w:pPr>
            <w:r>
              <w:t>Un semn de boală, ca durerea de cap, diareea și febra</w:t>
            </w:r>
          </w:p>
        </w:tc>
      </w:tr>
      <w:bookmarkEnd w:id="67"/>
    </w:tbl>
    <w:p w14:paraId="28655A1A" w14:textId="77777777" w:rsidR="00BA68D4" w:rsidRPr="00716093" w:rsidRDefault="00BA68D4" w:rsidP="00D84B65">
      <w:pPr>
        <w:spacing w:after="120" w:line="240" w:lineRule="auto"/>
        <w:rPr>
          <w:rFonts w:eastAsia="Calibri" w:cs="Times New Roman"/>
          <w:szCs w:val="24"/>
        </w:rPr>
      </w:pPr>
    </w:p>
    <w:sectPr w:rsidR="00BA68D4" w:rsidRPr="00716093"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18185B" w14:textId="77777777" w:rsidR="00B15305" w:rsidRDefault="00B15305" w:rsidP="009E3BC5">
      <w:pPr>
        <w:spacing w:after="0" w:line="240" w:lineRule="auto"/>
      </w:pPr>
      <w:r>
        <w:separator/>
      </w:r>
    </w:p>
  </w:endnote>
  <w:endnote w:type="continuationSeparator" w:id="0">
    <w:p w14:paraId="452CE07F" w14:textId="77777777" w:rsidR="00B15305" w:rsidRDefault="00B15305"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Raleway">
    <w:altName w:val="Raleway"/>
    <w:charset w:val="CC"/>
    <w:family w:val="auto"/>
    <w:pitch w:val="variable"/>
    <w:sig w:usb0="A00002FF" w:usb1="5000205B" w:usb2="00000000" w:usb3="00000000" w:csb0="00000197" w:csb1="00000000"/>
  </w:font>
  <w:font w:name="Segoe UI">
    <w:panose1 w:val="020B0502040204020203"/>
    <w:charset w:val="CC"/>
    <w:family w:val="swiss"/>
    <w:pitch w:val="variable"/>
    <w:sig w:usb0="E4002EFF" w:usb1="C000E47F" w:usb2="00000009" w:usb3="00000000" w:csb0="000001FF" w:csb1="00000000"/>
  </w:font>
  <w:font w:name="Raleway-SemiBold">
    <w:altName w:val="Trebuchet MS"/>
    <w:charset w:val="4D"/>
    <w:family w:val="swiss"/>
    <w:pitch w:val="variable"/>
    <w:sig w:usb0="A00002FF" w:usb1="5000205B" w:usb2="00000000" w:usb3="00000000" w:csb0="00000097" w:csb1="00000000"/>
  </w:font>
  <w:font w:name="Raleway-ExtraBold">
    <w:altName w:val="Trebuchet MS"/>
    <w:charset w:val="4D"/>
    <w:family w:val="swiss"/>
    <w:pitch w:val="variable"/>
    <w:sig w:usb0="A00002FF" w:usb1="5000205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75BB19" w14:textId="77777777" w:rsidR="00B15305" w:rsidRDefault="00B15305" w:rsidP="009E3BC5">
      <w:pPr>
        <w:spacing w:after="0" w:line="240" w:lineRule="auto"/>
      </w:pPr>
      <w:r>
        <w:separator/>
      </w:r>
    </w:p>
  </w:footnote>
  <w:footnote w:type="continuationSeparator" w:id="0">
    <w:p w14:paraId="7201C00A" w14:textId="77777777" w:rsidR="00B15305" w:rsidRDefault="00B15305" w:rsidP="009E3B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60F2B218"/>
    <w:lvl w:ilvl="0" w:tplc="F094142E">
      <w:start w:val="1"/>
      <w:numFmt w:val="bullet"/>
      <w:lvlText w:val=""/>
      <w:lvlJc w:val="left"/>
      <w:pPr>
        <w:tabs>
          <w:tab w:val="num" w:pos="720"/>
        </w:tabs>
        <w:ind w:left="720" w:hanging="360"/>
      </w:pPr>
      <w:rPr>
        <w:rFonts w:ascii="Wingdings" w:hAnsi="Wingdings" w:hint="default"/>
        <w:color w:val="117E62"/>
      </w:rPr>
    </w:lvl>
    <w:lvl w:ilvl="1" w:tplc="CCCC6AFE" w:tentative="1">
      <w:start w:val="1"/>
      <w:numFmt w:val="bullet"/>
      <w:lvlText w:val=""/>
      <w:lvlJc w:val="left"/>
      <w:pPr>
        <w:tabs>
          <w:tab w:val="num" w:pos="1440"/>
        </w:tabs>
        <w:ind w:left="1440" w:hanging="360"/>
      </w:pPr>
      <w:rPr>
        <w:rFonts w:ascii="Wingdings" w:hAnsi="Wingdings" w:hint="default"/>
      </w:rPr>
    </w:lvl>
    <w:lvl w:ilvl="2" w:tplc="2F58C00C" w:tentative="1">
      <w:start w:val="1"/>
      <w:numFmt w:val="bullet"/>
      <w:lvlText w:val=""/>
      <w:lvlJc w:val="left"/>
      <w:pPr>
        <w:tabs>
          <w:tab w:val="num" w:pos="2160"/>
        </w:tabs>
        <w:ind w:left="2160" w:hanging="360"/>
      </w:pPr>
      <w:rPr>
        <w:rFonts w:ascii="Wingdings" w:hAnsi="Wingdings" w:hint="default"/>
      </w:rPr>
    </w:lvl>
    <w:lvl w:ilvl="3" w:tplc="374A7380" w:tentative="1">
      <w:start w:val="1"/>
      <w:numFmt w:val="bullet"/>
      <w:lvlText w:val=""/>
      <w:lvlJc w:val="left"/>
      <w:pPr>
        <w:tabs>
          <w:tab w:val="num" w:pos="2880"/>
        </w:tabs>
        <w:ind w:left="2880" w:hanging="360"/>
      </w:pPr>
      <w:rPr>
        <w:rFonts w:ascii="Wingdings" w:hAnsi="Wingdings" w:hint="default"/>
      </w:rPr>
    </w:lvl>
    <w:lvl w:ilvl="4" w:tplc="7664679C" w:tentative="1">
      <w:start w:val="1"/>
      <w:numFmt w:val="bullet"/>
      <w:lvlText w:val=""/>
      <w:lvlJc w:val="left"/>
      <w:pPr>
        <w:tabs>
          <w:tab w:val="num" w:pos="3600"/>
        </w:tabs>
        <w:ind w:left="3600" w:hanging="360"/>
      </w:pPr>
      <w:rPr>
        <w:rFonts w:ascii="Wingdings" w:hAnsi="Wingdings" w:hint="default"/>
      </w:rPr>
    </w:lvl>
    <w:lvl w:ilvl="5" w:tplc="674E86EA" w:tentative="1">
      <w:start w:val="1"/>
      <w:numFmt w:val="bullet"/>
      <w:lvlText w:val=""/>
      <w:lvlJc w:val="left"/>
      <w:pPr>
        <w:tabs>
          <w:tab w:val="num" w:pos="4320"/>
        </w:tabs>
        <w:ind w:left="4320" w:hanging="360"/>
      </w:pPr>
      <w:rPr>
        <w:rFonts w:ascii="Wingdings" w:hAnsi="Wingdings" w:hint="default"/>
      </w:rPr>
    </w:lvl>
    <w:lvl w:ilvl="6" w:tplc="2EA00376" w:tentative="1">
      <w:start w:val="1"/>
      <w:numFmt w:val="bullet"/>
      <w:lvlText w:val=""/>
      <w:lvlJc w:val="left"/>
      <w:pPr>
        <w:tabs>
          <w:tab w:val="num" w:pos="5040"/>
        </w:tabs>
        <w:ind w:left="5040" w:hanging="360"/>
      </w:pPr>
      <w:rPr>
        <w:rFonts w:ascii="Wingdings" w:hAnsi="Wingdings" w:hint="default"/>
      </w:rPr>
    </w:lvl>
    <w:lvl w:ilvl="7" w:tplc="133081A2" w:tentative="1">
      <w:start w:val="1"/>
      <w:numFmt w:val="bullet"/>
      <w:lvlText w:val=""/>
      <w:lvlJc w:val="left"/>
      <w:pPr>
        <w:tabs>
          <w:tab w:val="num" w:pos="5760"/>
        </w:tabs>
        <w:ind w:left="5760" w:hanging="360"/>
      </w:pPr>
      <w:rPr>
        <w:rFonts w:ascii="Wingdings" w:hAnsi="Wingdings" w:hint="default"/>
      </w:rPr>
    </w:lvl>
    <w:lvl w:ilvl="8" w:tplc="8E24A5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D1FA6"/>
    <w:multiLevelType w:val="hybridMultilevel"/>
    <w:tmpl w:val="AC62A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C22174"/>
    <w:multiLevelType w:val="hybridMultilevel"/>
    <w:tmpl w:val="38E63BB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52334"/>
    <w:multiLevelType w:val="hybridMultilevel"/>
    <w:tmpl w:val="70AA92A0"/>
    <w:lvl w:ilvl="0" w:tplc="2BD03434">
      <w:start w:val="1"/>
      <w:numFmt w:val="decimal"/>
      <w:lvlText w:val="%1."/>
      <w:lvlJc w:val="left"/>
      <w:pPr>
        <w:ind w:left="720" w:hanging="360"/>
      </w:pPr>
      <w:rPr>
        <w:b w:val="0"/>
        <w:bCs/>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7EF097C"/>
    <w:multiLevelType w:val="hybridMultilevel"/>
    <w:tmpl w:val="F3BE6018"/>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554536"/>
    <w:multiLevelType w:val="hybridMultilevel"/>
    <w:tmpl w:val="C840B3C8"/>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0D3D0EBD"/>
    <w:multiLevelType w:val="hybridMultilevel"/>
    <w:tmpl w:val="171AABDE"/>
    <w:lvl w:ilvl="0" w:tplc="F702B854">
      <w:start w:val="1"/>
      <w:numFmt w:val="decimal"/>
      <w:lvlText w:val="%1."/>
      <w:lvlJc w:val="left"/>
      <w:pPr>
        <w:tabs>
          <w:tab w:val="num" w:pos="720"/>
        </w:tabs>
        <w:ind w:left="720" w:hanging="360"/>
      </w:pPr>
    </w:lvl>
    <w:lvl w:ilvl="1" w:tplc="068209DE" w:tentative="1">
      <w:start w:val="1"/>
      <w:numFmt w:val="decimal"/>
      <w:lvlText w:val="%2."/>
      <w:lvlJc w:val="left"/>
      <w:pPr>
        <w:tabs>
          <w:tab w:val="num" w:pos="1440"/>
        </w:tabs>
        <w:ind w:left="1440" w:hanging="360"/>
      </w:pPr>
    </w:lvl>
    <w:lvl w:ilvl="2" w:tplc="CDE8C9AC" w:tentative="1">
      <w:start w:val="1"/>
      <w:numFmt w:val="decimal"/>
      <w:lvlText w:val="%3."/>
      <w:lvlJc w:val="left"/>
      <w:pPr>
        <w:tabs>
          <w:tab w:val="num" w:pos="2160"/>
        </w:tabs>
        <w:ind w:left="2160" w:hanging="360"/>
      </w:pPr>
    </w:lvl>
    <w:lvl w:ilvl="3" w:tplc="62189F98" w:tentative="1">
      <w:start w:val="1"/>
      <w:numFmt w:val="decimal"/>
      <w:lvlText w:val="%4."/>
      <w:lvlJc w:val="left"/>
      <w:pPr>
        <w:tabs>
          <w:tab w:val="num" w:pos="2880"/>
        </w:tabs>
        <w:ind w:left="2880" w:hanging="360"/>
      </w:pPr>
    </w:lvl>
    <w:lvl w:ilvl="4" w:tplc="361E7A1A" w:tentative="1">
      <w:start w:val="1"/>
      <w:numFmt w:val="decimal"/>
      <w:lvlText w:val="%5."/>
      <w:lvlJc w:val="left"/>
      <w:pPr>
        <w:tabs>
          <w:tab w:val="num" w:pos="3600"/>
        </w:tabs>
        <w:ind w:left="3600" w:hanging="360"/>
      </w:pPr>
    </w:lvl>
    <w:lvl w:ilvl="5" w:tplc="D15653F0" w:tentative="1">
      <w:start w:val="1"/>
      <w:numFmt w:val="decimal"/>
      <w:lvlText w:val="%6."/>
      <w:lvlJc w:val="left"/>
      <w:pPr>
        <w:tabs>
          <w:tab w:val="num" w:pos="4320"/>
        </w:tabs>
        <w:ind w:left="4320" w:hanging="360"/>
      </w:pPr>
    </w:lvl>
    <w:lvl w:ilvl="6" w:tplc="82A20280" w:tentative="1">
      <w:start w:val="1"/>
      <w:numFmt w:val="decimal"/>
      <w:lvlText w:val="%7."/>
      <w:lvlJc w:val="left"/>
      <w:pPr>
        <w:tabs>
          <w:tab w:val="num" w:pos="5040"/>
        </w:tabs>
        <w:ind w:left="5040" w:hanging="360"/>
      </w:pPr>
    </w:lvl>
    <w:lvl w:ilvl="7" w:tplc="664291A6" w:tentative="1">
      <w:start w:val="1"/>
      <w:numFmt w:val="decimal"/>
      <w:lvlText w:val="%8."/>
      <w:lvlJc w:val="left"/>
      <w:pPr>
        <w:tabs>
          <w:tab w:val="num" w:pos="5760"/>
        </w:tabs>
        <w:ind w:left="5760" w:hanging="360"/>
      </w:pPr>
    </w:lvl>
    <w:lvl w:ilvl="8" w:tplc="FF8AF4F4" w:tentative="1">
      <w:start w:val="1"/>
      <w:numFmt w:val="decimal"/>
      <w:lvlText w:val="%9."/>
      <w:lvlJc w:val="left"/>
      <w:pPr>
        <w:tabs>
          <w:tab w:val="num" w:pos="6480"/>
        </w:tabs>
        <w:ind w:left="6480" w:hanging="360"/>
      </w:pPr>
    </w:lvl>
  </w:abstractNum>
  <w:abstractNum w:abstractNumId="16"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E57200"/>
    <w:multiLevelType w:val="hybridMultilevel"/>
    <w:tmpl w:val="9B06D4A0"/>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C43588"/>
    <w:multiLevelType w:val="hybridMultilevel"/>
    <w:tmpl w:val="A60CB020"/>
    <w:lvl w:ilvl="0" w:tplc="2A8CA496">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67127A9"/>
    <w:multiLevelType w:val="hybridMultilevel"/>
    <w:tmpl w:val="0852A156"/>
    <w:lvl w:ilvl="0" w:tplc="DF8EF874">
      <w:start w:val="5"/>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413F47"/>
    <w:multiLevelType w:val="hybridMultilevel"/>
    <w:tmpl w:val="36E8DB72"/>
    <w:lvl w:ilvl="0" w:tplc="1EA26D70">
      <w:start w:val="1"/>
      <w:numFmt w:val="bullet"/>
      <w:lvlText w:val=""/>
      <w:lvlJc w:val="left"/>
      <w:pPr>
        <w:tabs>
          <w:tab w:val="num" w:pos="720"/>
        </w:tabs>
        <w:ind w:left="720" w:hanging="360"/>
      </w:pPr>
      <w:rPr>
        <w:rFonts w:ascii="Wingdings" w:hAnsi="Wingdings" w:hint="default"/>
        <w:color w:val="117E62"/>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BF41AF4"/>
    <w:multiLevelType w:val="hybridMultilevel"/>
    <w:tmpl w:val="39EECEDC"/>
    <w:lvl w:ilvl="0" w:tplc="72E68482">
      <w:start w:val="1"/>
      <w:numFmt w:val="bullet"/>
      <w:lvlText w:val=""/>
      <w:lvlJc w:val="left"/>
      <w:pPr>
        <w:tabs>
          <w:tab w:val="num" w:pos="720"/>
        </w:tabs>
        <w:ind w:left="720" w:hanging="360"/>
      </w:pPr>
      <w:rPr>
        <w:rFonts w:ascii="Wingdings" w:hAnsi="Wingdings" w:hint="default"/>
        <w:color w:val="117E62"/>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E62456E"/>
    <w:multiLevelType w:val="hybridMultilevel"/>
    <w:tmpl w:val="833AC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1492FB3"/>
    <w:multiLevelType w:val="hybridMultilevel"/>
    <w:tmpl w:val="4620BF68"/>
    <w:lvl w:ilvl="0" w:tplc="A4B8D2C2">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6"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24296FCA"/>
    <w:multiLevelType w:val="hybridMultilevel"/>
    <w:tmpl w:val="9AE0F972"/>
    <w:lvl w:ilvl="0" w:tplc="1652A2F0">
      <w:start w:val="1"/>
      <w:numFmt w:val="decimal"/>
      <w:lvlText w:val="%1."/>
      <w:lvlJc w:val="left"/>
      <w:pPr>
        <w:ind w:left="360" w:hanging="360"/>
      </w:pPr>
      <w:rPr>
        <w:rFonts w:hint="default"/>
        <w:sz w:val="24"/>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249107BD"/>
    <w:multiLevelType w:val="hybridMultilevel"/>
    <w:tmpl w:val="28FEF30E"/>
    <w:lvl w:ilvl="0" w:tplc="A502C458">
      <w:start w:val="1"/>
      <w:numFmt w:val="decimal"/>
      <w:lvlText w:val="%1."/>
      <w:lvlJc w:val="left"/>
      <w:pPr>
        <w:ind w:left="360" w:hanging="360"/>
      </w:pPr>
      <w:rPr>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8E21D43"/>
    <w:multiLevelType w:val="hybridMultilevel"/>
    <w:tmpl w:val="777AE7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BA808D0"/>
    <w:multiLevelType w:val="hybridMultilevel"/>
    <w:tmpl w:val="2EBADB60"/>
    <w:lvl w:ilvl="0" w:tplc="A502C458">
      <w:start w:val="1"/>
      <w:numFmt w:val="decimal"/>
      <w:lvlText w:val="%1."/>
      <w:lvlJc w:val="left"/>
      <w:pPr>
        <w:ind w:left="360" w:hanging="360"/>
      </w:pPr>
      <w:rPr>
        <w:b w:val="0"/>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D0A2092"/>
    <w:multiLevelType w:val="hybridMultilevel"/>
    <w:tmpl w:val="5DB201DE"/>
    <w:lvl w:ilvl="0" w:tplc="0862EB62">
      <w:start w:val="1"/>
      <w:numFmt w:val="bullet"/>
      <w:lvlText w:val="•"/>
      <w:lvlJc w:val="left"/>
      <w:pPr>
        <w:tabs>
          <w:tab w:val="num" w:pos="720"/>
        </w:tabs>
        <w:ind w:left="720" w:hanging="360"/>
      </w:pPr>
      <w:rPr>
        <w:rFonts w:ascii="Arial" w:hAnsi="Arial" w:hint="default"/>
      </w:rPr>
    </w:lvl>
    <w:lvl w:ilvl="1" w:tplc="9628059E" w:tentative="1">
      <w:start w:val="1"/>
      <w:numFmt w:val="bullet"/>
      <w:lvlText w:val="•"/>
      <w:lvlJc w:val="left"/>
      <w:pPr>
        <w:tabs>
          <w:tab w:val="num" w:pos="1440"/>
        </w:tabs>
        <w:ind w:left="1440" w:hanging="360"/>
      </w:pPr>
      <w:rPr>
        <w:rFonts w:ascii="Arial" w:hAnsi="Arial" w:hint="default"/>
      </w:rPr>
    </w:lvl>
    <w:lvl w:ilvl="2" w:tplc="CE88F422" w:tentative="1">
      <w:start w:val="1"/>
      <w:numFmt w:val="bullet"/>
      <w:lvlText w:val="•"/>
      <w:lvlJc w:val="left"/>
      <w:pPr>
        <w:tabs>
          <w:tab w:val="num" w:pos="2160"/>
        </w:tabs>
        <w:ind w:left="2160" w:hanging="360"/>
      </w:pPr>
      <w:rPr>
        <w:rFonts w:ascii="Arial" w:hAnsi="Arial" w:hint="default"/>
      </w:rPr>
    </w:lvl>
    <w:lvl w:ilvl="3" w:tplc="612666FA" w:tentative="1">
      <w:start w:val="1"/>
      <w:numFmt w:val="bullet"/>
      <w:lvlText w:val="•"/>
      <w:lvlJc w:val="left"/>
      <w:pPr>
        <w:tabs>
          <w:tab w:val="num" w:pos="2880"/>
        </w:tabs>
        <w:ind w:left="2880" w:hanging="360"/>
      </w:pPr>
      <w:rPr>
        <w:rFonts w:ascii="Arial" w:hAnsi="Arial" w:hint="default"/>
      </w:rPr>
    </w:lvl>
    <w:lvl w:ilvl="4" w:tplc="F4643C48" w:tentative="1">
      <w:start w:val="1"/>
      <w:numFmt w:val="bullet"/>
      <w:lvlText w:val="•"/>
      <w:lvlJc w:val="left"/>
      <w:pPr>
        <w:tabs>
          <w:tab w:val="num" w:pos="3600"/>
        </w:tabs>
        <w:ind w:left="3600" w:hanging="360"/>
      </w:pPr>
      <w:rPr>
        <w:rFonts w:ascii="Arial" w:hAnsi="Arial" w:hint="default"/>
      </w:rPr>
    </w:lvl>
    <w:lvl w:ilvl="5" w:tplc="E15AFCC4" w:tentative="1">
      <w:start w:val="1"/>
      <w:numFmt w:val="bullet"/>
      <w:lvlText w:val="•"/>
      <w:lvlJc w:val="left"/>
      <w:pPr>
        <w:tabs>
          <w:tab w:val="num" w:pos="4320"/>
        </w:tabs>
        <w:ind w:left="4320" w:hanging="360"/>
      </w:pPr>
      <w:rPr>
        <w:rFonts w:ascii="Arial" w:hAnsi="Arial" w:hint="default"/>
      </w:rPr>
    </w:lvl>
    <w:lvl w:ilvl="6" w:tplc="818684F2" w:tentative="1">
      <w:start w:val="1"/>
      <w:numFmt w:val="bullet"/>
      <w:lvlText w:val="•"/>
      <w:lvlJc w:val="left"/>
      <w:pPr>
        <w:tabs>
          <w:tab w:val="num" w:pos="5040"/>
        </w:tabs>
        <w:ind w:left="5040" w:hanging="360"/>
      </w:pPr>
      <w:rPr>
        <w:rFonts w:ascii="Arial" w:hAnsi="Arial" w:hint="default"/>
      </w:rPr>
    </w:lvl>
    <w:lvl w:ilvl="7" w:tplc="A092826E" w:tentative="1">
      <w:start w:val="1"/>
      <w:numFmt w:val="bullet"/>
      <w:lvlText w:val="•"/>
      <w:lvlJc w:val="left"/>
      <w:pPr>
        <w:tabs>
          <w:tab w:val="num" w:pos="5760"/>
        </w:tabs>
        <w:ind w:left="5760" w:hanging="360"/>
      </w:pPr>
      <w:rPr>
        <w:rFonts w:ascii="Arial" w:hAnsi="Arial" w:hint="default"/>
      </w:rPr>
    </w:lvl>
    <w:lvl w:ilvl="8" w:tplc="1C46219E"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4"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5D0677"/>
    <w:multiLevelType w:val="hybridMultilevel"/>
    <w:tmpl w:val="7ADA604C"/>
    <w:lvl w:ilvl="0" w:tplc="B278138C">
      <w:start w:val="1"/>
      <w:numFmt w:val="bullet"/>
      <w:lvlText w:val="•"/>
      <w:lvlJc w:val="left"/>
      <w:pPr>
        <w:tabs>
          <w:tab w:val="num" w:pos="720"/>
        </w:tabs>
        <w:ind w:left="720" w:hanging="360"/>
      </w:pPr>
      <w:rPr>
        <w:rFonts w:ascii="Arial" w:hAnsi="Arial" w:hint="default"/>
      </w:rPr>
    </w:lvl>
    <w:lvl w:ilvl="1" w:tplc="2B2CB34A" w:tentative="1">
      <w:start w:val="1"/>
      <w:numFmt w:val="bullet"/>
      <w:lvlText w:val="•"/>
      <w:lvlJc w:val="left"/>
      <w:pPr>
        <w:tabs>
          <w:tab w:val="num" w:pos="1440"/>
        </w:tabs>
        <w:ind w:left="1440" w:hanging="360"/>
      </w:pPr>
      <w:rPr>
        <w:rFonts w:ascii="Arial" w:hAnsi="Arial" w:hint="default"/>
      </w:rPr>
    </w:lvl>
    <w:lvl w:ilvl="2" w:tplc="92345B1A" w:tentative="1">
      <w:start w:val="1"/>
      <w:numFmt w:val="bullet"/>
      <w:lvlText w:val="•"/>
      <w:lvlJc w:val="left"/>
      <w:pPr>
        <w:tabs>
          <w:tab w:val="num" w:pos="2160"/>
        </w:tabs>
        <w:ind w:left="2160" w:hanging="360"/>
      </w:pPr>
      <w:rPr>
        <w:rFonts w:ascii="Arial" w:hAnsi="Arial" w:hint="default"/>
      </w:rPr>
    </w:lvl>
    <w:lvl w:ilvl="3" w:tplc="62DAE406" w:tentative="1">
      <w:start w:val="1"/>
      <w:numFmt w:val="bullet"/>
      <w:lvlText w:val="•"/>
      <w:lvlJc w:val="left"/>
      <w:pPr>
        <w:tabs>
          <w:tab w:val="num" w:pos="2880"/>
        </w:tabs>
        <w:ind w:left="2880" w:hanging="360"/>
      </w:pPr>
      <w:rPr>
        <w:rFonts w:ascii="Arial" w:hAnsi="Arial" w:hint="default"/>
      </w:rPr>
    </w:lvl>
    <w:lvl w:ilvl="4" w:tplc="64047D16" w:tentative="1">
      <w:start w:val="1"/>
      <w:numFmt w:val="bullet"/>
      <w:lvlText w:val="•"/>
      <w:lvlJc w:val="left"/>
      <w:pPr>
        <w:tabs>
          <w:tab w:val="num" w:pos="3600"/>
        </w:tabs>
        <w:ind w:left="3600" w:hanging="360"/>
      </w:pPr>
      <w:rPr>
        <w:rFonts w:ascii="Arial" w:hAnsi="Arial" w:hint="default"/>
      </w:rPr>
    </w:lvl>
    <w:lvl w:ilvl="5" w:tplc="34505542" w:tentative="1">
      <w:start w:val="1"/>
      <w:numFmt w:val="bullet"/>
      <w:lvlText w:val="•"/>
      <w:lvlJc w:val="left"/>
      <w:pPr>
        <w:tabs>
          <w:tab w:val="num" w:pos="4320"/>
        </w:tabs>
        <w:ind w:left="4320" w:hanging="360"/>
      </w:pPr>
      <w:rPr>
        <w:rFonts w:ascii="Arial" w:hAnsi="Arial" w:hint="default"/>
      </w:rPr>
    </w:lvl>
    <w:lvl w:ilvl="6" w:tplc="26422F7A" w:tentative="1">
      <w:start w:val="1"/>
      <w:numFmt w:val="bullet"/>
      <w:lvlText w:val="•"/>
      <w:lvlJc w:val="left"/>
      <w:pPr>
        <w:tabs>
          <w:tab w:val="num" w:pos="5040"/>
        </w:tabs>
        <w:ind w:left="5040" w:hanging="360"/>
      </w:pPr>
      <w:rPr>
        <w:rFonts w:ascii="Arial" w:hAnsi="Arial" w:hint="default"/>
      </w:rPr>
    </w:lvl>
    <w:lvl w:ilvl="7" w:tplc="BC0A50FA" w:tentative="1">
      <w:start w:val="1"/>
      <w:numFmt w:val="bullet"/>
      <w:lvlText w:val="•"/>
      <w:lvlJc w:val="left"/>
      <w:pPr>
        <w:tabs>
          <w:tab w:val="num" w:pos="5760"/>
        </w:tabs>
        <w:ind w:left="5760" w:hanging="360"/>
      </w:pPr>
      <w:rPr>
        <w:rFonts w:ascii="Arial" w:hAnsi="Arial" w:hint="default"/>
      </w:rPr>
    </w:lvl>
    <w:lvl w:ilvl="8" w:tplc="DBAA972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38863B06"/>
    <w:multiLevelType w:val="hybridMultilevel"/>
    <w:tmpl w:val="77D4816A"/>
    <w:lvl w:ilvl="0" w:tplc="22B6F926">
      <w:start w:val="1"/>
      <w:numFmt w:val="bullet"/>
      <w:lvlText w:val=""/>
      <w:lvlJc w:val="left"/>
      <w:pPr>
        <w:tabs>
          <w:tab w:val="num" w:pos="720"/>
        </w:tabs>
        <w:ind w:left="720" w:hanging="360"/>
      </w:pPr>
      <w:rPr>
        <w:rFonts w:ascii="Wingdings" w:hAnsi="Wingdings" w:hint="default"/>
        <w:color w:val="117E62"/>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7"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3FEA2D7A"/>
    <w:multiLevelType w:val="hybridMultilevel"/>
    <w:tmpl w:val="2BB4DF9E"/>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3CE65E3"/>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43D63AF2"/>
    <w:multiLevelType w:val="hybridMultilevel"/>
    <w:tmpl w:val="1C8C80BC"/>
    <w:lvl w:ilvl="0" w:tplc="1F066C0E">
      <w:start w:val="3"/>
      <w:numFmt w:val="decimal"/>
      <w:lvlText w:val="%1."/>
      <w:lvlJc w:val="left"/>
      <w:pPr>
        <w:tabs>
          <w:tab w:val="num" w:pos="720"/>
        </w:tabs>
        <w:ind w:left="720" w:hanging="360"/>
      </w:pPr>
    </w:lvl>
    <w:lvl w:ilvl="1" w:tplc="AFC464BA" w:tentative="1">
      <w:start w:val="1"/>
      <w:numFmt w:val="decimal"/>
      <w:lvlText w:val="%2."/>
      <w:lvlJc w:val="left"/>
      <w:pPr>
        <w:tabs>
          <w:tab w:val="num" w:pos="1440"/>
        </w:tabs>
        <w:ind w:left="1440" w:hanging="360"/>
      </w:pPr>
    </w:lvl>
    <w:lvl w:ilvl="2" w:tplc="A4A01F6E" w:tentative="1">
      <w:start w:val="1"/>
      <w:numFmt w:val="decimal"/>
      <w:lvlText w:val="%3."/>
      <w:lvlJc w:val="left"/>
      <w:pPr>
        <w:tabs>
          <w:tab w:val="num" w:pos="2160"/>
        </w:tabs>
        <w:ind w:left="2160" w:hanging="360"/>
      </w:pPr>
    </w:lvl>
    <w:lvl w:ilvl="3" w:tplc="21368BF4" w:tentative="1">
      <w:start w:val="1"/>
      <w:numFmt w:val="decimal"/>
      <w:lvlText w:val="%4."/>
      <w:lvlJc w:val="left"/>
      <w:pPr>
        <w:tabs>
          <w:tab w:val="num" w:pos="2880"/>
        </w:tabs>
        <w:ind w:left="2880" w:hanging="360"/>
      </w:pPr>
    </w:lvl>
    <w:lvl w:ilvl="4" w:tplc="7934276C" w:tentative="1">
      <w:start w:val="1"/>
      <w:numFmt w:val="decimal"/>
      <w:lvlText w:val="%5."/>
      <w:lvlJc w:val="left"/>
      <w:pPr>
        <w:tabs>
          <w:tab w:val="num" w:pos="3600"/>
        </w:tabs>
        <w:ind w:left="3600" w:hanging="360"/>
      </w:pPr>
    </w:lvl>
    <w:lvl w:ilvl="5" w:tplc="A31CDE08" w:tentative="1">
      <w:start w:val="1"/>
      <w:numFmt w:val="decimal"/>
      <w:lvlText w:val="%6."/>
      <w:lvlJc w:val="left"/>
      <w:pPr>
        <w:tabs>
          <w:tab w:val="num" w:pos="4320"/>
        </w:tabs>
        <w:ind w:left="4320" w:hanging="360"/>
      </w:pPr>
    </w:lvl>
    <w:lvl w:ilvl="6" w:tplc="6F9C4B26" w:tentative="1">
      <w:start w:val="1"/>
      <w:numFmt w:val="decimal"/>
      <w:lvlText w:val="%7."/>
      <w:lvlJc w:val="left"/>
      <w:pPr>
        <w:tabs>
          <w:tab w:val="num" w:pos="5040"/>
        </w:tabs>
        <w:ind w:left="5040" w:hanging="360"/>
      </w:pPr>
    </w:lvl>
    <w:lvl w:ilvl="7" w:tplc="694863B4" w:tentative="1">
      <w:start w:val="1"/>
      <w:numFmt w:val="decimal"/>
      <w:lvlText w:val="%8."/>
      <w:lvlJc w:val="left"/>
      <w:pPr>
        <w:tabs>
          <w:tab w:val="num" w:pos="5760"/>
        </w:tabs>
        <w:ind w:left="5760" w:hanging="360"/>
      </w:pPr>
    </w:lvl>
    <w:lvl w:ilvl="8" w:tplc="8872EF40" w:tentative="1">
      <w:start w:val="1"/>
      <w:numFmt w:val="decimal"/>
      <w:lvlText w:val="%9."/>
      <w:lvlJc w:val="left"/>
      <w:pPr>
        <w:tabs>
          <w:tab w:val="num" w:pos="6480"/>
        </w:tabs>
        <w:ind w:left="6480" w:hanging="360"/>
      </w:pPr>
    </w:lvl>
  </w:abstractNum>
  <w:abstractNum w:abstractNumId="82"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4AEF7913"/>
    <w:multiLevelType w:val="hybridMultilevel"/>
    <w:tmpl w:val="2D38479E"/>
    <w:lvl w:ilvl="0" w:tplc="0CEAE57E">
      <w:start w:val="1"/>
      <w:numFmt w:val="bullet"/>
      <w:lvlText w:val=""/>
      <w:lvlJc w:val="left"/>
      <w:pPr>
        <w:tabs>
          <w:tab w:val="num" w:pos="720"/>
        </w:tabs>
        <w:ind w:left="720" w:hanging="360"/>
      </w:pPr>
      <w:rPr>
        <w:rFonts w:ascii="Wingdings" w:hAnsi="Wingdings" w:hint="default"/>
        <w:color w:val="117E62"/>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4B582E7D"/>
    <w:multiLevelType w:val="hybridMultilevel"/>
    <w:tmpl w:val="6CF2F5B6"/>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3"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BB34B7C"/>
    <w:multiLevelType w:val="hybridMultilevel"/>
    <w:tmpl w:val="1F60F8AA"/>
    <w:lvl w:ilvl="0" w:tplc="3A0E7948">
      <w:start w:val="1"/>
      <w:numFmt w:val="decimal"/>
      <w:lvlText w:val="%1."/>
      <w:lvlJc w:val="left"/>
      <w:pPr>
        <w:tabs>
          <w:tab w:val="num" w:pos="720"/>
        </w:tabs>
        <w:ind w:left="720" w:hanging="360"/>
      </w:p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5"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03D7CE1"/>
    <w:multiLevelType w:val="hybridMultilevel"/>
    <w:tmpl w:val="4B5E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6" w15:restartNumberingAfterBreak="0">
    <w:nsid w:val="5BE06783"/>
    <w:multiLevelType w:val="hybridMultilevel"/>
    <w:tmpl w:val="D540AC3C"/>
    <w:lvl w:ilvl="0" w:tplc="09242E42">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5CE21E87"/>
    <w:multiLevelType w:val="hybridMultilevel"/>
    <w:tmpl w:val="DF58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1890AD7"/>
    <w:multiLevelType w:val="hybridMultilevel"/>
    <w:tmpl w:val="883CD584"/>
    <w:lvl w:ilvl="0" w:tplc="ADBCAEA6">
      <w:start w:val="1"/>
      <w:numFmt w:val="bullet"/>
      <w:lvlText w:val=""/>
      <w:lvlJc w:val="left"/>
      <w:pPr>
        <w:tabs>
          <w:tab w:val="num" w:pos="720"/>
        </w:tabs>
        <w:ind w:left="720" w:hanging="360"/>
      </w:pPr>
      <w:rPr>
        <w:rFonts w:ascii="Wingdings" w:hAnsi="Wingdings" w:hint="default"/>
        <w:color w:val="117E62"/>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3" w15:restartNumberingAfterBreak="0">
    <w:nsid w:val="64140D8A"/>
    <w:multiLevelType w:val="hybridMultilevel"/>
    <w:tmpl w:val="2098C18C"/>
    <w:lvl w:ilvl="0" w:tplc="AFE8E152">
      <w:start w:val="1"/>
      <w:numFmt w:val="decimal"/>
      <w:lvlText w:val="%1."/>
      <w:lvlJc w:val="left"/>
      <w:pPr>
        <w:tabs>
          <w:tab w:val="num" w:pos="720"/>
        </w:tabs>
        <w:ind w:left="720" w:hanging="360"/>
      </w:p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4"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A871288"/>
    <w:multiLevelType w:val="hybridMultilevel"/>
    <w:tmpl w:val="2C34291E"/>
    <w:lvl w:ilvl="0" w:tplc="F0FC9B88">
      <w:start w:val="1"/>
      <w:numFmt w:val="decimal"/>
      <w:lvlText w:val="%1."/>
      <w:lvlJc w:val="left"/>
      <w:pPr>
        <w:tabs>
          <w:tab w:val="num" w:pos="720"/>
        </w:tabs>
        <w:ind w:left="720" w:hanging="360"/>
      </w:p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3"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4" w15:restartNumberingAfterBreak="0">
    <w:nsid w:val="6BC37596"/>
    <w:multiLevelType w:val="hybridMultilevel"/>
    <w:tmpl w:val="7090B55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6F4507F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7"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2" w15:restartNumberingAfterBreak="0">
    <w:nsid w:val="72167E24"/>
    <w:multiLevelType w:val="hybridMultilevel"/>
    <w:tmpl w:val="E3BC2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45"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7"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7BB825CE"/>
    <w:multiLevelType w:val="hybridMultilevel"/>
    <w:tmpl w:val="DC983F84"/>
    <w:lvl w:ilvl="0" w:tplc="15944238">
      <w:start w:val="1"/>
      <w:numFmt w:val="decimal"/>
      <w:lvlText w:val="%1."/>
      <w:lvlJc w:val="left"/>
      <w:pPr>
        <w:ind w:left="1080" w:hanging="720"/>
      </w:pPr>
      <w:rPr>
        <w:rFonts w:eastAsiaTheme="minorHAnsi" w:cstheme="minorBidi"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3"/>
  </w:num>
  <w:num w:numId="2">
    <w:abstractNumId w:val="145"/>
  </w:num>
  <w:num w:numId="3">
    <w:abstractNumId w:val="34"/>
  </w:num>
  <w:num w:numId="4">
    <w:abstractNumId w:val="70"/>
  </w:num>
  <w:num w:numId="5">
    <w:abstractNumId w:val="13"/>
  </w:num>
  <w:num w:numId="6">
    <w:abstractNumId w:val="106"/>
  </w:num>
  <w:num w:numId="7">
    <w:abstractNumId w:val="108"/>
  </w:num>
  <w:num w:numId="8">
    <w:abstractNumId w:val="12"/>
  </w:num>
  <w:num w:numId="9">
    <w:abstractNumId w:val="134"/>
  </w:num>
  <w:num w:numId="10">
    <w:abstractNumId w:val="148"/>
  </w:num>
  <w:num w:numId="11">
    <w:abstractNumId w:val="22"/>
  </w:num>
  <w:num w:numId="12">
    <w:abstractNumId w:val="2"/>
  </w:num>
  <w:num w:numId="13">
    <w:abstractNumId w:val="77"/>
  </w:num>
  <w:num w:numId="14">
    <w:abstractNumId w:val="120"/>
  </w:num>
  <w:num w:numId="15">
    <w:abstractNumId w:val="126"/>
  </w:num>
  <w:num w:numId="16">
    <w:abstractNumId w:val="146"/>
  </w:num>
  <w:num w:numId="17">
    <w:abstractNumId w:val="4"/>
  </w:num>
  <w:num w:numId="18">
    <w:abstractNumId w:val="130"/>
  </w:num>
  <w:num w:numId="19">
    <w:abstractNumId w:val="127"/>
  </w:num>
  <w:num w:numId="20">
    <w:abstractNumId w:val="72"/>
  </w:num>
  <w:num w:numId="21">
    <w:abstractNumId w:val="144"/>
  </w:num>
  <w:num w:numId="22">
    <w:abstractNumId w:val="8"/>
  </w:num>
  <w:num w:numId="23">
    <w:abstractNumId w:val="141"/>
  </w:num>
  <w:num w:numId="24">
    <w:abstractNumId w:val="71"/>
  </w:num>
  <w:num w:numId="25">
    <w:abstractNumId w:val="7"/>
  </w:num>
  <w:num w:numId="26">
    <w:abstractNumId w:val="95"/>
  </w:num>
  <w:num w:numId="27">
    <w:abstractNumId w:val="14"/>
  </w:num>
  <w:num w:numId="28">
    <w:abstractNumId w:val="20"/>
  </w:num>
  <w:num w:numId="29">
    <w:abstractNumId w:val="30"/>
  </w:num>
  <w:num w:numId="30">
    <w:abstractNumId w:val="123"/>
  </w:num>
  <w:num w:numId="31">
    <w:abstractNumId w:val="42"/>
  </w:num>
  <w:num w:numId="32">
    <w:abstractNumId w:val="97"/>
  </w:num>
  <w:num w:numId="33">
    <w:abstractNumId w:val="33"/>
  </w:num>
  <w:num w:numId="34">
    <w:abstractNumId w:val="110"/>
  </w:num>
  <w:num w:numId="35">
    <w:abstractNumId w:val="143"/>
  </w:num>
  <w:num w:numId="36">
    <w:abstractNumId w:val="62"/>
  </w:num>
  <w:num w:numId="37">
    <w:abstractNumId w:val="39"/>
  </w:num>
  <w:num w:numId="38">
    <w:abstractNumId w:val="75"/>
  </w:num>
  <w:num w:numId="39">
    <w:abstractNumId w:val="76"/>
  </w:num>
  <w:num w:numId="40">
    <w:abstractNumId w:val="132"/>
  </w:num>
  <w:num w:numId="41">
    <w:abstractNumId w:val="139"/>
  </w:num>
  <w:num w:numId="42">
    <w:abstractNumId w:val="43"/>
  </w:num>
  <w:num w:numId="43">
    <w:abstractNumId w:val="21"/>
  </w:num>
  <w:num w:numId="44">
    <w:abstractNumId w:val="140"/>
  </w:num>
  <w:num w:numId="45">
    <w:abstractNumId w:val="104"/>
  </w:num>
  <w:num w:numId="46">
    <w:abstractNumId w:val="98"/>
  </w:num>
  <w:num w:numId="47">
    <w:abstractNumId w:val="114"/>
  </w:num>
  <w:num w:numId="48">
    <w:abstractNumId w:val="86"/>
  </w:num>
  <w:num w:numId="49">
    <w:abstractNumId w:val="79"/>
  </w:num>
  <w:num w:numId="50">
    <w:abstractNumId w:val="59"/>
  </w:num>
  <w:num w:numId="51">
    <w:abstractNumId w:val="64"/>
  </w:num>
  <w:num w:numId="52">
    <w:abstractNumId w:val="111"/>
  </w:num>
  <w:num w:numId="53">
    <w:abstractNumId w:val="136"/>
  </w:num>
  <w:num w:numId="54">
    <w:abstractNumId w:val="83"/>
  </w:num>
  <w:num w:numId="55">
    <w:abstractNumId w:val="49"/>
  </w:num>
  <w:num w:numId="56">
    <w:abstractNumId w:val="78"/>
  </w:num>
  <w:num w:numId="57">
    <w:abstractNumId w:val="3"/>
  </w:num>
  <w:num w:numId="58">
    <w:abstractNumId w:val="10"/>
  </w:num>
  <w:num w:numId="59">
    <w:abstractNumId w:val="131"/>
  </w:num>
  <w:num w:numId="60">
    <w:abstractNumId w:val="9"/>
  </w:num>
  <w:num w:numId="61">
    <w:abstractNumId w:val="25"/>
  </w:num>
  <w:num w:numId="62">
    <w:abstractNumId w:val="107"/>
  </w:num>
  <w:num w:numId="63">
    <w:abstractNumId w:val="87"/>
  </w:num>
  <w:num w:numId="64">
    <w:abstractNumId w:val="124"/>
  </w:num>
  <w:num w:numId="65">
    <w:abstractNumId w:val="69"/>
  </w:num>
  <w:num w:numId="66">
    <w:abstractNumId w:val="37"/>
  </w:num>
  <w:num w:numId="67">
    <w:abstractNumId w:val="68"/>
  </w:num>
  <w:num w:numId="68">
    <w:abstractNumId w:val="91"/>
  </w:num>
  <w:num w:numId="69">
    <w:abstractNumId w:val="102"/>
  </w:num>
  <w:num w:numId="70">
    <w:abstractNumId w:val="121"/>
  </w:num>
  <w:num w:numId="71">
    <w:abstractNumId w:val="38"/>
  </w:num>
  <w:num w:numId="72">
    <w:abstractNumId w:val="0"/>
  </w:num>
  <w:num w:numId="73">
    <w:abstractNumId w:val="119"/>
  </w:num>
  <w:num w:numId="74">
    <w:abstractNumId w:val="19"/>
  </w:num>
  <w:num w:numId="75">
    <w:abstractNumId w:val="73"/>
  </w:num>
  <w:num w:numId="76">
    <w:abstractNumId w:val="35"/>
  </w:num>
  <w:num w:numId="77">
    <w:abstractNumId w:val="11"/>
  </w:num>
  <w:num w:numId="78">
    <w:abstractNumId w:val="60"/>
  </w:num>
  <w:num w:numId="79">
    <w:abstractNumId w:val="57"/>
  </w:num>
  <w:num w:numId="80">
    <w:abstractNumId w:val="67"/>
  </w:num>
  <w:num w:numId="81">
    <w:abstractNumId w:val="63"/>
  </w:num>
  <w:num w:numId="82">
    <w:abstractNumId w:val="45"/>
  </w:num>
  <w:num w:numId="83">
    <w:abstractNumId w:val="81"/>
  </w:num>
  <w:num w:numId="84">
    <w:abstractNumId w:val="15"/>
  </w:num>
  <w:num w:numId="85">
    <w:abstractNumId w:val="92"/>
  </w:num>
  <w:num w:numId="86">
    <w:abstractNumId w:val="122"/>
  </w:num>
  <w:num w:numId="87">
    <w:abstractNumId w:val="36"/>
  </w:num>
  <w:num w:numId="88">
    <w:abstractNumId w:val="58"/>
  </w:num>
  <w:num w:numId="89">
    <w:abstractNumId w:val="118"/>
  </w:num>
  <w:num w:numId="90">
    <w:abstractNumId w:val="31"/>
  </w:num>
  <w:num w:numId="91">
    <w:abstractNumId w:val="103"/>
  </w:num>
  <w:num w:numId="92">
    <w:abstractNumId w:val="99"/>
  </w:num>
  <w:num w:numId="93">
    <w:abstractNumId w:val="40"/>
  </w:num>
  <w:num w:numId="94">
    <w:abstractNumId w:val="41"/>
  </w:num>
  <w:num w:numId="95">
    <w:abstractNumId w:val="135"/>
  </w:num>
  <w:num w:numId="96">
    <w:abstractNumId w:val="74"/>
  </w:num>
  <w:num w:numId="97">
    <w:abstractNumId w:val="109"/>
  </w:num>
  <w:num w:numId="98">
    <w:abstractNumId w:val="84"/>
  </w:num>
  <w:num w:numId="99">
    <w:abstractNumId w:val="54"/>
  </w:num>
  <w:num w:numId="100">
    <w:abstractNumId w:val="137"/>
  </w:num>
  <w:num w:numId="101">
    <w:abstractNumId w:val="56"/>
  </w:num>
  <w:num w:numId="102">
    <w:abstractNumId w:val="66"/>
  </w:num>
  <w:num w:numId="103">
    <w:abstractNumId w:val="85"/>
  </w:num>
  <w:num w:numId="104">
    <w:abstractNumId w:val="147"/>
  </w:num>
  <w:num w:numId="105">
    <w:abstractNumId w:val="138"/>
  </w:num>
  <w:num w:numId="106">
    <w:abstractNumId w:val="5"/>
  </w:num>
  <w:num w:numId="107">
    <w:abstractNumId w:val="88"/>
  </w:num>
  <w:num w:numId="108">
    <w:abstractNumId w:val="47"/>
  </w:num>
  <w:num w:numId="109">
    <w:abstractNumId w:val="112"/>
  </w:num>
  <w:num w:numId="110">
    <w:abstractNumId w:val="61"/>
  </w:num>
  <w:num w:numId="111">
    <w:abstractNumId w:val="48"/>
  </w:num>
  <w:num w:numId="112">
    <w:abstractNumId w:val="24"/>
  </w:num>
  <w:num w:numId="113">
    <w:abstractNumId w:val="128"/>
  </w:num>
  <w:num w:numId="114">
    <w:abstractNumId w:val="101"/>
  </w:num>
  <w:num w:numId="115">
    <w:abstractNumId w:val="89"/>
  </w:num>
  <w:num w:numId="116">
    <w:abstractNumId w:val="93"/>
  </w:num>
  <w:num w:numId="117">
    <w:abstractNumId w:val="28"/>
  </w:num>
  <w:num w:numId="118">
    <w:abstractNumId w:val="116"/>
  </w:num>
  <w:num w:numId="119">
    <w:abstractNumId w:val="44"/>
  </w:num>
  <w:num w:numId="120">
    <w:abstractNumId w:val="94"/>
  </w:num>
  <w:num w:numId="121">
    <w:abstractNumId w:val="113"/>
  </w:num>
  <w:num w:numId="122">
    <w:abstractNumId w:val="65"/>
  </w:num>
  <w:num w:numId="123">
    <w:abstractNumId w:val="16"/>
  </w:num>
  <w:num w:numId="124">
    <w:abstractNumId w:val="18"/>
  </w:num>
  <w:num w:numId="125">
    <w:abstractNumId w:val="51"/>
  </w:num>
  <w:num w:numId="126">
    <w:abstractNumId w:val="26"/>
  </w:num>
  <w:num w:numId="127">
    <w:abstractNumId w:val="105"/>
  </w:num>
  <w:num w:numId="128">
    <w:abstractNumId w:val="27"/>
  </w:num>
  <w:num w:numId="129">
    <w:abstractNumId w:val="55"/>
  </w:num>
  <w:num w:numId="130">
    <w:abstractNumId w:val="50"/>
  </w:num>
  <w:num w:numId="131">
    <w:abstractNumId w:val="46"/>
  </w:num>
  <w:num w:numId="132">
    <w:abstractNumId w:val="17"/>
  </w:num>
  <w:num w:numId="133">
    <w:abstractNumId w:val="90"/>
  </w:num>
  <w:num w:numId="134">
    <w:abstractNumId w:val="133"/>
  </w:num>
  <w:num w:numId="135">
    <w:abstractNumId w:val="32"/>
  </w:num>
  <w:num w:numId="136">
    <w:abstractNumId w:val="125"/>
  </w:num>
  <w:num w:numId="137">
    <w:abstractNumId w:val="96"/>
  </w:num>
  <w:num w:numId="138">
    <w:abstractNumId w:val="129"/>
  </w:num>
  <w:num w:numId="139">
    <w:abstractNumId w:val="82"/>
  </w:num>
  <w:num w:numId="140">
    <w:abstractNumId w:val="6"/>
  </w:num>
  <w:num w:numId="141">
    <w:abstractNumId w:val="29"/>
  </w:num>
  <w:num w:numId="142">
    <w:abstractNumId w:val="115"/>
  </w:num>
  <w:num w:numId="143">
    <w:abstractNumId w:val="142"/>
  </w:num>
  <w:num w:numId="144">
    <w:abstractNumId w:val="52"/>
  </w:num>
  <w:num w:numId="145">
    <w:abstractNumId w:val="117"/>
  </w:num>
  <w:num w:numId="146">
    <w:abstractNumId w:val="1"/>
  </w:num>
  <w:num w:numId="147">
    <w:abstractNumId w:val="100"/>
  </w:num>
  <w:num w:numId="148">
    <w:abstractNumId w:val="53"/>
  </w:num>
  <w:num w:numId="149">
    <w:abstractNumId w:val="80"/>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07425"/>
    <w:rsid w:val="00014DB5"/>
    <w:rsid w:val="000234B8"/>
    <w:rsid w:val="0003620D"/>
    <w:rsid w:val="0005231D"/>
    <w:rsid w:val="00065FE8"/>
    <w:rsid w:val="00071381"/>
    <w:rsid w:val="00095255"/>
    <w:rsid w:val="000E5413"/>
    <w:rsid w:val="00117DE5"/>
    <w:rsid w:val="00154868"/>
    <w:rsid w:val="0016670A"/>
    <w:rsid w:val="0017208A"/>
    <w:rsid w:val="00186E37"/>
    <w:rsid w:val="001B0E1F"/>
    <w:rsid w:val="001B7B33"/>
    <w:rsid w:val="001C1C8C"/>
    <w:rsid w:val="001D032C"/>
    <w:rsid w:val="001D5E60"/>
    <w:rsid w:val="0020191E"/>
    <w:rsid w:val="002025F9"/>
    <w:rsid w:val="00260B8E"/>
    <w:rsid w:val="0029665C"/>
    <w:rsid w:val="002A56F2"/>
    <w:rsid w:val="002A6B43"/>
    <w:rsid w:val="002E575A"/>
    <w:rsid w:val="002F6126"/>
    <w:rsid w:val="00333E56"/>
    <w:rsid w:val="00356FFA"/>
    <w:rsid w:val="00366F87"/>
    <w:rsid w:val="0037081D"/>
    <w:rsid w:val="003A6BD5"/>
    <w:rsid w:val="003B2575"/>
    <w:rsid w:val="003B5D19"/>
    <w:rsid w:val="003C420C"/>
    <w:rsid w:val="003C6588"/>
    <w:rsid w:val="003F4B35"/>
    <w:rsid w:val="00470305"/>
    <w:rsid w:val="0048688C"/>
    <w:rsid w:val="004929C1"/>
    <w:rsid w:val="0049596B"/>
    <w:rsid w:val="004B238A"/>
    <w:rsid w:val="004D001D"/>
    <w:rsid w:val="004E3508"/>
    <w:rsid w:val="004E6381"/>
    <w:rsid w:val="005036AA"/>
    <w:rsid w:val="00516427"/>
    <w:rsid w:val="005642DF"/>
    <w:rsid w:val="00577A5B"/>
    <w:rsid w:val="00582531"/>
    <w:rsid w:val="005850B1"/>
    <w:rsid w:val="005854BF"/>
    <w:rsid w:val="005D4A85"/>
    <w:rsid w:val="005E5232"/>
    <w:rsid w:val="00654F77"/>
    <w:rsid w:val="00683321"/>
    <w:rsid w:val="00696D91"/>
    <w:rsid w:val="006A0AD1"/>
    <w:rsid w:val="006A0BF0"/>
    <w:rsid w:val="006A3CB0"/>
    <w:rsid w:val="006D7138"/>
    <w:rsid w:val="006F1DDB"/>
    <w:rsid w:val="006F652A"/>
    <w:rsid w:val="00703668"/>
    <w:rsid w:val="007073C4"/>
    <w:rsid w:val="00710421"/>
    <w:rsid w:val="00716093"/>
    <w:rsid w:val="007354BC"/>
    <w:rsid w:val="00761E08"/>
    <w:rsid w:val="00790760"/>
    <w:rsid w:val="00791072"/>
    <w:rsid w:val="007A1D3A"/>
    <w:rsid w:val="007C24ED"/>
    <w:rsid w:val="007D7D2D"/>
    <w:rsid w:val="007F2921"/>
    <w:rsid w:val="00813E67"/>
    <w:rsid w:val="0083334A"/>
    <w:rsid w:val="008845C6"/>
    <w:rsid w:val="009078BE"/>
    <w:rsid w:val="00935315"/>
    <w:rsid w:val="009560AE"/>
    <w:rsid w:val="00963CFF"/>
    <w:rsid w:val="00973C92"/>
    <w:rsid w:val="009A06D5"/>
    <w:rsid w:val="009A593A"/>
    <w:rsid w:val="009B3ADD"/>
    <w:rsid w:val="009C0BAF"/>
    <w:rsid w:val="009E3BC5"/>
    <w:rsid w:val="00A266F1"/>
    <w:rsid w:val="00A4798D"/>
    <w:rsid w:val="00A71E46"/>
    <w:rsid w:val="00A7543A"/>
    <w:rsid w:val="00A82543"/>
    <w:rsid w:val="00AD5EE7"/>
    <w:rsid w:val="00AE7D53"/>
    <w:rsid w:val="00B15305"/>
    <w:rsid w:val="00B2417A"/>
    <w:rsid w:val="00B31E9B"/>
    <w:rsid w:val="00B3334F"/>
    <w:rsid w:val="00B779BF"/>
    <w:rsid w:val="00BA0A3B"/>
    <w:rsid w:val="00BA68D4"/>
    <w:rsid w:val="00BB6037"/>
    <w:rsid w:val="00BC3EEF"/>
    <w:rsid w:val="00BC73BA"/>
    <w:rsid w:val="00BE778B"/>
    <w:rsid w:val="00BF4CC1"/>
    <w:rsid w:val="00BF7388"/>
    <w:rsid w:val="00C25AC6"/>
    <w:rsid w:val="00C25F6A"/>
    <w:rsid w:val="00C3549D"/>
    <w:rsid w:val="00C435AE"/>
    <w:rsid w:val="00C51633"/>
    <w:rsid w:val="00C57BEC"/>
    <w:rsid w:val="00C76886"/>
    <w:rsid w:val="00C9067C"/>
    <w:rsid w:val="00C94EF7"/>
    <w:rsid w:val="00CB467B"/>
    <w:rsid w:val="00CC208E"/>
    <w:rsid w:val="00CC3928"/>
    <w:rsid w:val="00CE2568"/>
    <w:rsid w:val="00CE32DC"/>
    <w:rsid w:val="00D121FB"/>
    <w:rsid w:val="00D370DE"/>
    <w:rsid w:val="00D4327E"/>
    <w:rsid w:val="00D462F0"/>
    <w:rsid w:val="00D65EBC"/>
    <w:rsid w:val="00D8025D"/>
    <w:rsid w:val="00D8081F"/>
    <w:rsid w:val="00D84B65"/>
    <w:rsid w:val="00D8544D"/>
    <w:rsid w:val="00D86D79"/>
    <w:rsid w:val="00DC5119"/>
    <w:rsid w:val="00DE7C58"/>
    <w:rsid w:val="00E008AF"/>
    <w:rsid w:val="00E11156"/>
    <w:rsid w:val="00E20625"/>
    <w:rsid w:val="00E25047"/>
    <w:rsid w:val="00E26A1C"/>
    <w:rsid w:val="00E26B7A"/>
    <w:rsid w:val="00E36178"/>
    <w:rsid w:val="00E865C4"/>
    <w:rsid w:val="00EA08E0"/>
    <w:rsid w:val="00EC54E5"/>
    <w:rsid w:val="00ED2A22"/>
    <w:rsid w:val="00ED75B1"/>
    <w:rsid w:val="00F026F1"/>
    <w:rsid w:val="00F02A19"/>
    <w:rsid w:val="00F220A6"/>
    <w:rsid w:val="00F41A2D"/>
    <w:rsid w:val="00F52D96"/>
    <w:rsid w:val="00F66FF5"/>
    <w:rsid w:val="00F85C6D"/>
    <w:rsid w:val="00FA2633"/>
    <w:rsid w:val="00FA39CB"/>
    <w:rsid w:val="00FB0550"/>
    <w:rsid w:val="00FB63FC"/>
    <w:rsid w:val="00FE22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73BA"/>
    <w:rPr>
      <w:rFonts w:ascii="Arial" w:hAnsi="Arial"/>
      <w:sz w:val="24"/>
    </w:rPr>
  </w:style>
  <w:style w:type="paragraph" w:styleId="1">
    <w:name w:val="heading 1"/>
    <w:basedOn w:val="a"/>
    <w:next w:val="a"/>
    <w:link w:val="10"/>
    <w:uiPriority w:val="9"/>
    <w:qFormat/>
    <w:rsid w:val="006F1DDB"/>
    <w:pPr>
      <w:keepNext/>
      <w:keepLines/>
      <w:spacing w:before="240" w:after="0"/>
      <w:outlineLvl w:val="0"/>
    </w:pPr>
    <w:rPr>
      <w:rFonts w:eastAsiaTheme="majorEastAsia" w:cstheme="majorBidi"/>
      <w:b/>
      <w:sz w:val="70"/>
      <w:szCs w:val="32"/>
    </w:rPr>
  </w:style>
  <w:style w:type="paragraph" w:styleId="2">
    <w:name w:val="heading 2"/>
    <w:basedOn w:val="a"/>
    <w:next w:val="a"/>
    <w:link w:val="20"/>
    <w:uiPriority w:val="9"/>
    <w:unhideWhenUsed/>
    <w:qFormat/>
    <w:rsid w:val="006F1DDB"/>
    <w:pPr>
      <w:keepNext/>
      <w:keepLines/>
      <w:spacing w:before="40" w:after="0"/>
      <w:outlineLvl w:val="1"/>
    </w:pPr>
    <w:rPr>
      <w:rFonts w:eastAsiaTheme="majorEastAsia" w:cstheme="majorBidi"/>
      <w:b/>
      <w:sz w:val="36"/>
      <w:szCs w:val="26"/>
    </w:rPr>
  </w:style>
  <w:style w:type="paragraph" w:styleId="3">
    <w:name w:val="heading 3"/>
    <w:basedOn w:val="a"/>
    <w:next w:val="a"/>
    <w:link w:val="30"/>
    <w:uiPriority w:val="9"/>
    <w:unhideWhenUsed/>
    <w:qFormat/>
    <w:rsid w:val="006F1DDB"/>
    <w:pPr>
      <w:keepNext/>
      <w:keepLines/>
      <w:spacing w:before="40" w:after="0"/>
      <w:outlineLvl w:val="2"/>
    </w:pPr>
    <w:rPr>
      <w:rFonts w:eastAsiaTheme="majorEastAsia" w:cstheme="majorBidi"/>
      <w:b/>
      <w:sz w:val="28"/>
      <w:szCs w:val="24"/>
    </w:rPr>
  </w:style>
  <w:style w:type="paragraph" w:styleId="4">
    <w:name w:val="heading 4"/>
    <w:basedOn w:val="a"/>
    <w:next w:val="a"/>
    <w:link w:val="40"/>
    <w:uiPriority w:val="9"/>
    <w:unhideWhenUsed/>
    <w:qFormat/>
    <w:rsid w:val="002025F9"/>
    <w:pPr>
      <w:keepNext/>
      <w:keepLines/>
      <w:spacing w:before="40" w:after="0"/>
      <w:outlineLvl w:val="3"/>
    </w:pPr>
    <w:rPr>
      <w:rFonts w:eastAsiaTheme="majorEastAsia" w:cstheme="majorBidi"/>
      <w:b/>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ulletlist">
    <w:name w:val="Bullet list"/>
    <w:basedOn w:val="a3"/>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a3">
    <w:name w:val="List Paragraph"/>
    <w:basedOn w:val="a"/>
    <w:link w:val="a4"/>
    <w:uiPriority w:val="34"/>
    <w:qFormat/>
    <w:rsid w:val="00BC73BA"/>
    <w:pPr>
      <w:ind w:left="720"/>
      <w:contextualSpacing/>
    </w:pPr>
  </w:style>
  <w:style w:type="character" w:styleId="a5">
    <w:name w:val="Hyperlink"/>
    <w:basedOn w:val="a0"/>
    <w:uiPriority w:val="99"/>
    <w:unhideWhenUsed/>
    <w:rsid w:val="00E36178"/>
    <w:rPr>
      <w:color w:val="0563C1" w:themeColor="hyperlink"/>
      <w:u w:val="single"/>
    </w:rPr>
  </w:style>
  <w:style w:type="character" w:styleId="a6">
    <w:name w:val="Unresolved Mention"/>
    <w:basedOn w:val="a0"/>
    <w:uiPriority w:val="99"/>
    <w:semiHidden/>
    <w:unhideWhenUsed/>
    <w:rsid w:val="00E36178"/>
    <w:rPr>
      <w:color w:val="605E5C"/>
      <w:shd w:val="clear" w:color="auto" w:fill="E1DFDD"/>
    </w:rPr>
  </w:style>
  <w:style w:type="character" w:customStyle="1" w:styleId="10">
    <w:name w:val="Заголовок 1 Знак"/>
    <w:basedOn w:val="a0"/>
    <w:link w:val="1"/>
    <w:uiPriority w:val="9"/>
    <w:rsid w:val="006F1DDB"/>
    <w:rPr>
      <w:rFonts w:ascii="Arial" w:eastAsiaTheme="majorEastAsia" w:hAnsi="Arial" w:cstheme="majorBidi"/>
      <w:b/>
      <w:sz w:val="70"/>
      <w:szCs w:val="32"/>
    </w:rPr>
  </w:style>
  <w:style w:type="character" w:customStyle="1" w:styleId="20">
    <w:name w:val="Заголовок 2 Знак"/>
    <w:basedOn w:val="a0"/>
    <w:link w:val="2"/>
    <w:uiPriority w:val="9"/>
    <w:rsid w:val="006F1DDB"/>
    <w:rPr>
      <w:rFonts w:ascii="Arial" w:eastAsiaTheme="majorEastAsia" w:hAnsi="Arial" w:cstheme="majorBidi"/>
      <w:b/>
      <w:sz w:val="36"/>
      <w:szCs w:val="26"/>
    </w:rPr>
  </w:style>
  <w:style w:type="paragraph" w:styleId="a7">
    <w:name w:val="TOC Heading"/>
    <w:basedOn w:val="1"/>
    <w:next w:val="a"/>
    <w:uiPriority w:val="39"/>
    <w:unhideWhenUsed/>
    <w:qFormat/>
    <w:rsid w:val="00117DE5"/>
    <w:pPr>
      <w:outlineLvl w:val="9"/>
    </w:pPr>
    <w:rPr>
      <w:rFonts w:asciiTheme="majorHAnsi" w:hAnsiTheme="majorHAnsi"/>
      <w:b w:val="0"/>
      <w:color w:val="2E74B5" w:themeColor="accent1" w:themeShade="BF"/>
      <w:sz w:val="32"/>
    </w:rPr>
  </w:style>
  <w:style w:type="paragraph" w:styleId="21">
    <w:name w:val="toc 2"/>
    <w:basedOn w:val="a"/>
    <w:next w:val="a"/>
    <w:autoRedefine/>
    <w:uiPriority w:val="39"/>
    <w:unhideWhenUsed/>
    <w:rsid w:val="00117DE5"/>
    <w:pPr>
      <w:spacing w:after="100"/>
      <w:ind w:left="240"/>
    </w:pPr>
  </w:style>
  <w:style w:type="table" w:styleId="a8">
    <w:name w:val="Table Grid"/>
    <w:basedOn w:val="a1"/>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D462F0"/>
    <w:rPr>
      <w:rFonts w:ascii="Arial" w:hAnsi="Arial"/>
      <w:sz w:val="24"/>
    </w:rPr>
  </w:style>
  <w:style w:type="paragraph" w:customStyle="1" w:styleId="Numberedlist">
    <w:name w:val="Numbered list"/>
    <w:basedOn w:val="a3"/>
    <w:link w:val="NumberedlistChar"/>
    <w:qFormat/>
    <w:rsid w:val="00D462F0"/>
    <w:pPr>
      <w:numPr>
        <w:numId w:val="7"/>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a4"/>
    <w:link w:val="Numberedlist"/>
    <w:rsid w:val="00D462F0"/>
    <w:rPr>
      <w:rFonts w:ascii="Arial" w:hAnsi="Arial" w:cs="Arial"/>
      <w:sz w:val="24"/>
      <w:szCs w:val="24"/>
    </w:rPr>
  </w:style>
  <w:style w:type="paragraph" w:styleId="a9">
    <w:name w:val="Body Text"/>
    <w:basedOn w:val="a"/>
    <w:link w:val="aa"/>
    <w:uiPriority w:val="1"/>
    <w:qFormat/>
    <w:rsid w:val="00C57BEC"/>
    <w:pPr>
      <w:widowControl w:val="0"/>
      <w:autoSpaceDE w:val="0"/>
      <w:autoSpaceDN w:val="0"/>
      <w:spacing w:after="0" w:line="240" w:lineRule="auto"/>
    </w:pPr>
    <w:rPr>
      <w:rFonts w:eastAsia="Raleway" w:cs="Raleway"/>
      <w:bCs/>
      <w:szCs w:val="24"/>
    </w:rPr>
  </w:style>
  <w:style w:type="character" w:customStyle="1" w:styleId="aa">
    <w:name w:val="Основной текст Знак"/>
    <w:basedOn w:val="a0"/>
    <w:link w:val="a9"/>
    <w:uiPriority w:val="1"/>
    <w:rsid w:val="00C57BEC"/>
    <w:rPr>
      <w:rFonts w:ascii="Arial" w:eastAsia="Raleway" w:hAnsi="Arial" w:cs="Raleway"/>
      <w:bCs/>
      <w:sz w:val="24"/>
      <w:szCs w:val="24"/>
    </w:rPr>
  </w:style>
  <w:style w:type="paragraph" w:styleId="ab">
    <w:name w:val="header"/>
    <w:basedOn w:val="a"/>
    <w:link w:val="ac"/>
    <w:uiPriority w:val="99"/>
    <w:unhideWhenUsed/>
    <w:rsid w:val="009E3BC5"/>
    <w:pPr>
      <w:tabs>
        <w:tab w:val="center" w:pos="4513"/>
        <w:tab w:val="right" w:pos="9026"/>
      </w:tabs>
      <w:spacing w:after="0" w:line="240" w:lineRule="auto"/>
    </w:pPr>
  </w:style>
  <w:style w:type="character" w:customStyle="1" w:styleId="ac">
    <w:name w:val="Верхний колонтитул Знак"/>
    <w:basedOn w:val="a0"/>
    <w:link w:val="ab"/>
    <w:uiPriority w:val="99"/>
    <w:rsid w:val="009E3BC5"/>
    <w:rPr>
      <w:rFonts w:ascii="Arial" w:hAnsi="Arial"/>
      <w:sz w:val="24"/>
    </w:rPr>
  </w:style>
  <w:style w:type="paragraph" w:styleId="ad">
    <w:name w:val="footer"/>
    <w:basedOn w:val="a"/>
    <w:link w:val="ae"/>
    <w:uiPriority w:val="99"/>
    <w:unhideWhenUsed/>
    <w:rsid w:val="009E3BC5"/>
    <w:pPr>
      <w:tabs>
        <w:tab w:val="center" w:pos="4513"/>
        <w:tab w:val="right" w:pos="9026"/>
      </w:tabs>
      <w:spacing w:after="0" w:line="240" w:lineRule="auto"/>
    </w:pPr>
  </w:style>
  <w:style w:type="character" w:customStyle="1" w:styleId="ae">
    <w:name w:val="Нижний колонтитул Знак"/>
    <w:basedOn w:val="a0"/>
    <w:link w:val="ad"/>
    <w:uiPriority w:val="99"/>
    <w:rsid w:val="009E3BC5"/>
    <w:rPr>
      <w:rFonts w:ascii="Arial" w:hAnsi="Arial"/>
      <w:sz w:val="24"/>
    </w:rPr>
  </w:style>
  <w:style w:type="paragraph" w:styleId="af">
    <w:name w:val="annotation text"/>
    <w:basedOn w:val="a"/>
    <w:link w:val="af0"/>
    <w:uiPriority w:val="99"/>
    <w:semiHidden/>
    <w:unhideWhenUsed/>
    <w:rsid w:val="00BA68D4"/>
    <w:pPr>
      <w:spacing w:line="240" w:lineRule="auto"/>
    </w:pPr>
    <w:rPr>
      <w:rFonts w:asciiTheme="minorHAnsi" w:hAnsiTheme="minorHAnsi"/>
      <w:sz w:val="20"/>
      <w:szCs w:val="20"/>
    </w:rPr>
  </w:style>
  <w:style w:type="character" w:customStyle="1" w:styleId="af0">
    <w:name w:val="Текст примечания Знак"/>
    <w:basedOn w:val="a0"/>
    <w:link w:val="af"/>
    <w:uiPriority w:val="99"/>
    <w:semiHidden/>
    <w:rsid w:val="00BA68D4"/>
    <w:rPr>
      <w:rFonts w:asciiTheme="minorHAnsi" w:hAnsiTheme="minorHAnsi"/>
      <w:sz w:val="20"/>
      <w:szCs w:val="20"/>
    </w:rPr>
  </w:style>
  <w:style w:type="character" w:styleId="af1">
    <w:name w:val="annotation reference"/>
    <w:basedOn w:val="a0"/>
    <w:uiPriority w:val="99"/>
    <w:semiHidden/>
    <w:unhideWhenUsed/>
    <w:rsid w:val="00BA68D4"/>
    <w:rPr>
      <w:sz w:val="16"/>
      <w:szCs w:val="16"/>
    </w:rPr>
  </w:style>
  <w:style w:type="paragraph" w:styleId="af2">
    <w:name w:val="Balloon Text"/>
    <w:basedOn w:val="a"/>
    <w:link w:val="af3"/>
    <w:uiPriority w:val="99"/>
    <w:semiHidden/>
    <w:unhideWhenUsed/>
    <w:rsid w:val="00BA68D4"/>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BA68D4"/>
    <w:rPr>
      <w:rFonts w:ascii="Segoe UI" w:hAnsi="Segoe UI" w:cs="Segoe UI"/>
      <w:szCs w:val="18"/>
    </w:rPr>
  </w:style>
  <w:style w:type="character" w:customStyle="1" w:styleId="30">
    <w:name w:val="Заголовок 3 Знак"/>
    <w:basedOn w:val="a0"/>
    <w:link w:val="3"/>
    <w:uiPriority w:val="9"/>
    <w:rsid w:val="006F1DDB"/>
    <w:rPr>
      <w:rFonts w:ascii="Arial" w:eastAsiaTheme="majorEastAsia" w:hAnsi="Arial" w:cstheme="majorBidi"/>
      <w:b/>
      <w:sz w:val="28"/>
      <w:szCs w:val="24"/>
    </w:rPr>
  </w:style>
  <w:style w:type="table" w:styleId="-2">
    <w:name w:val="Grid Table 2"/>
    <w:basedOn w:val="a1"/>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Plain Table 4"/>
    <w:basedOn w:val="a1"/>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40">
    <w:name w:val="Заголовок 4 Знак"/>
    <w:basedOn w:val="a0"/>
    <w:link w:val="4"/>
    <w:uiPriority w:val="9"/>
    <w:rsid w:val="002025F9"/>
    <w:rPr>
      <w:rFonts w:ascii="Arial" w:eastAsiaTheme="majorEastAsia" w:hAnsi="Arial" w:cstheme="majorBidi"/>
      <w:b/>
      <w:iCs/>
      <w:sz w:val="24"/>
    </w:rPr>
  </w:style>
  <w:style w:type="table" w:styleId="11">
    <w:name w:val="Plain Table 1"/>
    <w:basedOn w:val="a1"/>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hyperlink" Target="http://www.cleapps.org.uk" TargetMode="External"/><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38.png"/><Relationship Id="rId170" Type="http://schemas.openxmlformats.org/officeDocument/2006/relationships/image" Target="media/image147.png"/><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2.png"/><Relationship Id="rId149" Type="http://schemas.openxmlformats.org/officeDocument/2006/relationships/image" Target="media/image130.png"/><Relationship Id="rId5" Type="http://schemas.openxmlformats.org/officeDocument/2006/relationships/styles" Target="styles.xml"/><Relationship Id="rId95" Type="http://schemas.openxmlformats.org/officeDocument/2006/relationships/image" Target="media/image82.png"/><Relationship Id="rId160" Type="http://schemas.openxmlformats.org/officeDocument/2006/relationships/hyperlink" Target="http://www.cleapps.org.uk" TargetMode="External"/><Relationship Id="rId181" Type="http://schemas.openxmlformats.org/officeDocument/2006/relationships/image" Target="media/image159.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3.png"/><Relationship Id="rId139" Type="http://schemas.openxmlformats.org/officeDocument/2006/relationships/image" Target="media/image120.png"/><Relationship Id="rId85" Type="http://schemas.openxmlformats.org/officeDocument/2006/relationships/image" Target="media/image72.png"/><Relationship Id="rId150" Type="http://schemas.openxmlformats.org/officeDocument/2006/relationships/image" Target="media/image131.png"/><Relationship Id="rId171" Type="http://schemas.openxmlformats.org/officeDocument/2006/relationships/image" Target="media/image148.png"/><Relationship Id="rId12" Type="http://schemas.openxmlformats.org/officeDocument/2006/relationships/image" Target="media/image3.png"/><Relationship Id="rId33" Type="http://schemas.openxmlformats.org/officeDocument/2006/relationships/image" Target="media/image20.png"/><Relationship Id="rId108" Type="http://schemas.openxmlformats.org/officeDocument/2006/relationships/image" Target="media/image93.png"/><Relationship Id="rId129" Type="http://schemas.openxmlformats.org/officeDocument/2006/relationships/image" Target="media/image113.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1.png"/><Relationship Id="rId161" Type="http://schemas.openxmlformats.org/officeDocument/2006/relationships/image" Target="media/image139.png"/><Relationship Id="rId182" Type="http://schemas.openxmlformats.org/officeDocument/2006/relationships/fontTable" Target="fontTable.xml"/><Relationship Id="rId6" Type="http://schemas.openxmlformats.org/officeDocument/2006/relationships/settings" Target="settings.xml"/><Relationship Id="rId23" Type="http://schemas.openxmlformats.org/officeDocument/2006/relationships/image" Target="media/image10.png"/><Relationship Id="rId119" Type="http://schemas.openxmlformats.org/officeDocument/2006/relationships/image" Target="media/image104.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4.png"/><Relationship Id="rId135" Type="http://schemas.openxmlformats.org/officeDocument/2006/relationships/hyperlink" Target="http://www.cleapps.org.uk" TargetMode="External"/><Relationship Id="rId151" Type="http://schemas.openxmlformats.org/officeDocument/2006/relationships/image" Target="media/image132.png"/><Relationship Id="rId156" Type="http://schemas.openxmlformats.org/officeDocument/2006/relationships/hyperlink" Target="http://www.cleapps.org.uk" TargetMode="External"/><Relationship Id="rId177" Type="http://schemas.openxmlformats.org/officeDocument/2006/relationships/image" Target="media/image155.png"/><Relationship Id="rId172" Type="http://schemas.openxmlformats.org/officeDocument/2006/relationships/image" Target="media/image149.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94.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www.cleapps.org.uk" TargetMode="External"/><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09.png"/><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image" Target="media/image144.png"/><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0.pn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5.png"/><Relationship Id="rId136" Type="http://schemas.openxmlformats.org/officeDocument/2006/relationships/hyperlink" Target="http://www.cleapps.org.uk" TargetMode="External"/><Relationship Id="rId157" Type="http://schemas.openxmlformats.org/officeDocument/2006/relationships/hyperlink" Target="http://www.cleapps.org.uk" TargetMode="External"/><Relationship Id="rId178" Type="http://schemas.openxmlformats.org/officeDocument/2006/relationships/image" Target="media/image15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png"/><Relationship Id="rId173" Type="http://schemas.openxmlformats.org/officeDocument/2006/relationships/image" Target="media/image151.png"/><Relationship Id="rId19" Type="http://schemas.openxmlformats.org/officeDocument/2006/relationships/image" Target="media/image7.png"/><Relationship Id="rId14" Type="http://schemas.openxmlformats.org/officeDocument/2006/relationships/hyperlink" Target="http://www.e-bug.eu"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www.cleapps.org.uk" TargetMode="External"/><Relationship Id="rId105" Type="http://schemas.openxmlformats.org/officeDocument/2006/relationships/image" Target="media/image90.png"/><Relationship Id="rId126" Type="http://schemas.openxmlformats.org/officeDocument/2006/relationships/image" Target="media/image110.png"/><Relationship Id="rId147" Type="http://schemas.openxmlformats.org/officeDocument/2006/relationships/image" Target="media/image128.png"/><Relationship Id="rId168" Type="http://schemas.openxmlformats.org/officeDocument/2006/relationships/image" Target="media/image145.png"/><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3.png"/><Relationship Id="rId163" Type="http://schemas.openxmlformats.org/officeDocument/2006/relationships/image" Target="media/image141.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1.png"/><Relationship Id="rId137" Type="http://schemas.openxmlformats.org/officeDocument/2006/relationships/image" Target="media/image117.png"/><Relationship Id="rId158" Type="http://schemas.openxmlformats.org/officeDocument/2006/relationships/image" Target="media/image136.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5.emf"/><Relationship Id="rId153" Type="http://schemas.openxmlformats.org/officeDocument/2006/relationships/image" Target="media/image134.png"/><Relationship Id="rId174" Type="http://schemas.openxmlformats.org/officeDocument/2006/relationships/image" Target="media/image150.png"/><Relationship Id="rId179" Type="http://schemas.openxmlformats.org/officeDocument/2006/relationships/image" Target="media/image157.png"/><Relationship Id="rId15" Type="http://schemas.openxmlformats.org/officeDocument/2006/relationships/hyperlink" Target="http://www.e-bug.eu/uk-newsletter"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1.png"/><Relationship Id="rId127" Type="http://schemas.openxmlformats.org/officeDocument/2006/relationships/image" Target="media/image111.png"/><Relationship Id="rId10" Type="http://schemas.openxmlformats.org/officeDocument/2006/relationships/image" Target="media/image1.pn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5.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2.png"/><Relationship Id="rId169" Type="http://schemas.openxmlformats.org/officeDocument/2006/relationships/image" Target="media/image146.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56.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6.png"/><Relationship Id="rId154" Type="http://schemas.openxmlformats.org/officeDocument/2006/relationships/image" Target="media/image135.png"/><Relationship Id="rId175" Type="http://schemas.openxmlformats.org/officeDocument/2006/relationships/image" Target="media/image153.png"/><Relationship Id="rId16" Type="http://schemas.openxmlformats.org/officeDocument/2006/relationships/hyperlink" Target="http://www.e-bug.eu/uk-contact-us" TargetMode="Externa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7.png"/><Relationship Id="rId123" Type="http://schemas.openxmlformats.org/officeDocument/2006/relationships/hyperlink" Target="http://www.cleapps.org.uk" TargetMode="External"/><Relationship Id="rId144" Type="http://schemas.openxmlformats.org/officeDocument/2006/relationships/image" Target="media/image125.png"/><Relationship Id="rId90" Type="http://schemas.openxmlformats.org/officeDocument/2006/relationships/image" Target="media/image77.png"/><Relationship Id="rId165" Type="http://schemas.openxmlformats.org/officeDocument/2006/relationships/hyperlink" Target="http://www.cleapps.org.uk" TargetMode="Externa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8.png"/><Relationship Id="rId80" Type="http://schemas.openxmlformats.org/officeDocument/2006/relationships/image" Target="media/image67.png"/><Relationship Id="rId155" Type="http://schemas.openxmlformats.org/officeDocument/2006/relationships/image" Target="media/image137.png"/><Relationship Id="rId176" Type="http://schemas.openxmlformats.org/officeDocument/2006/relationships/image" Target="media/image152.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8.png"/><Relationship Id="rId124" Type="http://schemas.openxmlformats.org/officeDocument/2006/relationships/image" Target="media/image108.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26.png"/><Relationship Id="rId166" Type="http://schemas.openxmlformats.org/officeDocument/2006/relationships/image" Target="media/image143.pn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6849352-CF5A-45CC-8F55-DC52EEB54F6C}">
  <ds:schemaRefs>
    <ds:schemaRef ds:uri="http://schemas.microsoft.com/sharepoint/v3/contenttype/forms"/>
  </ds:schemaRefs>
</ds:datastoreItem>
</file>

<file path=customXml/itemProps2.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customXml/itemProps3.xml><?xml version="1.0" encoding="utf-8"?>
<ds:datastoreItem xmlns:ds="http://schemas.openxmlformats.org/officeDocument/2006/customXml" ds:itemID="{D3E5DB1E-2E7B-43A7-8F1C-0497B4343F1A}"/>
</file>

<file path=docProps/app.xml><?xml version="1.0" encoding="utf-8"?>
<Properties xmlns="http://schemas.openxmlformats.org/officeDocument/2006/extended-properties" xmlns:vt="http://schemas.openxmlformats.org/officeDocument/2006/docPropsVTypes">
  <Template>Normal</Template>
  <TotalTime>5</TotalTime>
  <Pages>1</Pages>
  <Words>19976</Words>
  <Characters>113866</Characters>
  <Application>Microsoft Office Word</Application>
  <DocSecurity>0</DocSecurity>
  <Lines>948</Lines>
  <Paragraphs>267</Paragraphs>
  <ScaleCrop>false</ScaleCrop>
  <HeadingPairs>
    <vt:vector size="6" baseType="variant">
      <vt:variant>
        <vt:lpstr>Название</vt:lpstr>
      </vt:variant>
      <vt:variant>
        <vt:i4>1</vt:i4>
      </vt:variant>
      <vt:variant>
        <vt:lpstr>Titlu</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133575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Пользователь</cp:lastModifiedBy>
  <cp:revision>4</cp:revision>
  <dcterms:created xsi:type="dcterms:W3CDTF">2023-04-16T21:49:00Z</dcterms:created>
  <dcterms:modified xsi:type="dcterms:W3CDTF">2023-04-17T12:18:00Z</dcterms:modified>
</cp:coreProperties>
</file>