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0F5B" w14:textId="77777777" w:rsidR="00A156E8" w:rsidRPr="00903B55" w:rsidRDefault="00A156E8" w:rsidP="00A156E8">
      <w:pPr>
        <w:pStyle w:val="Titre1"/>
        <w:rPr>
          <w:rFonts w:eastAsia="Times New Roman"/>
          <w:sz w:val="18"/>
          <w:szCs w:val="24"/>
          <w:lang w:val="fr-FR" w:eastAsia="en-GB"/>
        </w:rPr>
      </w:pPr>
      <w:r w:rsidRPr="00903B55">
        <w:rPr>
          <w:rFonts w:eastAsia="Calibri"/>
          <w:lang w:val="fr-FR" w:eastAsia="en-GB"/>
        </w:rPr>
        <w:t xml:space="preserve">Hygiène </w:t>
      </w:r>
      <w:r>
        <w:rPr>
          <w:rFonts w:eastAsia="Calibri"/>
          <w:lang w:val="fr-FR" w:eastAsia="en-GB"/>
        </w:rPr>
        <w:t>des aliments</w:t>
      </w:r>
    </w:p>
    <w:p w14:paraId="6F87F13E" w14:textId="77777777" w:rsidR="00A156E8" w:rsidRPr="008A7455" w:rsidRDefault="00A156E8" w:rsidP="00A156E8">
      <w:pPr>
        <w:pStyle w:val="Titre2"/>
        <w:rPr>
          <w:sz w:val="18"/>
          <w:lang w:val="fr-FR"/>
        </w:rPr>
      </w:pPr>
      <w:r w:rsidRPr="008A7455">
        <w:rPr>
          <w:lang w:val="fr-FR"/>
        </w:rPr>
        <w:t>Microbes et aliments – Guide pour l’enseignant</w:t>
      </w:r>
    </w:p>
    <w:p w14:paraId="75303EBD" w14:textId="77777777" w:rsidR="00A156E8" w:rsidRPr="00817A42" w:rsidRDefault="00A156E8" w:rsidP="00A156E8">
      <w:pPr>
        <w:pStyle w:val="Titre3"/>
        <w:rPr>
          <w:lang w:val="fr-FR"/>
        </w:rPr>
      </w:pPr>
      <w:r w:rsidRPr="00817A42">
        <w:rPr>
          <w:lang w:val="fr-FR"/>
        </w:rPr>
        <w:t>Contexte</w:t>
      </w:r>
    </w:p>
    <w:p w14:paraId="56E3D843" w14:textId="77777777" w:rsidR="00A156E8" w:rsidRPr="00817A42" w:rsidRDefault="00A156E8" w:rsidP="00A156E8">
      <w:pPr>
        <w:autoSpaceDE w:val="0"/>
        <w:autoSpaceDN w:val="0"/>
        <w:adjustRightInd w:val="0"/>
        <w:spacing w:after="0" w:line="240" w:lineRule="auto"/>
        <w:jc w:val="both"/>
        <w:rPr>
          <w:rFonts w:ascii="Arial" w:hAnsi="Arial" w:cs="Arial"/>
          <w:sz w:val="24"/>
          <w:szCs w:val="24"/>
          <w:lang w:val="fr-FR"/>
        </w:rPr>
      </w:pPr>
      <w:r w:rsidRPr="00817A42">
        <w:rPr>
          <w:rFonts w:ascii="Arial" w:hAnsi="Arial" w:cs="Arial"/>
          <w:sz w:val="24"/>
          <w:szCs w:val="24"/>
          <w:lang w:val="fr-FR"/>
        </w:rPr>
        <w:t xml:space="preserve">Ces outils ont été financés par le projet Européen SafeConsume, destiné à l’ensemble de l’Union Européenne en vue de réduire les infections liées aux microbes pathogènes d’origine alimentaire. Pour en savoir plus rendez-vous sur le site </w:t>
      </w:r>
      <w:hyperlink r:id="rId10" w:history="1">
        <w:r w:rsidRPr="00817A42">
          <w:rPr>
            <w:rStyle w:val="Lienhypertexte"/>
            <w:rFonts w:ascii="Arial" w:hAnsi="Arial" w:cs="Arial"/>
            <w:sz w:val="24"/>
            <w:szCs w:val="24"/>
            <w:lang w:val="fr-FR"/>
          </w:rPr>
          <w:t>http://safeconsume.eu/</w:t>
        </w:r>
      </w:hyperlink>
      <w:r w:rsidRPr="00817A42">
        <w:rPr>
          <w:rFonts w:ascii="Arial" w:hAnsi="Arial" w:cs="Arial"/>
          <w:sz w:val="24"/>
          <w:szCs w:val="24"/>
          <w:lang w:val="fr-FR"/>
        </w:rPr>
        <w:t xml:space="preserve">.  </w:t>
      </w:r>
    </w:p>
    <w:p w14:paraId="7DEC6910" w14:textId="77777777" w:rsidR="00A156E8" w:rsidRPr="00817A42" w:rsidRDefault="00A156E8" w:rsidP="00A156E8">
      <w:pPr>
        <w:autoSpaceDE w:val="0"/>
        <w:autoSpaceDN w:val="0"/>
        <w:adjustRightInd w:val="0"/>
        <w:spacing w:after="0" w:line="240" w:lineRule="auto"/>
        <w:jc w:val="both"/>
        <w:rPr>
          <w:rFonts w:ascii="Arial" w:hAnsi="Arial" w:cs="Arial"/>
          <w:sz w:val="24"/>
          <w:szCs w:val="24"/>
          <w:lang w:val="fr-FR"/>
        </w:rPr>
      </w:pPr>
    </w:p>
    <w:p w14:paraId="71878C23" w14:textId="77777777" w:rsidR="00A156E8" w:rsidRPr="00817A42" w:rsidRDefault="00A156E8" w:rsidP="00A156E8">
      <w:pPr>
        <w:spacing w:after="0"/>
        <w:jc w:val="both"/>
        <w:rPr>
          <w:rFonts w:ascii="Arial" w:hAnsi="Arial" w:cs="Arial"/>
          <w:sz w:val="24"/>
          <w:szCs w:val="24"/>
          <w:lang w:val="fr-FR"/>
        </w:rPr>
      </w:pPr>
      <w:r w:rsidRPr="00817A42">
        <w:rPr>
          <w:rFonts w:ascii="Arial" w:hAnsi="Arial" w:cs="Arial"/>
          <w:sz w:val="24"/>
          <w:szCs w:val="24"/>
          <w:lang w:val="fr-FR"/>
        </w:rPr>
        <w:t xml:space="preserve">Les outils ont été élaborés à partir d’enquêtes réalisées auprès d’élèves et d’enseignants européens et ils ont été testés dans des écoles au cours de leur élaboration. Selon des études conduites auprès de consommateurs européens, plusieurs types de comportements à risque liés aux aliments ont été identifiés. Notre objectif est d’améliorer les connaissances sur ce sujet. </w:t>
      </w:r>
    </w:p>
    <w:p w14:paraId="78180855" w14:textId="77777777" w:rsidR="00A156E8" w:rsidRPr="00817A42" w:rsidRDefault="00A156E8" w:rsidP="00A156E8">
      <w:pPr>
        <w:spacing w:after="0"/>
        <w:jc w:val="both"/>
        <w:rPr>
          <w:rFonts w:ascii="Arial" w:hAnsi="Arial" w:cs="Arial"/>
          <w:sz w:val="24"/>
          <w:szCs w:val="24"/>
          <w:lang w:val="fr-FR"/>
        </w:rPr>
      </w:pPr>
    </w:p>
    <w:p w14:paraId="4D049B31" w14:textId="77777777" w:rsidR="00A156E8" w:rsidRPr="00817A42" w:rsidRDefault="00A156E8" w:rsidP="00A156E8">
      <w:pPr>
        <w:spacing w:after="0"/>
        <w:jc w:val="both"/>
        <w:rPr>
          <w:rFonts w:ascii="Arial" w:hAnsi="Arial" w:cs="Arial"/>
          <w:i/>
          <w:sz w:val="24"/>
          <w:szCs w:val="24"/>
          <w:lang w:val="fr-FR"/>
        </w:rPr>
      </w:pPr>
      <w:r w:rsidRPr="00817A42">
        <w:rPr>
          <w:rFonts w:ascii="Arial" w:hAnsi="Arial" w:cs="Arial"/>
          <w:sz w:val="24"/>
          <w:szCs w:val="24"/>
          <w:lang w:val="fr-FR"/>
        </w:rPr>
        <w:t xml:space="preserve">Cette activité couvre les quatre différents types de microorganismes (bactéries, virus, champignons et parasites) et comment ils peuvent être impliqués dans l’alimentation. Les élèves apprendront ce que sont les microbes utiles et comment ils sont utilisés dans l’industrie alimentaire, et ce que sont les microbes pathogènes et comment ils peuvent entraîner des infections d’origine alimentaires. Le cours couvre également les cinq principaux micro-organismes pathogènes en Europe : </w:t>
      </w:r>
      <w:r w:rsidRPr="00817A42">
        <w:rPr>
          <w:rFonts w:ascii="Arial" w:hAnsi="Arial" w:cs="Arial"/>
          <w:i/>
          <w:sz w:val="24"/>
          <w:szCs w:val="24"/>
          <w:lang w:val="fr-FR"/>
        </w:rPr>
        <w:t xml:space="preserve">Salmonella, Campylobacter, Toxoplasma, </w:t>
      </w:r>
      <w:r w:rsidRPr="00817A42">
        <w:rPr>
          <w:rFonts w:ascii="Arial" w:hAnsi="Arial" w:cs="Arial"/>
          <w:sz w:val="24"/>
          <w:szCs w:val="24"/>
          <w:lang w:val="fr-FR"/>
        </w:rPr>
        <w:t xml:space="preserve">Norovirus, et </w:t>
      </w:r>
      <w:r w:rsidRPr="00817A42">
        <w:rPr>
          <w:rFonts w:ascii="Arial" w:hAnsi="Arial" w:cs="Arial"/>
          <w:i/>
          <w:sz w:val="24"/>
          <w:szCs w:val="24"/>
          <w:lang w:val="fr-FR"/>
        </w:rPr>
        <w:t>Listeria.</w:t>
      </w:r>
    </w:p>
    <w:p w14:paraId="44C27972" w14:textId="77777777" w:rsidR="00A156E8" w:rsidRPr="00817A42" w:rsidRDefault="00A156E8" w:rsidP="00A156E8">
      <w:pPr>
        <w:spacing w:after="0"/>
        <w:jc w:val="both"/>
        <w:rPr>
          <w:rFonts w:ascii="Arial" w:hAnsi="Arial" w:cs="Arial"/>
          <w:sz w:val="24"/>
          <w:szCs w:val="24"/>
          <w:lang w:val="fr-FR"/>
        </w:rPr>
      </w:pPr>
    </w:p>
    <w:p w14:paraId="73B9F1AA" w14:textId="77777777" w:rsidR="00A156E8" w:rsidRPr="00817A42" w:rsidRDefault="00A156E8" w:rsidP="00A156E8">
      <w:pPr>
        <w:spacing w:after="0"/>
        <w:jc w:val="both"/>
        <w:rPr>
          <w:rFonts w:ascii="Arial" w:hAnsi="Arial" w:cs="Arial"/>
          <w:sz w:val="24"/>
          <w:szCs w:val="24"/>
          <w:lang w:val="fr-FR"/>
        </w:rPr>
      </w:pPr>
    </w:p>
    <w:p w14:paraId="3F78EC23" w14:textId="77777777" w:rsidR="00A156E8" w:rsidRPr="00817A42" w:rsidRDefault="00A156E8" w:rsidP="00A156E8">
      <w:pPr>
        <w:pStyle w:val="Titre3"/>
        <w:rPr>
          <w:lang w:val="fr-FR"/>
        </w:rPr>
      </w:pPr>
      <w:r w:rsidRPr="00817A42">
        <w:rPr>
          <w:lang w:val="fr-FR"/>
        </w:rPr>
        <w:t>Objectifs d’apprentissage :</w:t>
      </w:r>
    </w:p>
    <w:p w14:paraId="1D07CB6A" w14:textId="77777777" w:rsidR="00A156E8" w:rsidRPr="00817A42" w:rsidRDefault="00A156E8" w:rsidP="00A156E8">
      <w:pPr>
        <w:pStyle w:val="Paragraphedeliste"/>
        <w:numPr>
          <w:ilvl w:val="0"/>
          <w:numId w:val="23"/>
        </w:numPr>
        <w:spacing w:after="0"/>
        <w:jc w:val="both"/>
        <w:rPr>
          <w:rFonts w:ascii="Arial" w:hAnsi="Arial" w:cs="Arial"/>
          <w:sz w:val="24"/>
          <w:szCs w:val="24"/>
          <w:lang w:val="fr-FR"/>
        </w:rPr>
      </w:pPr>
      <w:r w:rsidRPr="00817A42">
        <w:rPr>
          <w:rFonts w:ascii="Arial" w:hAnsi="Arial" w:cs="Arial"/>
          <w:sz w:val="24"/>
          <w:szCs w:val="24"/>
          <w:lang w:val="fr-FR"/>
        </w:rPr>
        <w:t>Comprendre qu’il existe quatre types de microbes pathogènes différents pouvant provoquer des infections d’origine alimentaire ;</w:t>
      </w:r>
    </w:p>
    <w:p w14:paraId="4F136D09" w14:textId="77777777" w:rsidR="00A156E8" w:rsidRPr="00817A42" w:rsidRDefault="00A156E8" w:rsidP="00A156E8">
      <w:pPr>
        <w:pStyle w:val="Paragraphedeliste"/>
        <w:numPr>
          <w:ilvl w:val="0"/>
          <w:numId w:val="23"/>
        </w:numPr>
        <w:spacing w:after="0"/>
        <w:jc w:val="both"/>
        <w:rPr>
          <w:rFonts w:ascii="Arial" w:hAnsi="Arial" w:cs="Arial"/>
          <w:sz w:val="24"/>
          <w:szCs w:val="24"/>
          <w:lang w:val="fr-FR"/>
        </w:rPr>
      </w:pPr>
      <w:r w:rsidRPr="00817A42">
        <w:rPr>
          <w:rFonts w:ascii="Arial" w:hAnsi="Arial" w:cs="Arial"/>
          <w:sz w:val="24"/>
          <w:szCs w:val="24"/>
          <w:lang w:val="fr-FR"/>
        </w:rPr>
        <w:t>Connaître les différences entre les virus, les bactéries, les parasites et les champignons ;</w:t>
      </w:r>
    </w:p>
    <w:p w14:paraId="374ACFB5" w14:textId="77777777" w:rsidR="00A156E8" w:rsidRPr="00817A42" w:rsidRDefault="00A156E8" w:rsidP="00A156E8">
      <w:pPr>
        <w:pStyle w:val="Paragraphedeliste"/>
        <w:numPr>
          <w:ilvl w:val="0"/>
          <w:numId w:val="23"/>
        </w:numPr>
        <w:spacing w:after="0"/>
        <w:jc w:val="both"/>
        <w:rPr>
          <w:rFonts w:ascii="Arial" w:hAnsi="Arial" w:cs="Arial"/>
          <w:sz w:val="24"/>
          <w:szCs w:val="24"/>
          <w:lang w:val="fr-FR"/>
        </w:rPr>
      </w:pPr>
      <w:r w:rsidRPr="00817A42">
        <w:rPr>
          <w:rFonts w:ascii="Arial" w:hAnsi="Arial" w:cs="Arial"/>
          <w:sz w:val="24"/>
          <w:szCs w:val="24"/>
          <w:lang w:val="fr-FR"/>
        </w:rPr>
        <w:t>Comprendre qu’il existe des microbes utiles dans les aliments ;</w:t>
      </w:r>
    </w:p>
    <w:p w14:paraId="4C0F19A3" w14:textId="77777777" w:rsidR="00A156E8" w:rsidRPr="00817A42" w:rsidRDefault="00A156E8" w:rsidP="00A156E8">
      <w:pPr>
        <w:pStyle w:val="Paragraphedeliste"/>
        <w:numPr>
          <w:ilvl w:val="0"/>
          <w:numId w:val="23"/>
        </w:numPr>
        <w:spacing w:after="0"/>
        <w:jc w:val="both"/>
        <w:rPr>
          <w:rFonts w:ascii="Arial" w:hAnsi="Arial" w:cs="Arial"/>
          <w:sz w:val="24"/>
          <w:szCs w:val="24"/>
          <w:lang w:val="fr-FR"/>
        </w:rPr>
      </w:pPr>
      <w:r w:rsidRPr="00817A42">
        <w:rPr>
          <w:rFonts w:ascii="Arial" w:hAnsi="Arial" w:cs="Arial"/>
          <w:sz w:val="24"/>
          <w:szCs w:val="24"/>
          <w:lang w:val="fr-FR"/>
        </w:rPr>
        <w:t>Déterminer l’importance de manipuler correctement les aliments pour éviter les infections d’origine alimentaire.</w:t>
      </w:r>
    </w:p>
    <w:p w14:paraId="037C21E2" w14:textId="77777777" w:rsidR="00A156E8" w:rsidRPr="00817A42" w:rsidRDefault="00A156E8" w:rsidP="00A156E8">
      <w:pPr>
        <w:pStyle w:val="Paragraphedeliste"/>
        <w:spacing w:after="0"/>
        <w:jc w:val="both"/>
        <w:rPr>
          <w:rFonts w:ascii="Arial" w:hAnsi="Arial" w:cs="Arial"/>
          <w:sz w:val="24"/>
          <w:szCs w:val="24"/>
          <w:lang w:val="fr-FR"/>
        </w:rPr>
      </w:pPr>
    </w:p>
    <w:p w14:paraId="4C2C9745" w14:textId="77777777" w:rsidR="00A156E8" w:rsidRPr="00817A42" w:rsidRDefault="00A156E8" w:rsidP="00A156E8">
      <w:pPr>
        <w:pStyle w:val="Titre3"/>
      </w:pPr>
      <w:bookmarkStart w:id="0" w:name="_Hlk35883842"/>
      <w:proofErr w:type="spellStart"/>
      <w:proofErr w:type="gramStart"/>
      <w:r w:rsidRPr="00817A42">
        <w:t>Ressources</w:t>
      </w:r>
      <w:proofErr w:type="spellEnd"/>
      <w:r w:rsidRPr="00817A42">
        <w:t xml:space="preserve"> :</w:t>
      </w:r>
      <w:proofErr w:type="gramEnd"/>
    </w:p>
    <w:p w14:paraId="65B4066F" w14:textId="77777777" w:rsidR="00A156E8" w:rsidRPr="00817A42" w:rsidRDefault="00A156E8" w:rsidP="00A156E8">
      <w:pPr>
        <w:pStyle w:val="Paragraphedeliste"/>
        <w:numPr>
          <w:ilvl w:val="0"/>
          <w:numId w:val="22"/>
        </w:numPr>
        <w:spacing w:after="0"/>
        <w:jc w:val="both"/>
        <w:rPr>
          <w:rFonts w:ascii="Arial" w:hAnsi="Arial" w:cs="Arial"/>
          <w:sz w:val="24"/>
          <w:szCs w:val="24"/>
          <w:lang w:val="fr-FR"/>
        </w:rPr>
      </w:pPr>
      <w:r w:rsidRPr="00817A42">
        <w:rPr>
          <w:rFonts w:ascii="Arial" w:hAnsi="Arial" w:cs="Arial"/>
          <w:sz w:val="24"/>
          <w:szCs w:val="24"/>
          <w:lang w:val="fr-FR"/>
        </w:rPr>
        <w:t>Les microbes dans les aliments – PowerPoint principal ;</w:t>
      </w:r>
    </w:p>
    <w:p w14:paraId="4667BE65" w14:textId="77777777" w:rsidR="00A156E8" w:rsidRPr="00817A42" w:rsidRDefault="00A156E8" w:rsidP="00A156E8">
      <w:pPr>
        <w:pStyle w:val="Paragraphedeliste"/>
        <w:numPr>
          <w:ilvl w:val="0"/>
          <w:numId w:val="22"/>
        </w:numPr>
        <w:spacing w:after="0"/>
        <w:jc w:val="both"/>
        <w:rPr>
          <w:rFonts w:ascii="Arial" w:hAnsi="Arial" w:cs="Arial"/>
          <w:sz w:val="24"/>
          <w:szCs w:val="24"/>
          <w:lang w:val="fr-FR"/>
        </w:rPr>
      </w:pPr>
      <w:r w:rsidRPr="00817A42">
        <w:rPr>
          <w:rFonts w:ascii="Arial" w:hAnsi="Arial" w:cs="Arial"/>
          <w:sz w:val="24"/>
          <w:szCs w:val="24"/>
          <w:lang w:val="fr-FR"/>
        </w:rPr>
        <w:t>Les microbes pathogènes – PowerPoint complémentaire ;</w:t>
      </w:r>
    </w:p>
    <w:p w14:paraId="14FFFC04" w14:textId="77777777" w:rsidR="00A156E8" w:rsidRPr="00817A42" w:rsidRDefault="00A156E8" w:rsidP="00A156E8">
      <w:pPr>
        <w:pStyle w:val="Paragraphedeliste"/>
        <w:numPr>
          <w:ilvl w:val="0"/>
          <w:numId w:val="22"/>
        </w:numPr>
        <w:spacing w:after="0"/>
        <w:jc w:val="both"/>
        <w:rPr>
          <w:rFonts w:ascii="Arial" w:hAnsi="Arial" w:cs="Arial"/>
          <w:sz w:val="24"/>
          <w:szCs w:val="24"/>
          <w:lang w:val="fr-FR"/>
        </w:rPr>
      </w:pPr>
      <w:r w:rsidRPr="00817A42">
        <w:rPr>
          <w:rFonts w:ascii="Arial" w:hAnsi="Arial" w:cs="Arial"/>
          <w:sz w:val="24"/>
          <w:szCs w:val="24"/>
          <w:lang w:val="fr-FR"/>
        </w:rPr>
        <w:t>Activité de couplage sur les microbes</w:t>
      </w:r>
      <w:r>
        <w:rPr>
          <w:rFonts w:ascii="Arial" w:hAnsi="Arial" w:cs="Arial"/>
          <w:sz w:val="24"/>
          <w:szCs w:val="24"/>
          <w:lang w:val="fr-FR"/>
        </w:rPr>
        <w:t xml:space="preserve"> (correction sur le PowerPoint principal)</w:t>
      </w:r>
      <w:r w:rsidRPr="00817A42">
        <w:rPr>
          <w:rFonts w:ascii="Arial" w:hAnsi="Arial" w:cs="Arial"/>
          <w:sz w:val="24"/>
          <w:szCs w:val="24"/>
          <w:lang w:val="fr-FR"/>
        </w:rPr>
        <w:t> ;</w:t>
      </w:r>
    </w:p>
    <w:p w14:paraId="3B73D854" w14:textId="77777777" w:rsidR="00A156E8" w:rsidRPr="00817A42" w:rsidRDefault="00A156E8" w:rsidP="00A156E8">
      <w:pPr>
        <w:pStyle w:val="Paragraphedeliste"/>
        <w:numPr>
          <w:ilvl w:val="0"/>
          <w:numId w:val="22"/>
        </w:numPr>
        <w:spacing w:after="0"/>
        <w:jc w:val="both"/>
        <w:rPr>
          <w:rFonts w:ascii="Arial" w:hAnsi="Arial" w:cs="Arial"/>
          <w:sz w:val="24"/>
          <w:szCs w:val="24"/>
          <w:lang w:val="fr-FR"/>
        </w:rPr>
      </w:pPr>
      <w:r w:rsidRPr="00817A42">
        <w:rPr>
          <w:rFonts w:ascii="Arial" w:hAnsi="Arial" w:cs="Arial"/>
          <w:sz w:val="24"/>
          <w:szCs w:val="24"/>
          <w:lang w:val="fr-FR"/>
        </w:rPr>
        <w:t>Fiche d’activité élève - Etude de cas : Une mise en garde à prendre au sérieux ;</w:t>
      </w:r>
    </w:p>
    <w:p w14:paraId="663EF52A" w14:textId="7B0387B2" w:rsidR="00A156E8" w:rsidRPr="00817A42" w:rsidRDefault="00A156E8" w:rsidP="00A156E8">
      <w:pPr>
        <w:pStyle w:val="Paragraphedeliste"/>
        <w:numPr>
          <w:ilvl w:val="0"/>
          <w:numId w:val="22"/>
        </w:numPr>
        <w:spacing w:after="0"/>
        <w:jc w:val="both"/>
        <w:rPr>
          <w:b/>
          <w:lang w:val="fr-FR"/>
        </w:rPr>
      </w:pPr>
      <w:r w:rsidRPr="00817A42">
        <w:rPr>
          <w:rFonts w:ascii="Arial" w:hAnsi="Arial" w:cs="Arial"/>
          <w:sz w:val="24"/>
          <w:szCs w:val="24"/>
          <w:lang w:val="fr-FR"/>
        </w:rPr>
        <w:t xml:space="preserve">Fiche </w:t>
      </w:r>
      <w:r>
        <w:rPr>
          <w:rFonts w:ascii="Arial" w:hAnsi="Arial" w:cs="Arial"/>
          <w:sz w:val="24"/>
          <w:szCs w:val="24"/>
          <w:lang w:val="fr-FR"/>
        </w:rPr>
        <w:t>réponse de l’</w:t>
      </w:r>
      <w:r w:rsidRPr="00817A42">
        <w:rPr>
          <w:rFonts w:ascii="Arial" w:hAnsi="Arial" w:cs="Arial"/>
          <w:sz w:val="24"/>
          <w:szCs w:val="24"/>
          <w:lang w:val="fr-FR"/>
        </w:rPr>
        <w:t>activité élève - Etude de cas : Une mise en garde à prendre au sérieux</w:t>
      </w:r>
      <w:bookmarkEnd w:id="0"/>
      <w:r w:rsidR="008A7455">
        <w:rPr>
          <w:rFonts w:ascii="Arial" w:hAnsi="Arial" w:cs="Arial"/>
          <w:sz w:val="24"/>
          <w:szCs w:val="24"/>
          <w:lang w:val="fr-FR"/>
        </w:rPr>
        <w:t>.</w:t>
      </w:r>
    </w:p>
    <w:p w14:paraId="1850469E" w14:textId="77777777" w:rsidR="00A156E8" w:rsidRPr="00817A42" w:rsidRDefault="00A156E8" w:rsidP="00A156E8">
      <w:pPr>
        <w:jc w:val="both"/>
        <w:rPr>
          <w:rFonts w:ascii="Arial" w:hAnsi="Arial" w:cs="Arial"/>
          <w:b/>
          <w:sz w:val="24"/>
          <w:szCs w:val="24"/>
          <w:lang w:val="fr-FR"/>
        </w:rPr>
      </w:pPr>
      <w:r w:rsidRPr="00817A42">
        <w:rPr>
          <w:rFonts w:ascii="Arial" w:hAnsi="Arial" w:cs="Arial"/>
          <w:b/>
          <w:sz w:val="24"/>
          <w:szCs w:val="24"/>
          <w:lang w:val="fr-FR"/>
        </w:rPr>
        <w:br w:type="page"/>
      </w:r>
    </w:p>
    <w:p w14:paraId="5AB1E6A0" w14:textId="77777777" w:rsidR="00A156E8" w:rsidRPr="00817A42" w:rsidRDefault="00A156E8" w:rsidP="00A156E8">
      <w:pPr>
        <w:pStyle w:val="Titre3"/>
        <w:rPr>
          <w:lang w:val="fr-FR"/>
        </w:rPr>
      </w:pPr>
      <w:r w:rsidRPr="00817A42">
        <w:rPr>
          <w:lang w:val="fr-FR"/>
        </w:rPr>
        <w:lastRenderedPageBreak/>
        <w:t>Plan du cours</w:t>
      </w:r>
    </w:p>
    <w:p w14:paraId="75E9700C" w14:textId="77777777" w:rsidR="00A156E8" w:rsidRPr="00817A42" w:rsidRDefault="00A156E8" w:rsidP="00A156E8">
      <w:pPr>
        <w:spacing w:after="0"/>
        <w:jc w:val="both"/>
        <w:rPr>
          <w:rFonts w:ascii="Arial" w:hAnsi="Arial" w:cs="Arial"/>
          <w:sz w:val="24"/>
          <w:szCs w:val="24"/>
          <w:lang w:val="fr-FR"/>
        </w:rPr>
      </w:pPr>
      <w:r w:rsidRPr="00817A42">
        <w:rPr>
          <w:rFonts w:ascii="Arial" w:hAnsi="Arial" w:cs="Arial"/>
          <w:sz w:val="24"/>
          <w:szCs w:val="24"/>
          <w:lang w:val="fr-FR"/>
        </w:rPr>
        <w:t>Prévu pour les 11-14 ans, mais peut être adapté aux 15-18 ans.</w:t>
      </w:r>
    </w:p>
    <w:p w14:paraId="177C7A18" w14:textId="77777777" w:rsidR="00A156E8" w:rsidRPr="00817A42" w:rsidRDefault="00A156E8" w:rsidP="00A156E8">
      <w:pPr>
        <w:spacing w:after="0"/>
        <w:jc w:val="both"/>
        <w:rPr>
          <w:rFonts w:ascii="Arial" w:hAnsi="Arial" w:cs="Arial"/>
          <w:sz w:val="24"/>
          <w:szCs w:val="24"/>
          <w:lang w:val="fr-FR"/>
        </w:rPr>
      </w:pPr>
    </w:p>
    <w:p w14:paraId="1D649668"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Utiliser les diapositives d’introduction pour débattre autour des infections d’origine alimentaire, des symptômes courants et pourquoi il n’est pas toujours possible d’identifier l’aliment responsable de l’infection. </w:t>
      </w:r>
    </w:p>
    <w:p w14:paraId="36EAC349" w14:textId="77777777" w:rsidR="00A156E8" w:rsidRPr="00817A42" w:rsidRDefault="00A156E8" w:rsidP="00A156E8">
      <w:pPr>
        <w:pStyle w:val="Paragraphedeliste"/>
        <w:spacing w:after="0"/>
        <w:jc w:val="both"/>
        <w:rPr>
          <w:rFonts w:ascii="Arial" w:hAnsi="Arial" w:cs="Arial"/>
          <w:sz w:val="24"/>
          <w:szCs w:val="24"/>
          <w:lang w:val="fr-FR"/>
        </w:rPr>
      </w:pPr>
    </w:p>
    <w:p w14:paraId="6752A780"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A l’aide </w:t>
      </w:r>
      <w:r>
        <w:rPr>
          <w:rFonts w:ascii="Arial" w:hAnsi="Arial" w:cs="Arial"/>
          <w:sz w:val="24"/>
          <w:szCs w:val="24"/>
          <w:lang w:val="fr-FR"/>
        </w:rPr>
        <w:t>du</w:t>
      </w:r>
      <w:r w:rsidRPr="00817A42">
        <w:rPr>
          <w:rFonts w:ascii="Arial" w:hAnsi="Arial" w:cs="Arial"/>
          <w:sz w:val="24"/>
          <w:szCs w:val="24"/>
          <w:lang w:val="fr-FR"/>
        </w:rPr>
        <w:t xml:space="preserve"> PowerPoint </w:t>
      </w:r>
      <w:r w:rsidRPr="00817A42">
        <w:rPr>
          <w:rFonts w:ascii="Arial" w:hAnsi="Arial" w:cs="Arial"/>
          <w:b/>
          <w:sz w:val="24"/>
          <w:szCs w:val="24"/>
          <w:lang w:val="fr-FR"/>
        </w:rPr>
        <w:t>Microbes et aliments</w:t>
      </w:r>
      <w:r w:rsidRPr="00817A42">
        <w:rPr>
          <w:rFonts w:ascii="Arial" w:hAnsi="Arial" w:cs="Arial"/>
          <w:sz w:val="24"/>
          <w:szCs w:val="24"/>
          <w:lang w:val="fr-FR"/>
        </w:rPr>
        <w:t xml:space="preserve">, introduire les quatre types de microbes (bactéries, virus, certains champignons, certains protozoaires / parasites) et expliquer que la plupart des microbes sont sans danger </w:t>
      </w:r>
      <w:proofErr w:type="gramStart"/>
      <w:r w:rsidRPr="00817A42">
        <w:rPr>
          <w:rFonts w:ascii="Arial" w:hAnsi="Arial" w:cs="Arial"/>
          <w:sz w:val="24"/>
          <w:szCs w:val="24"/>
          <w:lang w:val="fr-FR"/>
        </w:rPr>
        <w:t>voire même</w:t>
      </w:r>
      <w:proofErr w:type="gramEnd"/>
      <w:r w:rsidRPr="00817A42">
        <w:rPr>
          <w:rFonts w:ascii="Arial" w:hAnsi="Arial" w:cs="Arial"/>
          <w:sz w:val="24"/>
          <w:szCs w:val="24"/>
          <w:lang w:val="fr-FR"/>
        </w:rPr>
        <w:t xml:space="preserve"> bénéfiques pour nous, tandis que d’autres peuvent nous rendre malades et sont dits ‘pathogènes’.</w:t>
      </w:r>
    </w:p>
    <w:p w14:paraId="68F0CD7D" w14:textId="77777777" w:rsidR="00A156E8" w:rsidRPr="00817A42" w:rsidRDefault="00A156E8" w:rsidP="00A156E8">
      <w:pPr>
        <w:spacing w:after="0"/>
        <w:jc w:val="both"/>
        <w:rPr>
          <w:rFonts w:ascii="Arial" w:hAnsi="Arial" w:cs="Arial"/>
          <w:sz w:val="24"/>
          <w:szCs w:val="24"/>
          <w:lang w:val="fr-FR"/>
        </w:rPr>
      </w:pPr>
    </w:p>
    <w:p w14:paraId="79081524"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Proposer aux élèves un jeu d’appariement par petits groupes pour réviser leurs connaissances sur les microbes à l’aide d’une </w:t>
      </w:r>
      <w:r w:rsidRPr="00817A42">
        <w:rPr>
          <w:rFonts w:ascii="Arial" w:hAnsi="Arial" w:cs="Arial"/>
          <w:b/>
          <w:bCs/>
          <w:sz w:val="24"/>
          <w:szCs w:val="24"/>
          <w:lang w:val="fr-FR"/>
        </w:rPr>
        <w:t>activité de couplage des microbes avec leurs caractéristiques.</w:t>
      </w:r>
      <w:r w:rsidRPr="00817A42">
        <w:rPr>
          <w:rFonts w:ascii="Arial" w:hAnsi="Arial" w:cs="Arial"/>
          <w:sz w:val="24"/>
          <w:szCs w:val="24"/>
          <w:lang w:val="fr-FR"/>
        </w:rPr>
        <w:t xml:space="preserve"> Distribuer à chaque groupe</w:t>
      </w:r>
      <w:r>
        <w:rPr>
          <w:rFonts w:ascii="Arial" w:hAnsi="Arial" w:cs="Arial"/>
          <w:sz w:val="24"/>
          <w:szCs w:val="24"/>
          <w:lang w:val="fr-FR"/>
        </w:rPr>
        <w:t xml:space="preserve"> </w:t>
      </w:r>
      <w:r w:rsidRPr="00817A42">
        <w:rPr>
          <w:rFonts w:ascii="Arial" w:hAnsi="Arial" w:cs="Arial"/>
          <w:sz w:val="24"/>
          <w:szCs w:val="24"/>
          <w:lang w:val="fr-FR"/>
        </w:rPr>
        <w:t xml:space="preserve">d’élèves les découpages « Bactéries », « Virus », « Champignons » et « Parasites » et leur demander de les associer aux découpages des caractéristiques correspondantes. Passer en revue les réponses avec l’ensemble de la classe. </w:t>
      </w:r>
    </w:p>
    <w:p w14:paraId="461FF306" w14:textId="77777777" w:rsidR="00A156E8" w:rsidRPr="00817A42" w:rsidRDefault="00A156E8" w:rsidP="00A156E8">
      <w:pPr>
        <w:pStyle w:val="Paragraphedeliste"/>
        <w:jc w:val="both"/>
        <w:rPr>
          <w:rFonts w:ascii="Arial" w:hAnsi="Arial" w:cs="Arial"/>
          <w:sz w:val="24"/>
          <w:szCs w:val="24"/>
          <w:lang w:val="fr-FR"/>
        </w:rPr>
      </w:pPr>
    </w:p>
    <w:p w14:paraId="52BB0B37"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Expliquer à l’aide du </w:t>
      </w:r>
      <w:r w:rsidRPr="00817A42">
        <w:rPr>
          <w:rFonts w:ascii="Arial" w:hAnsi="Arial" w:cs="Arial"/>
          <w:b/>
          <w:bCs/>
          <w:sz w:val="24"/>
          <w:szCs w:val="24"/>
          <w:lang w:val="fr-FR"/>
        </w:rPr>
        <w:t>PowerPoint complémentaire : les microbes pathogènes,</w:t>
      </w:r>
      <w:r w:rsidRPr="00817A42">
        <w:rPr>
          <w:rFonts w:ascii="Arial" w:hAnsi="Arial" w:cs="Arial"/>
          <w:sz w:val="24"/>
          <w:szCs w:val="24"/>
          <w:lang w:val="fr-FR"/>
        </w:rPr>
        <w:t xml:space="preserve"> les cinq principaux microbes pathogènes que l’on trouve dans les aliments en Europe : </w:t>
      </w:r>
      <w:r w:rsidRPr="00817A42">
        <w:rPr>
          <w:rFonts w:ascii="Arial" w:hAnsi="Arial" w:cs="Arial"/>
          <w:i/>
          <w:sz w:val="24"/>
          <w:szCs w:val="24"/>
          <w:lang w:val="fr-FR"/>
        </w:rPr>
        <w:t xml:space="preserve">Salmonelle, Campylobacter, Toxoplasma, </w:t>
      </w:r>
      <w:r w:rsidRPr="00817A42">
        <w:rPr>
          <w:rFonts w:ascii="Arial" w:hAnsi="Arial" w:cs="Arial"/>
          <w:iCs/>
          <w:sz w:val="24"/>
          <w:szCs w:val="24"/>
          <w:lang w:val="fr-FR"/>
        </w:rPr>
        <w:t>Norovirus</w:t>
      </w:r>
      <w:r w:rsidRPr="00817A42">
        <w:rPr>
          <w:rFonts w:ascii="Arial" w:hAnsi="Arial" w:cs="Arial"/>
          <w:sz w:val="24"/>
          <w:szCs w:val="24"/>
          <w:lang w:val="fr-FR"/>
        </w:rPr>
        <w:t xml:space="preserve">, et </w:t>
      </w:r>
      <w:r w:rsidRPr="00817A42">
        <w:rPr>
          <w:rFonts w:ascii="Arial" w:hAnsi="Arial" w:cs="Arial"/>
          <w:i/>
          <w:sz w:val="24"/>
          <w:szCs w:val="24"/>
          <w:lang w:val="fr-FR"/>
        </w:rPr>
        <w:t xml:space="preserve">Listeria. </w:t>
      </w:r>
      <w:r w:rsidRPr="00817A42">
        <w:rPr>
          <w:rFonts w:ascii="Arial" w:hAnsi="Arial" w:cs="Arial"/>
          <w:sz w:val="24"/>
          <w:szCs w:val="24"/>
          <w:lang w:val="fr-FR"/>
        </w:rPr>
        <w:t xml:space="preserve">Il est aussi possible d’utiliser les diapositives additionnelles concernant </w:t>
      </w:r>
      <w:r w:rsidRPr="00817A42">
        <w:rPr>
          <w:rFonts w:ascii="Arial" w:hAnsi="Arial" w:cs="Arial"/>
          <w:i/>
          <w:sz w:val="24"/>
          <w:szCs w:val="24"/>
          <w:lang w:val="fr-FR"/>
        </w:rPr>
        <w:t>Bacillus cereus</w:t>
      </w:r>
      <w:r w:rsidRPr="00817A42">
        <w:rPr>
          <w:rFonts w:ascii="Arial" w:hAnsi="Arial" w:cs="Arial"/>
          <w:sz w:val="24"/>
          <w:szCs w:val="24"/>
          <w:lang w:val="fr-FR"/>
        </w:rPr>
        <w:t xml:space="preserve"> et </w:t>
      </w:r>
      <w:proofErr w:type="spellStart"/>
      <w:r w:rsidRPr="00817A42">
        <w:rPr>
          <w:rFonts w:ascii="Arial" w:hAnsi="Arial" w:cs="Arial"/>
          <w:i/>
          <w:sz w:val="24"/>
          <w:szCs w:val="24"/>
          <w:lang w:val="fr-FR"/>
        </w:rPr>
        <w:t>E.coli</w:t>
      </w:r>
      <w:proofErr w:type="spellEnd"/>
      <w:r w:rsidRPr="00817A42">
        <w:rPr>
          <w:rFonts w:ascii="Arial" w:hAnsi="Arial" w:cs="Arial"/>
          <w:i/>
          <w:sz w:val="24"/>
          <w:szCs w:val="24"/>
          <w:lang w:val="fr-FR"/>
        </w:rPr>
        <w:t>.</w:t>
      </w:r>
    </w:p>
    <w:p w14:paraId="6CAA153E" w14:textId="77777777" w:rsidR="00A156E8" w:rsidRPr="00817A42" w:rsidRDefault="00A156E8" w:rsidP="00A156E8">
      <w:pPr>
        <w:spacing w:after="0"/>
        <w:jc w:val="both"/>
        <w:rPr>
          <w:rFonts w:ascii="Arial" w:hAnsi="Arial" w:cs="Arial"/>
          <w:sz w:val="24"/>
          <w:szCs w:val="24"/>
          <w:lang w:val="fr-FR"/>
        </w:rPr>
      </w:pPr>
    </w:p>
    <w:p w14:paraId="53FDEAAD"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Expliquer aux élèves que certaines bactéries fabriquent des « spores » capables de survivre dans des conditions hostiles, sans eau ni élément nutritif. </w:t>
      </w:r>
    </w:p>
    <w:p w14:paraId="4F20D221" w14:textId="77777777" w:rsidR="00A156E8" w:rsidRPr="00817A42" w:rsidRDefault="00A156E8" w:rsidP="00A156E8">
      <w:pPr>
        <w:pStyle w:val="Paragraphedeliste"/>
        <w:jc w:val="both"/>
        <w:rPr>
          <w:rFonts w:ascii="Arial" w:hAnsi="Arial" w:cs="Arial"/>
          <w:sz w:val="24"/>
          <w:szCs w:val="24"/>
          <w:lang w:val="fr-FR"/>
        </w:rPr>
      </w:pPr>
    </w:p>
    <w:p w14:paraId="392A0951"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Utiliser les diapositives montrant des exemples de microbes utiles pour discuter de leurs caractéristiques, de leur présence dans notre corps, de leurs effets bénéfiques et de leur rôle dans la fabrication des aliments. Les élèves connaîtront certains exemples, comme le pain et le fromage, tandis que d’autres seront nouveaux pour eux tels que les aliments fermentés. </w:t>
      </w:r>
    </w:p>
    <w:p w14:paraId="1CB42D4A" w14:textId="77777777" w:rsidR="00A156E8" w:rsidRPr="00817A42" w:rsidRDefault="00A156E8" w:rsidP="00A156E8">
      <w:pPr>
        <w:pStyle w:val="Paragraphedeliste"/>
        <w:jc w:val="both"/>
        <w:rPr>
          <w:rFonts w:ascii="Arial" w:hAnsi="Arial" w:cs="Arial"/>
          <w:sz w:val="24"/>
          <w:szCs w:val="24"/>
          <w:lang w:val="fr-FR"/>
        </w:rPr>
      </w:pPr>
    </w:p>
    <w:p w14:paraId="473A2096"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Expliquer aux élèves qu’ils vont réaliser une étude de cas décrivant comment des microbes peuvent provoquer une infection d’origine alimentaire à l’aide de la </w:t>
      </w:r>
      <w:r>
        <w:rPr>
          <w:rFonts w:ascii="Arial" w:hAnsi="Arial" w:cs="Arial"/>
          <w:b/>
          <w:bCs/>
          <w:sz w:val="24"/>
          <w:szCs w:val="24"/>
          <w:lang w:val="fr-FR"/>
        </w:rPr>
        <w:t xml:space="preserve">Fiche d’activité élève </w:t>
      </w:r>
      <w:r w:rsidRPr="00817A42">
        <w:rPr>
          <w:rFonts w:ascii="Arial" w:hAnsi="Arial" w:cs="Arial"/>
          <w:b/>
          <w:sz w:val="24"/>
          <w:szCs w:val="24"/>
          <w:lang w:val="fr-FR"/>
        </w:rPr>
        <w:t>- Etude de cas : une mise en garde à prendre au sérieux</w:t>
      </w:r>
      <w:r w:rsidRPr="00817A42">
        <w:rPr>
          <w:rFonts w:ascii="Arial" w:hAnsi="Arial" w:cs="Arial"/>
          <w:sz w:val="24"/>
          <w:szCs w:val="24"/>
          <w:lang w:val="fr-FR"/>
        </w:rPr>
        <w:t xml:space="preserve"> concernant la bactérie </w:t>
      </w:r>
      <w:r w:rsidRPr="00817A42">
        <w:rPr>
          <w:rFonts w:ascii="Arial" w:hAnsi="Arial" w:cs="Arial"/>
          <w:i/>
          <w:sz w:val="24"/>
          <w:szCs w:val="24"/>
          <w:lang w:val="fr-FR"/>
        </w:rPr>
        <w:t>Bacillus cereus.</w:t>
      </w:r>
    </w:p>
    <w:p w14:paraId="1C00F6E2" w14:textId="77777777" w:rsidR="00A156E8" w:rsidRPr="00817A42" w:rsidRDefault="00A156E8" w:rsidP="00A156E8">
      <w:pPr>
        <w:spacing w:after="0"/>
        <w:jc w:val="both"/>
        <w:rPr>
          <w:rFonts w:ascii="Arial" w:hAnsi="Arial" w:cs="Arial"/>
          <w:sz w:val="24"/>
          <w:szCs w:val="24"/>
          <w:lang w:val="fr-FR"/>
        </w:rPr>
      </w:pPr>
    </w:p>
    <w:p w14:paraId="6C0BEE27" w14:textId="77777777" w:rsidR="00A156E8" w:rsidRPr="00817A42" w:rsidRDefault="00A156E8" w:rsidP="00A156E8">
      <w:pPr>
        <w:pStyle w:val="Paragraphedeliste"/>
        <w:numPr>
          <w:ilvl w:val="0"/>
          <w:numId w:val="8"/>
        </w:numPr>
        <w:spacing w:after="0"/>
        <w:jc w:val="both"/>
        <w:rPr>
          <w:rFonts w:ascii="Arial" w:hAnsi="Arial" w:cs="Arial"/>
          <w:sz w:val="24"/>
          <w:szCs w:val="24"/>
          <w:lang w:val="fr-FR"/>
        </w:rPr>
      </w:pPr>
      <w:r w:rsidRPr="00817A42">
        <w:rPr>
          <w:rFonts w:ascii="Arial" w:hAnsi="Arial" w:cs="Arial"/>
          <w:sz w:val="24"/>
          <w:szCs w:val="24"/>
          <w:lang w:val="fr-FR"/>
        </w:rPr>
        <w:t xml:space="preserve">Encourager les élèves à partager leurs résultats et leurs réflexions avec la classe. Les résultats sont disponibles dans la </w:t>
      </w:r>
      <w:r w:rsidRPr="00817A42">
        <w:rPr>
          <w:rFonts w:ascii="Arial" w:hAnsi="Arial" w:cs="Arial"/>
          <w:b/>
          <w:bCs/>
          <w:sz w:val="24"/>
          <w:szCs w:val="24"/>
          <w:lang w:val="fr-FR"/>
        </w:rPr>
        <w:t xml:space="preserve">Fiche </w:t>
      </w:r>
      <w:r>
        <w:rPr>
          <w:rFonts w:ascii="Arial" w:hAnsi="Arial" w:cs="Arial"/>
          <w:b/>
          <w:bCs/>
          <w:sz w:val="24"/>
          <w:szCs w:val="24"/>
          <w:lang w:val="fr-FR"/>
        </w:rPr>
        <w:t xml:space="preserve">réponse </w:t>
      </w:r>
      <w:r w:rsidRPr="00817A42">
        <w:rPr>
          <w:rFonts w:ascii="Arial" w:hAnsi="Arial" w:cs="Arial"/>
          <w:b/>
          <w:bCs/>
          <w:sz w:val="24"/>
          <w:szCs w:val="24"/>
          <w:lang w:val="fr-FR"/>
        </w:rPr>
        <w:t>d</w:t>
      </w:r>
      <w:r>
        <w:rPr>
          <w:rFonts w:ascii="Arial" w:hAnsi="Arial" w:cs="Arial"/>
          <w:b/>
          <w:bCs/>
          <w:sz w:val="24"/>
          <w:szCs w:val="24"/>
          <w:lang w:val="fr-FR"/>
        </w:rPr>
        <w:t>e l</w:t>
      </w:r>
      <w:r w:rsidRPr="00817A42">
        <w:rPr>
          <w:rFonts w:ascii="Arial" w:hAnsi="Arial" w:cs="Arial"/>
          <w:b/>
          <w:bCs/>
          <w:sz w:val="24"/>
          <w:szCs w:val="24"/>
          <w:lang w:val="fr-FR"/>
        </w:rPr>
        <w:t xml:space="preserve">’activité élève - </w:t>
      </w:r>
      <w:r w:rsidRPr="00817A42">
        <w:rPr>
          <w:rFonts w:ascii="Arial" w:hAnsi="Arial" w:cs="Arial"/>
          <w:b/>
          <w:sz w:val="24"/>
          <w:szCs w:val="24"/>
          <w:lang w:val="fr-FR"/>
        </w:rPr>
        <w:t>Etude de cas : une mise en garde à prendre au sérieux.</w:t>
      </w:r>
    </w:p>
    <w:p w14:paraId="20BC34E6" w14:textId="77777777" w:rsidR="00A156E8" w:rsidRPr="00817A42" w:rsidRDefault="00A156E8" w:rsidP="00A156E8">
      <w:pPr>
        <w:spacing w:after="0"/>
        <w:jc w:val="both"/>
        <w:rPr>
          <w:rFonts w:ascii="Arial" w:hAnsi="Arial" w:cs="Arial"/>
          <w:sz w:val="24"/>
          <w:szCs w:val="24"/>
          <w:lang w:val="fr-FR"/>
        </w:rPr>
      </w:pPr>
    </w:p>
    <w:p w14:paraId="5F82208E" w14:textId="0303DB2F" w:rsidR="00713061" w:rsidRPr="00A156E8" w:rsidRDefault="00A156E8" w:rsidP="005C6055">
      <w:pPr>
        <w:pStyle w:val="Paragraphedeliste"/>
        <w:numPr>
          <w:ilvl w:val="0"/>
          <w:numId w:val="8"/>
        </w:numPr>
        <w:spacing w:after="0"/>
        <w:jc w:val="both"/>
      </w:pPr>
      <w:r w:rsidRPr="00A156E8">
        <w:rPr>
          <w:rFonts w:ascii="Arial" w:hAnsi="Arial" w:cs="Arial"/>
          <w:sz w:val="24"/>
          <w:szCs w:val="24"/>
          <w:lang w:val="fr-FR"/>
        </w:rPr>
        <w:t xml:space="preserve">Si le temps le permet, une activité complémentaire est disponible (décrite dans le PowerPoint principal). C’est une activité de recherche en groupe qui permet aux élèves de créer un poster ou une fiche sur l’un des cinq principaux microbes pathogènes. Elle peut faire l’objet d’un devoir à la maison. </w:t>
      </w:r>
    </w:p>
    <w:sectPr w:rsidR="00713061" w:rsidRPr="00A156E8" w:rsidSect="005A570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EA29" w14:textId="77777777" w:rsidR="00B0416A" w:rsidRDefault="00B0416A" w:rsidP="00AA1827">
      <w:pPr>
        <w:spacing w:after="0" w:line="240" w:lineRule="auto"/>
      </w:pPr>
      <w:r>
        <w:separator/>
      </w:r>
    </w:p>
  </w:endnote>
  <w:endnote w:type="continuationSeparator" w:id="0">
    <w:p w14:paraId="31FB6FD6" w14:textId="77777777" w:rsidR="00B0416A" w:rsidRDefault="00B0416A"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40E" w14:textId="2E8A293F" w:rsidR="0057598E" w:rsidRPr="008A7455" w:rsidRDefault="0057598E" w:rsidP="008A7455">
    <w:pPr>
      <w:pStyle w:val="Pieddepage"/>
      <w:pBdr>
        <w:top w:val="single" w:sz="4" w:space="1" w:color="auto"/>
      </w:pBdr>
      <w:rPr>
        <w:rFonts w:ascii="Arial" w:hAnsi="Arial" w:cs="Arial"/>
        <w:sz w:val="20"/>
        <w:szCs w:val="20"/>
        <w:lang w:val="fr-FR"/>
      </w:rPr>
    </w:pPr>
    <w:r w:rsidRPr="00D10660">
      <w:rPr>
        <w:noProof/>
        <w:sz w:val="20"/>
        <w:szCs w:val="20"/>
      </w:rPr>
      <w:drawing>
        <wp:anchor distT="0" distB="0" distL="114300" distR="114300" simplePos="0" relativeHeight="251663360" behindDoc="0" locked="0" layoutInCell="1" allowOverlap="1" wp14:anchorId="29ACC1A4" wp14:editId="3E015711">
          <wp:simplePos x="0" y="0"/>
          <wp:positionH relativeFrom="margin">
            <wp:posOffset>62865</wp:posOffset>
          </wp:positionH>
          <wp:positionV relativeFrom="paragraph">
            <wp:posOffset>5715</wp:posOffset>
          </wp:positionV>
          <wp:extent cx="495300" cy="329565"/>
          <wp:effectExtent l="0" t="0" r="0" b="0"/>
          <wp:wrapSquare wrapText="bothSides"/>
          <wp:docPr id="19" name="Picture 8">
            <a:extLst xmlns:a="http://schemas.openxmlformats.org/drawingml/2006/main">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a:extLst>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300" cy="329565"/>
                  </a:xfrm>
                  <a:prstGeom prst="rect">
                    <a:avLst/>
                  </a:prstGeom>
                </pic:spPr>
              </pic:pic>
            </a:graphicData>
          </a:graphic>
          <wp14:sizeRelH relativeFrom="margin">
            <wp14:pctWidth>0</wp14:pctWidth>
          </wp14:sizeRelH>
          <wp14:sizeRelV relativeFrom="margin">
            <wp14:pctHeight>0</wp14:pctHeight>
          </wp14:sizeRelV>
        </wp:anchor>
      </w:drawing>
    </w:r>
    <w:r w:rsidR="008A7455" w:rsidRPr="00B53F0B">
      <w:rPr>
        <w:rFonts w:ascii="Arial" w:hAnsi="Arial" w:cs="Arial"/>
        <w:lang w:val="fr-FR"/>
      </w:rPr>
      <w:t>Ce projet a été financé par le programme Européen de recherche et d’innovation Horizon 2020 aux termes d’un accord de subvention No 727580</w:t>
    </w:r>
    <w:r w:rsidR="008A7455">
      <w:rPr>
        <w:rFonts w:ascii="Arial" w:hAnsi="Arial" w:cs="Arial"/>
        <w:lang w:val="fr-FR"/>
      </w:rPr>
      <w:t>.</w:t>
    </w:r>
    <w:r w:rsidR="008A7455">
      <w:rPr>
        <w:rFonts w:ascii="Arial" w:hAnsi="Arial" w:cs="Arial"/>
        <w:lang w:val="fr-FR"/>
      </w:rPr>
      <w:t xml:space="preserve">                                                 </w:t>
    </w:r>
    <w:r w:rsidR="008A7455" w:rsidRPr="008A7455">
      <w:rPr>
        <w:rFonts w:ascii="Arial" w:hAnsi="Arial" w:cs="Arial"/>
        <w:lang w:val="fr-FR"/>
      </w:rPr>
      <w:t>[</w:t>
    </w:r>
    <w:r w:rsidR="008A7455" w:rsidRPr="008A7455">
      <w:rPr>
        <w:rFonts w:ascii="Arial" w:hAnsi="Arial" w:cs="Arial"/>
        <w:lang w:val="fr-FR"/>
      </w:rPr>
      <w:fldChar w:fldCharType="begin"/>
    </w:r>
    <w:r w:rsidR="008A7455" w:rsidRPr="008A7455">
      <w:rPr>
        <w:rFonts w:ascii="Arial" w:hAnsi="Arial" w:cs="Arial"/>
        <w:lang w:val="fr-FR"/>
      </w:rPr>
      <w:instrText>PAGE   \* MERGEFORMAT</w:instrText>
    </w:r>
    <w:r w:rsidR="008A7455" w:rsidRPr="008A7455">
      <w:rPr>
        <w:rFonts w:ascii="Arial" w:hAnsi="Arial" w:cs="Arial"/>
        <w:lang w:val="fr-FR"/>
      </w:rPr>
      <w:fldChar w:fldCharType="separate"/>
    </w:r>
    <w:r w:rsidR="008A7455" w:rsidRPr="008A7455">
      <w:rPr>
        <w:rFonts w:ascii="Arial" w:hAnsi="Arial" w:cs="Arial"/>
        <w:lang w:val="fr-FR"/>
      </w:rPr>
      <w:t>1</w:t>
    </w:r>
    <w:r w:rsidR="008A7455" w:rsidRPr="008A7455">
      <w:rPr>
        <w:rFonts w:ascii="Arial" w:hAnsi="Arial" w:cs="Arial"/>
        <w:lang w:val="fr-FR"/>
      </w:rPr>
      <w:fldChar w:fldCharType="end"/>
    </w:r>
    <w:r w:rsidR="008A7455" w:rsidRPr="008A7455">
      <w:rPr>
        <w:rFonts w:ascii="Arial" w:hAnsi="Arial" w:cs="Arial"/>
        <w:lang w:val="fr-FR"/>
      </w:rPr>
      <w:t>]</w:t>
    </w:r>
  </w:p>
  <w:p w14:paraId="36C1CD34" w14:textId="1ECE86DB" w:rsidR="0046767A" w:rsidRPr="008A7455" w:rsidRDefault="0046767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308B" w14:textId="77777777" w:rsidR="00B0416A" w:rsidRDefault="00B0416A" w:rsidP="00AA1827">
      <w:pPr>
        <w:spacing w:after="0" w:line="240" w:lineRule="auto"/>
      </w:pPr>
      <w:r>
        <w:separator/>
      </w:r>
    </w:p>
  </w:footnote>
  <w:footnote w:type="continuationSeparator" w:id="0">
    <w:p w14:paraId="393940BC" w14:textId="77777777" w:rsidR="00B0416A" w:rsidRDefault="00B0416A"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0EF2EF7B" w:rsidR="005F18EB" w:rsidRDefault="008A7455" w:rsidP="00AA1827">
    <w:pPr>
      <w:pStyle w:val="En-tte"/>
    </w:pPr>
    <w:r>
      <w:rPr>
        <w:noProof/>
      </w:rPr>
      <w:drawing>
        <wp:anchor distT="0" distB="0" distL="114300" distR="114300" simplePos="0" relativeHeight="251665408" behindDoc="0" locked="0" layoutInCell="1" allowOverlap="1" wp14:anchorId="18D9EDF8" wp14:editId="4A99CEC3">
          <wp:simplePos x="0" y="0"/>
          <wp:positionH relativeFrom="column">
            <wp:posOffset>5086350</wp:posOffset>
          </wp:positionH>
          <wp:positionV relativeFrom="paragraph">
            <wp:posOffset>-381635</wp:posOffset>
          </wp:positionV>
          <wp:extent cx="1666875" cy="990600"/>
          <wp:effectExtent l="0" t="0" r="9525" b="0"/>
          <wp:wrapSquare wrapText="bothSides"/>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6875" cy="990600"/>
                  </a:xfrm>
                  <a:prstGeom prst="rect">
                    <a:avLst/>
                  </a:prstGeom>
                </pic:spPr>
              </pic:pic>
            </a:graphicData>
          </a:graphic>
        </wp:anchor>
      </w:drawing>
    </w:r>
    <w:r w:rsidR="0046767A" w:rsidRPr="00E96DA8">
      <w:rPr>
        <w:noProof/>
      </w:rPr>
      <w:drawing>
        <wp:anchor distT="0" distB="0" distL="114300" distR="114300" simplePos="0" relativeHeight="251659264" behindDoc="0" locked="0" layoutInCell="1" allowOverlap="1" wp14:anchorId="724E868A" wp14:editId="6BF0C643">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0C657B"/>
    <w:multiLevelType w:val="hybridMultilevel"/>
    <w:tmpl w:val="BF0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917D4"/>
    <w:multiLevelType w:val="hybridMultilevel"/>
    <w:tmpl w:val="8696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03929"/>
    <w:multiLevelType w:val="hybridMultilevel"/>
    <w:tmpl w:val="C21E7454"/>
    <w:lvl w:ilvl="0" w:tplc="5E94B23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C14E70"/>
    <w:multiLevelType w:val="hybridMultilevel"/>
    <w:tmpl w:val="E9A4D472"/>
    <w:lvl w:ilvl="0" w:tplc="040C0019">
      <w:start w:val="1"/>
      <w:numFmt w:val="lowerLetter"/>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7" w15:restartNumberingAfterBreak="0">
    <w:nsid w:val="18B50C55"/>
    <w:multiLevelType w:val="hybridMultilevel"/>
    <w:tmpl w:val="B696386A"/>
    <w:lvl w:ilvl="0" w:tplc="E0C6CD8A">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F2309"/>
    <w:multiLevelType w:val="hybridMultilevel"/>
    <w:tmpl w:val="E86C1BC6"/>
    <w:lvl w:ilvl="0" w:tplc="F0B4AD90">
      <w:numFmt w:val="bullet"/>
      <w:lvlText w:val="•"/>
      <w:lvlJc w:val="left"/>
      <w:pPr>
        <w:ind w:left="1080" w:hanging="72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84D0B"/>
    <w:multiLevelType w:val="hybridMultilevel"/>
    <w:tmpl w:val="7562D12E"/>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71CD0"/>
    <w:multiLevelType w:val="hybridMultilevel"/>
    <w:tmpl w:val="09A68B64"/>
    <w:lvl w:ilvl="0" w:tplc="040C0019">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A122CE"/>
    <w:multiLevelType w:val="hybridMultilevel"/>
    <w:tmpl w:val="973A3010"/>
    <w:lvl w:ilvl="0" w:tplc="040CC3B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930307"/>
    <w:multiLevelType w:val="hybridMultilevel"/>
    <w:tmpl w:val="EC1ECC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7804DD"/>
    <w:multiLevelType w:val="hybridMultilevel"/>
    <w:tmpl w:val="E00CC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C63BB"/>
    <w:multiLevelType w:val="hybridMultilevel"/>
    <w:tmpl w:val="79E85FBA"/>
    <w:lvl w:ilvl="0" w:tplc="F75AF784">
      <w:start w:val="1"/>
      <w:numFmt w:val="decimal"/>
      <w:lvlText w:val="%1."/>
      <w:lvlJc w:val="left"/>
      <w:pPr>
        <w:tabs>
          <w:tab w:val="num" w:pos="720"/>
        </w:tabs>
        <w:ind w:left="720" w:hanging="360"/>
      </w:pPr>
      <w:rPr>
        <w:b w:val="0"/>
        <w:bCs w:val="0"/>
      </w:r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num w:numId="1" w16cid:durableId="1196845059">
    <w:abstractNumId w:val="13"/>
  </w:num>
  <w:num w:numId="2" w16cid:durableId="85228178">
    <w:abstractNumId w:val="15"/>
  </w:num>
  <w:num w:numId="3" w16cid:durableId="797920935">
    <w:abstractNumId w:val="8"/>
  </w:num>
  <w:num w:numId="4" w16cid:durableId="698508266">
    <w:abstractNumId w:val="0"/>
  </w:num>
  <w:num w:numId="5" w16cid:durableId="1255868328">
    <w:abstractNumId w:val="11"/>
  </w:num>
  <w:num w:numId="6" w16cid:durableId="1062874778">
    <w:abstractNumId w:val="22"/>
  </w:num>
  <w:num w:numId="7" w16cid:durableId="1215890170">
    <w:abstractNumId w:val="14"/>
  </w:num>
  <w:num w:numId="8" w16cid:durableId="836304914">
    <w:abstractNumId w:val="4"/>
  </w:num>
  <w:num w:numId="9" w16cid:durableId="444613557">
    <w:abstractNumId w:val="12"/>
  </w:num>
  <w:num w:numId="10" w16cid:durableId="197087827">
    <w:abstractNumId w:val="10"/>
  </w:num>
  <w:num w:numId="11" w16cid:durableId="1883446012">
    <w:abstractNumId w:val="9"/>
  </w:num>
  <w:num w:numId="12" w16cid:durableId="808589503">
    <w:abstractNumId w:val="20"/>
  </w:num>
  <w:num w:numId="13" w16cid:durableId="1164587171">
    <w:abstractNumId w:val="18"/>
  </w:num>
  <w:num w:numId="14" w16cid:durableId="1435320313">
    <w:abstractNumId w:val="2"/>
  </w:num>
  <w:num w:numId="15" w16cid:durableId="723259403">
    <w:abstractNumId w:val="21"/>
  </w:num>
  <w:num w:numId="16" w16cid:durableId="30689173">
    <w:abstractNumId w:val="19"/>
  </w:num>
  <w:num w:numId="17" w16cid:durableId="1191454528">
    <w:abstractNumId w:val="6"/>
  </w:num>
  <w:num w:numId="18" w16cid:durableId="286277735">
    <w:abstractNumId w:val="5"/>
  </w:num>
  <w:num w:numId="19" w16cid:durableId="1421829477">
    <w:abstractNumId w:val="16"/>
  </w:num>
  <w:num w:numId="20" w16cid:durableId="1331837080">
    <w:abstractNumId w:val="17"/>
  </w:num>
  <w:num w:numId="21" w16cid:durableId="1408961071">
    <w:abstractNumId w:val="7"/>
  </w:num>
  <w:num w:numId="22" w16cid:durableId="1464156441">
    <w:abstractNumId w:val="3"/>
  </w:num>
  <w:num w:numId="23" w16cid:durableId="15810646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01C22"/>
    <w:rsid w:val="00015962"/>
    <w:rsid w:val="00021296"/>
    <w:rsid w:val="00037A02"/>
    <w:rsid w:val="00047D18"/>
    <w:rsid w:val="00060914"/>
    <w:rsid w:val="000610A5"/>
    <w:rsid w:val="000611D0"/>
    <w:rsid w:val="00065287"/>
    <w:rsid w:val="0007380C"/>
    <w:rsid w:val="00087666"/>
    <w:rsid w:val="000A1FC3"/>
    <w:rsid w:val="000D45A0"/>
    <w:rsid w:val="000E2767"/>
    <w:rsid w:val="000F7B40"/>
    <w:rsid w:val="000F7E20"/>
    <w:rsid w:val="00100B15"/>
    <w:rsid w:val="00110021"/>
    <w:rsid w:val="00114255"/>
    <w:rsid w:val="0011607D"/>
    <w:rsid w:val="00121D2C"/>
    <w:rsid w:val="001228B0"/>
    <w:rsid w:val="00122FA9"/>
    <w:rsid w:val="00147064"/>
    <w:rsid w:val="00150E36"/>
    <w:rsid w:val="001673C9"/>
    <w:rsid w:val="001725BF"/>
    <w:rsid w:val="00187EE2"/>
    <w:rsid w:val="001B46FD"/>
    <w:rsid w:val="001B76CA"/>
    <w:rsid w:val="001C13B3"/>
    <w:rsid w:val="001D0E7F"/>
    <w:rsid w:val="001D0EC0"/>
    <w:rsid w:val="001E367F"/>
    <w:rsid w:val="001F0E67"/>
    <w:rsid w:val="001F5C9A"/>
    <w:rsid w:val="002202BB"/>
    <w:rsid w:val="00221F1E"/>
    <w:rsid w:val="002365A7"/>
    <w:rsid w:val="002369A4"/>
    <w:rsid w:val="00267630"/>
    <w:rsid w:val="00282302"/>
    <w:rsid w:val="00284ADD"/>
    <w:rsid w:val="002A1E19"/>
    <w:rsid w:val="002B7CA6"/>
    <w:rsid w:val="002C70E7"/>
    <w:rsid w:val="002D6835"/>
    <w:rsid w:val="002E2712"/>
    <w:rsid w:val="002E45DB"/>
    <w:rsid w:val="002F11D2"/>
    <w:rsid w:val="002F1B19"/>
    <w:rsid w:val="002F6B0F"/>
    <w:rsid w:val="003051BF"/>
    <w:rsid w:val="003057C0"/>
    <w:rsid w:val="0031219E"/>
    <w:rsid w:val="00312F92"/>
    <w:rsid w:val="00317802"/>
    <w:rsid w:val="0032060E"/>
    <w:rsid w:val="00321F92"/>
    <w:rsid w:val="00331213"/>
    <w:rsid w:val="003402DA"/>
    <w:rsid w:val="003966F5"/>
    <w:rsid w:val="00397D10"/>
    <w:rsid w:val="003A4244"/>
    <w:rsid w:val="003D4875"/>
    <w:rsid w:val="003D5C3D"/>
    <w:rsid w:val="003E3938"/>
    <w:rsid w:val="003F0E6B"/>
    <w:rsid w:val="004040D5"/>
    <w:rsid w:val="00405ACF"/>
    <w:rsid w:val="00412911"/>
    <w:rsid w:val="00443561"/>
    <w:rsid w:val="00452195"/>
    <w:rsid w:val="00452CD0"/>
    <w:rsid w:val="00455DD5"/>
    <w:rsid w:val="0045706A"/>
    <w:rsid w:val="00457EF0"/>
    <w:rsid w:val="00462FCF"/>
    <w:rsid w:val="0046767A"/>
    <w:rsid w:val="00494849"/>
    <w:rsid w:val="00494CD9"/>
    <w:rsid w:val="004A491E"/>
    <w:rsid w:val="004A5088"/>
    <w:rsid w:val="004B1601"/>
    <w:rsid w:val="004C010E"/>
    <w:rsid w:val="004D0082"/>
    <w:rsid w:val="004D7CB8"/>
    <w:rsid w:val="004E0E88"/>
    <w:rsid w:val="00501F7E"/>
    <w:rsid w:val="005034AE"/>
    <w:rsid w:val="00507D67"/>
    <w:rsid w:val="00512D80"/>
    <w:rsid w:val="00531D2C"/>
    <w:rsid w:val="005379B9"/>
    <w:rsid w:val="00542853"/>
    <w:rsid w:val="0055532F"/>
    <w:rsid w:val="00572969"/>
    <w:rsid w:val="0057598E"/>
    <w:rsid w:val="00590E8E"/>
    <w:rsid w:val="00593C24"/>
    <w:rsid w:val="00596D86"/>
    <w:rsid w:val="005A3D21"/>
    <w:rsid w:val="005A5704"/>
    <w:rsid w:val="005A6CB1"/>
    <w:rsid w:val="005C51AD"/>
    <w:rsid w:val="005D10F0"/>
    <w:rsid w:val="005F18EB"/>
    <w:rsid w:val="0060748C"/>
    <w:rsid w:val="00610C14"/>
    <w:rsid w:val="00611134"/>
    <w:rsid w:val="0063128D"/>
    <w:rsid w:val="006470B2"/>
    <w:rsid w:val="006478B9"/>
    <w:rsid w:val="006552B0"/>
    <w:rsid w:val="006612F4"/>
    <w:rsid w:val="00664E66"/>
    <w:rsid w:val="006661A6"/>
    <w:rsid w:val="00666C9A"/>
    <w:rsid w:val="006732D2"/>
    <w:rsid w:val="0067473F"/>
    <w:rsid w:val="006823DF"/>
    <w:rsid w:val="00694A3E"/>
    <w:rsid w:val="00694F4F"/>
    <w:rsid w:val="006A1D85"/>
    <w:rsid w:val="006A4051"/>
    <w:rsid w:val="006B487A"/>
    <w:rsid w:val="006B532A"/>
    <w:rsid w:val="006D7B31"/>
    <w:rsid w:val="006E2417"/>
    <w:rsid w:val="006F5B62"/>
    <w:rsid w:val="007000D7"/>
    <w:rsid w:val="00713061"/>
    <w:rsid w:val="0074175F"/>
    <w:rsid w:val="0076139D"/>
    <w:rsid w:val="00776BC0"/>
    <w:rsid w:val="0078521F"/>
    <w:rsid w:val="00785ED9"/>
    <w:rsid w:val="00797AC2"/>
    <w:rsid w:val="007A26C8"/>
    <w:rsid w:val="007A393B"/>
    <w:rsid w:val="007C6923"/>
    <w:rsid w:val="00802301"/>
    <w:rsid w:val="0080695A"/>
    <w:rsid w:val="00810802"/>
    <w:rsid w:val="00811B25"/>
    <w:rsid w:val="00817DEB"/>
    <w:rsid w:val="008311BD"/>
    <w:rsid w:val="008400C5"/>
    <w:rsid w:val="00847055"/>
    <w:rsid w:val="00853AA6"/>
    <w:rsid w:val="008655EE"/>
    <w:rsid w:val="008661D3"/>
    <w:rsid w:val="008878D6"/>
    <w:rsid w:val="00891436"/>
    <w:rsid w:val="008A7455"/>
    <w:rsid w:val="008A7C82"/>
    <w:rsid w:val="008B0B98"/>
    <w:rsid w:val="008B2E7E"/>
    <w:rsid w:val="008B37E2"/>
    <w:rsid w:val="008E132A"/>
    <w:rsid w:val="008E4BD0"/>
    <w:rsid w:val="008E70AD"/>
    <w:rsid w:val="008F4892"/>
    <w:rsid w:val="00905087"/>
    <w:rsid w:val="00916C7C"/>
    <w:rsid w:val="009258AD"/>
    <w:rsid w:val="00927268"/>
    <w:rsid w:val="00931DB0"/>
    <w:rsid w:val="00952DD1"/>
    <w:rsid w:val="009531BC"/>
    <w:rsid w:val="009546B4"/>
    <w:rsid w:val="009572D6"/>
    <w:rsid w:val="00960C7A"/>
    <w:rsid w:val="00965ACA"/>
    <w:rsid w:val="00972F89"/>
    <w:rsid w:val="0099063A"/>
    <w:rsid w:val="009B5E74"/>
    <w:rsid w:val="009D3E3E"/>
    <w:rsid w:val="009D7F0F"/>
    <w:rsid w:val="009E2EB1"/>
    <w:rsid w:val="009E48E4"/>
    <w:rsid w:val="009E65AE"/>
    <w:rsid w:val="00A10757"/>
    <w:rsid w:val="00A156E8"/>
    <w:rsid w:val="00A202B5"/>
    <w:rsid w:val="00A21D3A"/>
    <w:rsid w:val="00A365DC"/>
    <w:rsid w:val="00A50B4C"/>
    <w:rsid w:val="00A53E8E"/>
    <w:rsid w:val="00A76955"/>
    <w:rsid w:val="00A854AE"/>
    <w:rsid w:val="00AA11AC"/>
    <w:rsid w:val="00AA1827"/>
    <w:rsid w:val="00AB38B3"/>
    <w:rsid w:val="00AB6AE9"/>
    <w:rsid w:val="00B03358"/>
    <w:rsid w:val="00B0416A"/>
    <w:rsid w:val="00B33F2D"/>
    <w:rsid w:val="00B458D4"/>
    <w:rsid w:val="00B46548"/>
    <w:rsid w:val="00B503C0"/>
    <w:rsid w:val="00B534AB"/>
    <w:rsid w:val="00B603D4"/>
    <w:rsid w:val="00B6485E"/>
    <w:rsid w:val="00B7313F"/>
    <w:rsid w:val="00B7720D"/>
    <w:rsid w:val="00B97843"/>
    <w:rsid w:val="00BD19BB"/>
    <w:rsid w:val="00BD6838"/>
    <w:rsid w:val="00BD7A75"/>
    <w:rsid w:val="00C06646"/>
    <w:rsid w:val="00C10E7C"/>
    <w:rsid w:val="00C10FCA"/>
    <w:rsid w:val="00C22590"/>
    <w:rsid w:val="00C3351B"/>
    <w:rsid w:val="00C3655E"/>
    <w:rsid w:val="00C60DEF"/>
    <w:rsid w:val="00C624AA"/>
    <w:rsid w:val="00C7276F"/>
    <w:rsid w:val="00C81C3A"/>
    <w:rsid w:val="00C879E6"/>
    <w:rsid w:val="00CB5274"/>
    <w:rsid w:val="00CB746F"/>
    <w:rsid w:val="00CC6163"/>
    <w:rsid w:val="00CD3C86"/>
    <w:rsid w:val="00CE5D0A"/>
    <w:rsid w:val="00D006C4"/>
    <w:rsid w:val="00D12749"/>
    <w:rsid w:val="00D232B1"/>
    <w:rsid w:val="00D26729"/>
    <w:rsid w:val="00D5084A"/>
    <w:rsid w:val="00D66791"/>
    <w:rsid w:val="00D66F4D"/>
    <w:rsid w:val="00D73377"/>
    <w:rsid w:val="00D75119"/>
    <w:rsid w:val="00D85B12"/>
    <w:rsid w:val="00D95BC8"/>
    <w:rsid w:val="00DA6E23"/>
    <w:rsid w:val="00DB1C4A"/>
    <w:rsid w:val="00DB6388"/>
    <w:rsid w:val="00DD0FB7"/>
    <w:rsid w:val="00DD4720"/>
    <w:rsid w:val="00DD66D8"/>
    <w:rsid w:val="00DD74E9"/>
    <w:rsid w:val="00E1485E"/>
    <w:rsid w:val="00E238A0"/>
    <w:rsid w:val="00E253D0"/>
    <w:rsid w:val="00E457F8"/>
    <w:rsid w:val="00E51987"/>
    <w:rsid w:val="00E81FAA"/>
    <w:rsid w:val="00E920AE"/>
    <w:rsid w:val="00E963DF"/>
    <w:rsid w:val="00EA2ED1"/>
    <w:rsid w:val="00EB2772"/>
    <w:rsid w:val="00EB6ABE"/>
    <w:rsid w:val="00EC2D5D"/>
    <w:rsid w:val="00EC7474"/>
    <w:rsid w:val="00ED3EC7"/>
    <w:rsid w:val="00EE0732"/>
    <w:rsid w:val="00EF1E77"/>
    <w:rsid w:val="00EF3422"/>
    <w:rsid w:val="00F04F1B"/>
    <w:rsid w:val="00F200D2"/>
    <w:rsid w:val="00F32713"/>
    <w:rsid w:val="00F36C91"/>
    <w:rsid w:val="00F45C50"/>
    <w:rsid w:val="00F54C18"/>
    <w:rsid w:val="00F5503F"/>
    <w:rsid w:val="00F55463"/>
    <w:rsid w:val="00F56D72"/>
    <w:rsid w:val="00F66A1D"/>
    <w:rsid w:val="00F70030"/>
    <w:rsid w:val="00F71379"/>
    <w:rsid w:val="00FA43F7"/>
    <w:rsid w:val="00FB03C1"/>
    <w:rsid w:val="00FB6428"/>
    <w:rsid w:val="00FC0091"/>
    <w:rsid w:val="00FC1033"/>
    <w:rsid w:val="00FD055E"/>
    <w:rsid w:val="00FD2AD1"/>
    <w:rsid w:val="00FF083E"/>
    <w:rsid w:val="00FF328B"/>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B5"/>
  </w:style>
  <w:style w:type="paragraph" w:styleId="Titre1">
    <w:name w:val="heading 1"/>
    <w:aliases w:val="SC Heading1"/>
    <w:basedOn w:val="Normal"/>
    <w:next w:val="Normal"/>
    <w:link w:val="Titre1Car"/>
    <w:uiPriority w:val="9"/>
    <w:qFormat/>
    <w:rsid w:val="002F6B0F"/>
    <w:pPr>
      <w:keepNext/>
      <w:keepLines/>
      <w:spacing w:before="240" w:after="0"/>
      <w:outlineLvl w:val="0"/>
    </w:pPr>
    <w:rPr>
      <w:rFonts w:ascii="Arial" w:eastAsiaTheme="majorEastAsia" w:hAnsi="Arial" w:cstheme="majorBidi"/>
      <w:b/>
      <w:color w:val="00535C" w:themeColor="accent1" w:themeShade="BF"/>
      <w:sz w:val="72"/>
      <w:szCs w:val="32"/>
    </w:rPr>
  </w:style>
  <w:style w:type="paragraph" w:styleId="Titre2">
    <w:name w:val="heading 2"/>
    <w:aliases w:val="SC Heading 2"/>
    <w:basedOn w:val="Normal"/>
    <w:next w:val="Normal"/>
    <w:link w:val="Titre2Car"/>
    <w:uiPriority w:val="9"/>
    <w:unhideWhenUsed/>
    <w:qFormat/>
    <w:rsid w:val="002F6B0F"/>
    <w:pPr>
      <w:keepNext/>
      <w:keepLines/>
      <w:spacing w:before="40" w:after="0"/>
      <w:outlineLvl w:val="1"/>
    </w:pPr>
    <w:rPr>
      <w:rFonts w:ascii="Arial" w:eastAsiaTheme="majorEastAsia" w:hAnsi="Arial" w:cstheme="majorBidi"/>
      <w:b/>
      <w:color w:val="00707C" w:themeColor="accent1"/>
      <w:sz w:val="40"/>
      <w:szCs w:val="26"/>
      <w:lang w:val="da-DK"/>
    </w:rPr>
  </w:style>
  <w:style w:type="paragraph" w:styleId="Titre3">
    <w:name w:val="heading 3"/>
    <w:aliases w:val="SC Heading 3"/>
    <w:basedOn w:val="Normal"/>
    <w:next w:val="Normal"/>
    <w:link w:val="Titre3Car"/>
    <w:uiPriority w:val="9"/>
    <w:unhideWhenUsed/>
    <w:qFormat/>
    <w:rsid w:val="002F6B0F"/>
    <w:pPr>
      <w:keepNext/>
      <w:keepLines/>
      <w:spacing w:before="40" w:after="0"/>
      <w:outlineLvl w:val="2"/>
    </w:pPr>
    <w:rPr>
      <w:rFonts w:ascii="Arial" w:eastAsiaTheme="majorEastAsia" w:hAnsi="Arial" w:cstheme="majorBidi"/>
      <w:color w:val="00707C" w:themeColor="accent1"/>
      <w:sz w:val="28"/>
      <w:szCs w:val="24"/>
    </w:rPr>
  </w:style>
  <w:style w:type="paragraph" w:styleId="Titre4">
    <w:name w:val="heading 4"/>
    <w:basedOn w:val="Normal"/>
    <w:next w:val="Normal"/>
    <w:link w:val="Titre4Car"/>
    <w:uiPriority w:val="9"/>
    <w:unhideWhenUsed/>
    <w:qFormat/>
    <w:rsid w:val="00FB03C1"/>
    <w:pPr>
      <w:keepNext/>
      <w:keepLines/>
      <w:spacing w:before="40" w:after="0"/>
      <w:outlineLvl w:val="3"/>
    </w:pPr>
    <w:rPr>
      <w:rFonts w:asciiTheme="majorHAnsi" w:eastAsiaTheme="majorEastAsia" w:hAnsiTheme="majorHAnsi" w:cstheme="majorBidi"/>
      <w:i/>
      <w:iCs/>
      <w:color w:val="00535C" w:themeColor="accent1" w:themeShade="BF"/>
    </w:rPr>
  </w:style>
  <w:style w:type="paragraph" w:styleId="Titre5">
    <w:name w:val="heading 5"/>
    <w:basedOn w:val="Normal"/>
    <w:next w:val="Normal"/>
    <w:link w:val="Titre5Car"/>
    <w:uiPriority w:val="9"/>
    <w:unhideWhenUsed/>
    <w:qFormat/>
    <w:rsid w:val="007000D7"/>
    <w:pPr>
      <w:keepNext/>
      <w:keepLines/>
      <w:spacing w:before="40" w:after="0"/>
      <w:outlineLvl w:val="4"/>
    </w:pPr>
    <w:rPr>
      <w:rFonts w:asciiTheme="majorHAnsi" w:eastAsiaTheme="majorEastAsia" w:hAnsiTheme="majorHAnsi" w:cstheme="majorBidi"/>
      <w:color w:val="00535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2B5"/>
    <w:pPr>
      <w:ind w:left="720"/>
      <w:contextualSpacing/>
    </w:pPr>
  </w:style>
  <w:style w:type="paragraph" w:styleId="NormalWeb">
    <w:name w:val="Normal (Web)"/>
    <w:basedOn w:val="Normal"/>
    <w:uiPriority w:val="99"/>
    <w:unhideWhenUsed/>
    <w:qFormat/>
    <w:rsid w:val="00AA182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tte">
    <w:name w:val="header"/>
    <w:basedOn w:val="Normal"/>
    <w:link w:val="En-tteCar"/>
    <w:uiPriority w:val="99"/>
    <w:unhideWhenUsed/>
    <w:rsid w:val="00AA1827"/>
    <w:pPr>
      <w:tabs>
        <w:tab w:val="center" w:pos="4513"/>
        <w:tab w:val="right" w:pos="9026"/>
      </w:tabs>
      <w:spacing w:after="0" w:line="240" w:lineRule="auto"/>
    </w:pPr>
  </w:style>
  <w:style w:type="character" w:customStyle="1" w:styleId="En-tteCar">
    <w:name w:val="En-tête Car"/>
    <w:basedOn w:val="Policepardfaut"/>
    <w:link w:val="En-tte"/>
    <w:uiPriority w:val="99"/>
    <w:rsid w:val="00AA1827"/>
  </w:style>
  <w:style w:type="paragraph" w:styleId="Pieddepage">
    <w:name w:val="footer"/>
    <w:basedOn w:val="Normal"/>
    <w:link w:val="PieddepageCar"/>
    <w:uiPriority w:val="99"/>
    <w:unhideWhenUsed/>
    <w:rsid w:val="00AA182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A1827"/>
  </w:style>
  <w:style w:type="character" w:styleId="Lienhypertexte">
    <w:name w:val="Hyperlink"/>
    <w:basedOn w:val="Policepardfaut"/>
    <w:uiPriority w:val="99"/>
    <w:unhideWhenUsed/>
    <w:rsid w:val="006E2417"/>
    <w:rPr>
      <w:color w:val="0563C1" w:themeColor="hyperlink"/>
      <w:u w:val="single"/>
    </w:rPr>
  </w:style>
  <w:style w:type="character" w:styleId="Mentionnonrsolue">
    <w:name w:val="Unresolved Mention"/>
    <w:basedOn w:val="Policepardfaut"/>
    <w:uiPriority w:val="99"/>
    <w:semiHidden/>
    <w:unhideWhenUsed/>
    <w:rsid w:val="006E2417"/>
    <w:rPr>
      <w:color w:val="808080"/>
      <w:shd w:val="clear" w:color="auto" w:fill="E6E6E6"/>
    </w:rPr>
  </w:style>
  <w:style w:type="table" w:styleId="Grilledutableau">
    <w:name w:val="Table Grid"/>
    <w:basedOn w:val="Tableau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055"/>
    <w:rPr>
      <w:rFonts w:ascii="Segoe UI" w:hAnsi="Segoe UI" w:cs="Segoe UI"/>
      <w:sz w:val="18"/>
      <w:szCs w:val="18"/>
    </w:rPr>
  </w:style>
  <w:style w:type="character" w:styleId="Marquedecommentaire">
    <w:name w:val="annotation reference"/>
    <w:basedOn w:val="Policepardfaut"/>
    <w:uiPriority w:val="99"/>
    <w:semiHidden/>
    <w:unhideWhenUsed/>
    <w:rsid w:val="00047D18"/>
    <w:rPr>
      <w:sz w:val="16"/>
      <w:szCs w:val="16"/>
    </w:rPr>
  </w:style>
  <w:style w:type="paragraph" w:styleId="Commentaire">
    <w:name w:val="annotation text"/>
    <w:basedOn w:val="Normal"/>
    <w:link w:val="CommentaireCar"/>
    <w:uiPriority w:val="99"/>
    <w:semiHidden/>
    <w:unhideWhenUsed/>
    <w:rsid w:val="00047D18"/>
    <w:pPr>
      <w:spacing w:line="240" w:lineRule="auto"/>
    </w:pPr>
    <w:rPr>
      <w:sz w:val="20"/>
      <w:szCs w:val="20"/>
    </w:rPr>
  </w:style>
  <w:style w:type="character" w:customStyle="1" w:styleId="CommentaireCar">
    <w:name w:val="Commentaire Car"/>
    <w:basedOn w:val="Policepardfaut"/>
    <w:link w:val="Commentaire"/>
    <w:uiPriority w:val="99"/>
    <w:semiHidden/>
    <w:rsid w:val="00047D18"/>
    <w:rPr>
      <w:sz w:val="20"/>
      <w:szCs w:val="20"/>
    </w:rPr>
  </w:style>
  <w:style w:type="paragraph" w:styleId="Objetducommentaire">
    <w:name w:val="annotation subject"/>
    <w:basedOn w:val="Commentaire"/>
    <w:next w:val="Commentaire"/>
    <w:link w:val="ObjetducommentaireCar"/>
    <w:uiPriority w:val="99"/>
    <w:semiHidden/>
    <w:unhideWhenUsed/>
    <w:rsid w:val="00047D18"/>
    <w:rPr>
      <w:b/>
      <w:bCs/>
    </w:rPr>
  </w:style>
  <w:style w:type="character" w:customStyle="1" w:styleId="ObjetducommentaireCar">
    <w:name w:val="Objet du commentaire Car"/>
    <w:basedOn w:val="CommentaireCar"/>
    <w:link w:val="Objetducommentaire"/>
    <w:uiPriority w:val="99"/>
    <w:semiHidden/>
    <w:rsid w:val="00047D18"/>
    <w:rPr>
      <w:b/>
      <w:bCs/>
      <w:sz w:val="20"/>
      <w:szCs w:val="20"/>
    </w:rPr>
  </w:style>
  <w:style w:type="paragraph" w:styleId="Rvision">
    <w:name w:val="Revision"/>
    <w:hidden/>
    <w:uiPriority w:val="99"/>
    <w:semiHidden/>
    <w:rsid w:val="00E1485E"/>
    <w:pPr>
      <w:spacing w:after="0" w:line="240" w:lineRule="auto"/>
    </w:pPr>
  </w:style>
  <w:style w:type="character" w:customStyle="1" w:styleId="Titre1Car">
    <w:name w:val="Titre 1 Car"/>
    <w:aliases w:val="SC Heading1 Car"/>
    <w:basedOn w:val="Policepardfaut"/>
    <w:link w:val="Titre1"/>
    <w:uiPriority w:val="9"/>
    <w:rsid w:val="002F6B0F"/>
    <w:rPr>
      <w:rFonts w:ascii="Arial" w:eastAsiaTheme="majorEastAsia" w:hAnsi="Arial" w:cstheme="majorBidi"/>
      <w:b/>
      <w:color w:val="00535C" w:themeColor="accent1" w:themeShade="BF"/>
      <w:sz w:val="72"/>
      <w:szCs w:val="32"/>
    </w:rPr>
  </w:style>
  <w:style w:type="character" w:customStyle="1" w:styleId="Titre2Car">
    <w:name w:val="Titre 2 Car"/>
    <w:aliases w:val="SC Heading 2 Car"/>
    <w:basedOn w:val="Policepardfaut"/>
    <w:link w:val="Titre2"/>
    <w:uiPriority w:val="9"/>
    <w:rsid w:val="002F6B0F"/>
    <w:rPr>
      <w:rFonts w:ascii="Arial" w:eastAsiaTheme="majorEastAsia" w:hAnsi="Arial" w:cstheme="majorBidi"/>
      <w:b/>
      <w:color w:val="00707C" w:themeColor="accent1"/>
      <w:sz w:val="40"/>
      <w:szCs w:val="26"/>
      <w:lang w:val="da-DK"/>
    </w:rPr>
  </w:style>
  <w:style w:type="paragraph" w:customStyle="1" w:styleId="paragraph">
    <w:name w:val="paragraph"/>
    <w:basedOn w:val="Normal"/>
    <w:rsid w:val="00221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221F1E"/>
  </w:style>
  <w:style w:type="character" w:customStyle="1" w:styleId="apple-converted-space">
    <w:name w:val="apple-converted-space"/>
    <w:basedOn w:val="Policepardfaut"/>
    <w:rsid w:val="00221F1E"/>
  </w:style>
  <w:style w:type="character" w:customStyle="1" w:styleId="spellingerror">
    <w:name w:val="spellingerror"/>
    <w:basedOn w:val="Policepardfaut"/>
    <w:rsid w:val="00221F1E"/>
  </w:style>
  <w:style w:type="character" w:customStyle="1" w:styleId="eop">
    <w:name w:val="eop"/>
    <w:basedOn w:val="Policepardfaut"/>
    <w:rsid w:val="00221F1E"/>
  </w:style>
  <w:style w:type="character" w:customStyle="1" w:styleId="Titre3Car">
    <w:name w:val="Titre 3 Car"/>
    <w:aliases w:val="SC Heading 3 Car"/>
    <w:basedOn w:val="Policepardfaut"/>
    <w:link w:val="Titre3"/>
    <w:uiPriority w:val="9"/>
    <w:qFormat/>
    <w:rsid w:val="002F6B0F"/>
    <w:rPr>
      <w:rFonts w:ascii="Arial" w:eastAsiaTheme="majorEastAsia" w:hAnsi="Arial" w:cstheme="majorBidi"/>
      <w:color w:val="00707C" w:themeColor="accent1"/>
      <w:sz w:val="28"/>
      <w:szCs w:val="24"/>
    </w:rPr>
  </w:style>
  <w:style w:type="character" w:customStyle="1" w:styleId="Titre4Car">
    <w:name w:val="Titre 4 Car"/>
    <w:basedOn w:val="Policepardfaut"/>
    <w:link w:val="Titre4"/>
    <w:uiPriority w:val="9"/>
    <w:rsid w:val="00FB03C1"/>
    <w:rPr>
      <w:rFonts w:asciiTheme="majorHAnsi" w:eastAsiaTheme="majorEastAsia" w:hAnsiTheme="majorHAnsi" w:cstheme="majorBidi"/>
      <w:i/>
      <w:iCs/>
      <w:color w:val="00535C" w:themeColor="accent1" w:themeShade="BF"/>
    </w:rPr>
  </w:style>
  <w:style w:type="character" w:customStyle="1" w:styleId="Titre5Car">
    <w:name w:val="Titre 5 Car"/>
    <w:basedOn w:val="Policepardfaut"/>
    <w:link w:val="Titre5"/>
    <w:uiPriority w:val="9"/>
    <w:rsid w:val="007000D7"/>
    <w:rPr>
      <w:rFonts w:asciiTheme="majorHAnsi" w:eastAsiaTheme="majorEastAsia" w:hAnsiTheme="majorHAnsi" w:cstheme="majorBidi"/>
      <w:color w:val="00535C" w:themeColor="accent1" w:themeShade="BF"/>
    </w:rPr>
  </w:style>
  <w:style w:type="paragraph" w:styleId="PrformatHTML">
    <w:name w:val="HTML Preformatted"/>
    <w:basedOn w:val="Normal"/>
    <w:link w:val="PrformatHTMLCar"/>
    <w:rsid w:val="00D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rsid w:val="00DD66D8"/>
    <w:rPr>
      <w:rFonts w:ascii="Courier New" w:eastAsia="Times New Roman" w:hAnsi="Courier New" w:cs="Courier New"/>
      <w:sz w:val="20"/>
      <w:szCs w:val="20"/>
      <w:lang w:val="el-GR" w:eastAsia="el-GR"/>
    </w:rPr>
  </w:style>
  <w:style w:type="paragraph" w:styleId="Sansinterligne">
    <w:name w:val="No Spacing"/>
    <w:uiPriority w:val="1"/>
    <w:qFormat/>
    <w:rsid w:val="00B33F2D"/>
    <w:pPr>
      <w:spacing w:after="0" w:line="240" w:lineRule="auto"/>
    </w:pPr>
  </w:style>
  <w:style w:type="paragraph" w:customStyle="1" w:styleId="FrameContents">
    <w:name w:val="Frame Contents"/>
    <w:basedOn w:val="Normal"/>
    <w:qFormat/>
    <w:rsid w:val="00AA11AC"/>
    <w:pPr>
      <w:suppressAutoHyphens/>
    </w:pPr>
  </w:style>
  <w:style w:type="paragraph" w:styleId="Titre">
    <w:name w:val="Title"/>
    <w:basedOn w:val="Normal"/>
    <w:next w:val="Normal"/>
    <w:link w:val="TitreCar"/>
    <w:uiPriority w:val="10"/>
    <w:qFormat/>
    <w:rsid w:val="00B534AB"/>
    <w:pPr>
      <w:spacing w:after="300" w:line="240" w:lineRule="auto"/>
      <w:contextualSpacing/>
    </w:pPr>
    <w:rPr>
      <w:rFonts w:ascii="Arial" w:eastAsiaTheme="majorEastAsia" w:hAnsi="Arial" w:cstheme="majorBidi"/>
      <w:b/>
      <w:color w:val="B92233"/>
      <w:spacing w:val="5"/>
      <w:kern w:val="28"/>
      <w:sz w:val="56"/>
      <w:szCs w:val="52"/>
    </w:rPr>
  </w:style>
  <w:style w:type="character" w:customStyle="1" w:styleId="TitreCar">
    <w:name w:val="Titre Car"/>
    <w:basedOn w:val="Policepardfaut"/>
    <w:link w:val="Titre"/>
    <w:uiPriority w:val="10"/>
    <w:rsid w:val="00B534AB"/>
    <w:rPr>
      <w:rFonts w:ascii="Arial" w:eastAsiaTheme="majorEastAsia" w:hAnsi="Arial" w:cstheme="majorBidi"/>
      <w:b/>
      <w:color w:val="B92233"/>
      <w:spacing w:val="5"/>
      <w:kern w:val="28"/>
      <w:sz w:val="56"/>
      <w:szCs w:val="52"/>
    </w:rPr>
  </w:style>
  <w:style w:type="paragraph" w:styleId="Sous-titre">
    <w:name w:val="Subtitle"/>
    <w:basedOn w:val="Normal"/>
    <w:next w:val="Normal"/>
    <w:link w:val="Sous-titreCar"/>
    <w:uiPriority w:val="11"/>
    <w:qFormat/>
    <w:rsid w:val="006732D2"/>
    <w:pPr>
      <w:numPr>
        <w:ilvl w:val="1"/>
      </w:numPr>
    </w:pPr>
    <w:rPr>
      <w:rFonts w:ascii="Arial" w:eastAsiaTheme="majorEastAsia" w:hAnsi="Arial" w:cstheme="majorBidi"/>
      <w:b/>
      <w:iCs/>
      <w:color w:val="00707C"/>
      <w:spacing w:val="15"/>
      <w:sz w:val="26"/>
      <w:szCs w:val="24"/>
    </w:rPr>
  </w:style>
  <w:style w:type="character" w:customStyle="1" w:styleId="Sous-titreCar">
    <w:name w:val="Sous-titre Car"/>
    <w:basedOn w:val="Policepardfaut"/>
    <w:link w:val="Sous-titre"/>
    <w:uiPriority w:val="11"/>
    <w:rsid w:val="006732D2"/>
    <w:rPr>
      <w:rFonts w:ascii="Arial" w:eastAsiaTheme="majorEastAsia" w:hAnsi="Arial" w:cstheme="majorBidi"/>
      <w:b/>
      <w:iCs/>
      <w:color w:val="00707C"/>
      <w:spacing w:val="15"/>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592276651">
      <w:bodyDiv w:val="1"/>
      <w:marLeft w:val="0"/>
      <w:marRight w:val="0"/>
      <w:marTop w:val="0"/>
      <w:marBottom w:val="0"/>
      <w:divBdr>
        <w:top w:val="none" w:sz="0" w:space="0" w:color="auto"/>
        <w:left w:val="none" w:sz="0" w:space="0" w:color="auto"/>
        <w:bottom w:val="none" w:sz="0" w:space="0" w:color="auto"/>
        <w:right w:val="none" w:sz="0" w:space="0" w:color="auto"/>
      </w:divBdr>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05083-574D-4815-8CA7-7672CA00076F}">
  <ds:schemaRefs>
    <ds:schemaRef ds:uri="http://schemas.microsoft.com/sharepoint/v3/contenttype/forms"/>
  </ds:schemaRefs>
</ds:datastoreItem>
</file>

<file path=customXml/itemProps3.xml><?xml version="1.0" encoding="utf-8"?>
<ds:datastoreItem xmlns:ds="http://schemas.openxmlformats.org/officeDocument/2006/customXml" ds:itemID="{1F149556-7F63-4108-9FA3-A8C9CBD99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4087</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virginie Hugues</cp:lastModifiedBy>
  <cp:revision>3</cp:revision>
  <dcterms:created xsi:type="dcterms:W3CDTF">2022-08-25T10:06:00Z</dcterms:created>
  <dcterms:modified xsi:type="dcterms:W3CDTF">2022-09-24T13:04:00Z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