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903B" w14:textId="77777777" w:rsidR="00F51FA3" w:rsidRDefault="00F51FA3" w:rsidP="00F51FA3">
      <w:pPr>
        <w:ind w:firstLine="720"/>
        <w:rPr>
          <w:rFonts w:eastAsia="Calibri" w:cs="Times New Roman"/>
          <w:szCs w:val="24"/>
        </w:rPr>
      </w:pPr>
      <w:r>
        <w:rPr>
          <w:rFonts w:eastAsia="Calibri" w:cs="Times New Roman"/>
          <w:noProof/>
          <w:szCs w:val="24"/>
        </w:rPr>
        <mc:AlternateContent>
          <mc:Choice Requires="wpg">
            <w:drawing>
              <wp:anchor distT="0" distB="0" distL="114300" distR="114300" simplePos="0" relativeHeight="251659264" behindDoc="0" locked="0" layoutInCell="1" allowOverlap="1" wp14:anchorId="65D8E1F5" wp14:editId="4C615350">
                <wp:simplePos x="0" y="0"/>
                <wp:positionH relativeFrom="column">
                  <wp:posOffset>140335</wp:posOffset>
                </wp:positionH>
                <wp:positionV relativeFrom="paragraph">
                  <wp:posOffset>213360</wp:posOffset>
                </wp:positionV>
                <wp:extent cx="6173437" cy="8772525"/>
                <wp:effectExtent l="38100" t="19050" r="18415" b="47625"/>
                <wp:wrapNone/>
                <wp:docPr id="2306" name="Group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3437" cy="8772525"/>
                          <a:chOff x="0" y="0"/>
                          <a:chExt cx="6173437" cy="9105899"/>
                        </a:xfrm>
                      </wpg:grpSpPr>
                      <wps:wsp>
                        <wps:cNvPr id="84" name="Rectangle: Rounded Corners 84">
                          <a:extLst>
                            <a:ext uri="{C183D7F6-B498-43B3-948B-1728B52AA6E4}">
                              <adec:decorative xmlns:adec="http://schemas.microsoft.com/office/drawing/2017/decorative" val="1"/>
                            </a:ext>
                          </a:extLst>
                        </wps:cNvPr>
                        <wps:cNvSpPr/>
                        <wps:spPr>
                          <a:xfrm>
                            <a:off x="0" y="257175"/>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Oval 86">
                          <a:extLst>
                            <a:ext uri="{C183D7F6-B498-43B3-948B-1728B52AA6E4}">
                              <adec:decorative xmlns:adec="http://schemas.microsoft.com/office/drawing/2017/decorative" val="1"/>
                            </a:ext>
                          </a:extLst>
                        </wps:cNvPr>
                        <wps:cNvSpPr/>
                        <wps:spPr>
                          <a:xfrm>
                            <a:off x="56102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48325" y="28575"/>
                            <a:ext cx="478790" cy="522605"/>
                          </a:xfrm>
                          <a:prstGeom prst="rect">
                            <a:avLst/>
                          </a:prstGeom>
                        </pic:spPr>
                      </pic:pic>
                    </wpg:wgp>
                  </a:graphicData>
                </a:graphic>
                <wp14:sizeRelV relativeFrom="margin">
                  <wp14:pctHeight>0</wp14:pctHeight>
                </wp14:sizeRelV>
              </wp:anchor>
            </w:drawing>
          </mc:Choice>
          <mc:Fallback>
            <w:pict>
              <v:group w14:anchorId="386A449D" id="Group 2306" o:spid="_x0000_s1026" alt="&quot;&quot;" style="position:absolute;margin-left:11.05pt;margin-top:16.8pt;width:486.1pt;height:690.75pt;z-index:251659264;mso-height-relative:margin" coordsize="61734,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G3t5QMAACkLAAAOAAAAZHJzL2Uyb0RvYy54bWzsVttu2zYYvh+wdyB0&#10;3+hgy5KFOMWWtMGAYg3S7QFoipK4UiRH0nb89vt5kBLHSVu0QK8WIDIp/Sd+/P7D5duHkaM91YZJ&#10;sUnyiyxBVBDZMtFvkr//ev+mTpCxWLSYS0E3yZGa5O3Vr79cHlRDCzlI3lKNwIgwzUFtksFa1aSp&#10;IQMdsbmQigr42Ek9Ygtb3aetxgewPvK0yLJVepC6VVoSagy8vQkfkytvv+sosR+7zlCL+CaB2Kx/&#10;av/cumd6dYmbXmM1MBLDwN8RxYiZAKezqRtsMdppdmZqZERLIzt7QeSYyq5jhPozwGny7NlpbrXc&#10;KX+Wvjn0aoYJoH2G03ebJX/u7zRi7SYpFtkqQQKPcEveMfJvAKCD6huQu9Xqk7rT8UUfdu7MD50e&#10;3S+cBj14aI8ztPTBIgIvV3m1WC6qBBH4VldVURZlAJ8McENnemR495LmOs/Ker12munkOHXxzeEc&#10;FBDJPGJlfgyrTwNW1F+BcRhErOrlhNQ9MAyLntMG3cudaGmLrqUWkBAIhDxWXnFGzjQGQHwVtqKs&#10;8ioiM2OX1dmyLCJ29bKuCm96RgA3Sht7S+WI3GKTAG9E60LznMT7D8Z6crbxfnH7T4K6kQPV95gj&#10;cOpdgsEoC6vJpFMU8j3jHE6DGy7QYZNUK0g+CAhDypp/vRcjOWudmJMyut9ec43AOjDr93K9fhfv&#10;7ERsS/fUmQV3XMCPu7wAj1/ZI6fB5z3tgKTAoyL4cuWBzg4wIVTYPHwacEuD3zKDv8ntpBGdgUFn&#10;uYN4Z9vRwCQZjEy2Q5RR3qlSX11m5exLgQXlWcN7lsLOyiMTUr9kgMOpoucgP4EUoHEobWV7BFpq&#10;y69lKHJYkEFCjSNWe+WYEi6Rf0ZuzFXko+NWvXIxOM+QPl/PgnKVZwWUBnReQsrVoshjFsR1gGaq&#10;PxNjYxJQzpkyLnkjrYP0JOVen5DR95xHUm37CfoTqcD/RZ0Dtc5NfAvt/yf7TyG7YqSB/9g0YXXW&#10;CL4+XICW3WmaRCPjN9kYsf68U2+gvyts2ZZxZo9+VgG+uKDE/o4R1wLc5klPgeYYui98dl5RXbnU&#10;maSCDtRlRj5I8tkgIa8HaD30N6Og0sPw5ZP9VDx12xOHW0iKqUq7dTwalItnI8UL6IRx5UaS3Qj1&#10;NsxfmnI4pRRmgGRLkG7ouKUwTug/2hwaBMx+FgYKpZmwLj7XGojrTGFtNbVkcInpAn2Mze1e6ZPl&#10;alkvYoUo6ti5oBzHcWFZ1dXatSYoIGVRrLKps71SJfRJl3SRPG19PqwQiF9CXL4C+3nMy8bZ0Q18&#10;T/de6nHCvfoP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rQ8mRuEAAAAKAQAADwAAAGRycy9kb3ducmV2LnhtbEyPQUvDQBCF74L/YRnBm91s0hYbsyml&#10;qKci2AribZtMk9DsbMhuk/TfO57scXgf732TrSfbigF73zjSoGYRCKTClQ1VGr4Ob0/PIHwwVJrW&#10;EWq4ood1fn+XmbR0I33isA+V4BLyqdFQh9ClUvqiRmv8zHVInJ1cb03gs69k2ZuRy20r4yhaSmsa&#10;4oXadLitsTjvL1bD+2jGTaJeh935tL3+HBYf3zuFWj8+TJsXEAGn8A/Dnz6rQ85OR3eh0otWQxwr&#10;JjUkyRIE56vVPAFxZHCuFgpknsnbF/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ocbe3lAwAAKQsAAA4AAAAAAAAAAAAAAAAAOgIAAGRycy9lMm9Eb2MueG1s&#10;UEsBAi0ACgAAAAAAAAAhAIdVyS4SEQAAEhEAABQAAAAAAAAAAAAAAAAASwYAAGRycy9tZWRpYS9p&#10;bWFnZTEucG5nUEsBAi0AFAAGAAgAAAAhAK0PJkbhAAAACgEAAA8AAAAAAAAAAAAAAAAAjxcAAGRy&#10;cy9kb3ducmV2LnhtbFBLAQItABQABgAIAAAAIQCqJg6+vAAAACEBAAAZAAAAAAAAAAAAAAAAAJ0Y&#10;AABkcnMvX3JlbHMvZTJvRG9jLnhtbC5yZWxzUEsFBgAAAAAGAAYAfAEAAJAZAAAAAA==&#10;">
                <v:roundrect id="Rectangle: Rounded Corners 84" o:spid="_x0000_s1027" alt="&quot;&quot;" style="position:absolute;top:25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5xAAAANsAAAAPAAAAZHJzL2Rvd25yZXYueG1sRI9Pa8JA&#10;FMTvBb/D8gq91U2lqKTZhCKI7a2Nen9mX/602bcxu43RT98VBI/DzPyGSbLRtGKg3jWWFbxMIxDE&#10;hdUNVwp22/XzEoTzyBpby6TgTA6ydPKQYKztib9pyH0lAoRdjApq77tYSlfUZNBNbUccvNL2Bn2Q&#10;fSV1j6cAN62cRdFcGmw4LNTY0aqm4jf/MwoWx0OJ+/3GrPJy8fkVnS9FdfxR6ulxfH8D4Wn09/Ct&#10;/aEVLF/h+iX8AJn+AwAA//8DAFBLAQItABQABgAIAAAAIQDb4fbL7gAAAIUBAAATAAAAAAAAAAAA&#10;AAAAAAAAAABbQ29udGVudF9UeXBlc10ueG1sUEsBAi0AFAAGAAgAAAAhAFr0LFu/AAAAFQEAAAsA&#10;AAAAAAAAAAAAAAAAHwEAAF9yZWxzLy5yZWxzUEsBAi0AFAAGAAgAAAAhAH/cXTnEAAAA2wAAAA8A&#10;AAAAAAAAAAAAAAAABwIAAGRycy9kb3ducmV2LnhtbFBLBQYAAAAAAwADALcAAAD4AgAAAAA=&#10;" filled="f" strokecolor="#2b599e" strokeweight="6pt">
                  <v:stroke joinstyle="bevel" endcap="square"/>
                </v:roundrect>
                <v:oval id="Oval 86" o:spid="_x0000_s1028" alt="&quot;&quot;" style="position:absolute;left:56102;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QIwQAAANsAAAAPAAAAZHJzL2Rvd25yZXYueG1sRI9Pi8Iw&#10;FMTvwn6H8Bb2pqmCItUosrAi60H80/uzeTbF5qUkUeu3N8LCHoeZ+Q0zX3a2EXfyoXasYDjIQBCX&#10;TtdcKTgdf/pTECEia2wck4InBVguPnpzzLV78J7uh1iJBOGQowITY5tLGUpDFsPAtcTJuzhvMSbp&#10;K6k9PhLcNnKUZRNpsea0YLClb0Pl9XCzCmqz2xcs5Xo89ONz5Z+4tcWvUl+f3WoGIlIX/8N/7Y1W&#10;MJ3A+0v6AXLxAgAA//8DAFBLAQItABQABgAIAAAAIQDb4fbL7gAAAIUBAAATAAAAAAAAAAAAAAAA&#10;AAAAAABbQ29udGVudF9UeXBlc10ueG1sUEsBAi0AFAAGAAgAAAAhAFr0LFu/AAAAFQEAAAsAAAAA&#10;AAAAAAAAAAAAHwEAAF9yZWxzLy5yZWxzUEsBAi0AFAAGAAgAAAAhADNphAjBAAAA2wAAAA8AAAAA&#10;AAAAAAAAAAAABwIAAGRycy9kb3ducmV2LnhtbFBLBQYAAAAAAwADALcAAAD1Ag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9" type="#_x0000_t75" alt="&quot;&quot;" style="position:absolute;left:56483;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NVvwAAANsAAAAPAAAAZHJzL2Rvd25yZXYueG1sRI9Bq8Iw&#10;EITvgv8hrOBNUz1oqUYRUfSoPqHXpVnb0mZTmljrvzeC8I7DzHzDrLe9qUVHrSstK5hNIxDEmdUl&#10;5wruf8dJDMJ5ZI21ZVLwJgfbzXCwxkTbF1+pu/lcBAi7BBUU3jeJlC4ryKCb2oY4eA/bGvRBtrnU&#10;Lb4C3NRyHkULabDksFBgQ/uCsur2NApSfbhQFfu+rFJ572bL9LB4nJQaj/rdCoSn3v+Hf+2zVhAv&#10;4fsl/AC5+QAAAP//AwBQSwECLQAUAAYACAAAACEA2+H2y+4AAACFAQAAEwAAAAAAAAAAAAAAAAAA&#10;AAAAW0NvbnRlbnRfVHlwZXNdLnhtbFBLAQItABQABgAIAAAAIQBa9CxbvwAAABUBAAALAAAAAAAA&#10;AAAAAAAAAB8BAABfcmVscy8ucmVsc1BLAQItABQABgAIAAAAIQAmL0NVvwAAANsAAAAPAAAAAAAA&#10;AAAAAAAAAAcCAABkcnMvZG93bnJldi54bWxQSwUGAAAAAAMAAwC3AAAA8wIAAAAA&#10;">
                  <v:imagedata r:id="rId9" o:title=""/>
                </v:shape>
              </v:group>
            </w:pict>
          </mc:Fallback>
        </mc:AlternateContent>
      </w:r>
      <w:r>
        <w:rPr>
          <w:rFonts w:eastAsia="Calibri" w:cs="Times New Roman"/>
          <w:noProof/>
          <w:szCs w:val="24"/>
        </w:rPr>
        <mc:AlternateContent>
          <mc:Choice Requires="wps">
            <w:drawing>
              <wp:inline distT="0" distB="0" distL="0" distR="0" wp14:anchorId="4CC5FFB3" wp14:editId="62EF557C">
                <wp:extent cx="3192780" cy="382270"/>
                <wp:effectExtent l="0" t="0" r="0" b="0"/>
                <wp:docPr id="85" name="TextBox 18" descr="TS1 - Herd Immunity Scenario Answer Sheet&#10;"/>
                <wp:cNvGraphicFramePr/>
                <a:graphic xmlns:a="http://schemas.openxmlformats.org/drawingml/2006/main">
                  <a:graphicData uri="http://schemas.microsoft.com/office/word/2010/wordprocessingShape">
                    <wps:wsp>
                      <wps:cNvSpPr txBox="1"/>
                      <wps:spPr>
                        <a:xfrm>
                          <a:off x="0" y="0"/>
                          <a:ext cx="3192780" cy="382270"/>
                        </a:xfrm>
                        <a:prstGeom prst="rect">
                          <a:avLst/>
                        </a:prstGeom>
                        <a:noFill/>
                      </wps:spPr>
                      <wps:txbx>
                        <w:txbxContent>
                          <w:p w14:paraId="7F6176A9" w14:textId="77777777" w:rsidR="00F51FA3" w:rsidRPr="0074720D" w:rsidRDefault="00F51FA3" w:rsidP="00F51FA3">
                            <w:pPr>
                              <w:pStyle w:val="Heading2"/>
                              <w:spacing w:before="0"/>
                              <w:rPr>
                                <w:sz w:val="24"/>
                                <w:szCs w:val="14"/>
                              </w:rPr>
                            </w:pPr>
                            <w:r w:rsidRPr="0074720D">
                              <w:rPr>
                                <w:sz w:val="24"/>
                                <w:szCs w:val="14"/>
                              </w:rPr>
                              <w:t>SW3 - Differentiated Conclusions Worksheet</w:t>
                            </w:r>
                          </w:p>
                        </w:txbxContent>
                      </wps:txbx>
                      <wps:bodyPr wrap="none" rtlCol="0">
                        <a:spAutoFit/>
                      </wps:bodyPr>
                    </wps:wsp>
                  </a:graphicData>
                </a:graphic>
              </wp:inline>
            </w:drawing>
          </mc:Choice>
          <mc:Fallback>
            <w:pict>
              <v:shapetype w14:anchorId="4CC5FFB3" id="_x0000_t202" coordsize="21600,21600" o:spt="202" path="m,l,21600r21600,l21600,xe">
                <v:stroke joinstyle="miter"/>
                <v:path gradientshapeok="t" o:connecttype="rect"/>
              </v:shapetype>
              <v:shape id="TextBox 18" o:spid="_x0000_s1026" type="#_x0000_t202" alt="TS1 - Herd Immunity Scenario Answer Sheet&#10;" style="width:251.4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wwEAAEsDAAAOAAAAZHJzL2Uyb0RvYy54bWysU9uO0zAQfUfiHywj8bZNkxVsCU1XhdUC&#10;EmJXSvkA1540luKLPG6T/j1j97II3hAvjj1jnzlzzmR5P5mBHSCgdrbh5WzOGVjplLa7hv/cPN4s&#10;OMMorBKDs9DwIyC/X71+tRx9DZXr3aAgMAKxWI++4X2Mvi4KlD0YgTPnwVKyc8GISMewK1QQI6Gb&#10;oajm8/fF6ILywUlApOjDKclXGb/rQManrkOIbGg4cYt5DXndprVYLUW9C8L3Wp5piH9gYYS2VPQK&#10;9SCiYPug/4IyWgaHrosz6Uzhuk5LyD1QN+X8j27aXnjIvZA46K8y4f+DlT8Oz4Fp1fDFO86sMOTR&#10;Bqb4yU2sJO8UoCS5Nm3JbthXCIp9M2ZvdTyyVoIVQTu2tjiSiW0PEN++mdYfk6qjx5rAW0/wcSI4&#10;mo5LHCmYxJq6YNKXZGCUJ3+OV0+IA5MUvC0/VHcLSknK3S6q6i6bVry89gHjF3CGpU3DA3merRCH&#10;7xiJCV29XEnFrHvUw5DiieKJStrFaTtlIaoLza1TR2I/0nQ03NL4chbi8NnlUUpQ6Nf7SHC5SsI4&#10;vThDk2O5+Hm60kj8fs63Xv6B1S8AAAD//wMAUEsDBBQABgAIAAAAIQCdTLU82QAAAAQBAAAPAAAA&#10;ZHJzL2Rvd25yZXYueG1sTI/BTsMwEETvSP0Ha5G4UbsRrUoap6oKnCmFD3DjbRwSr6PYbQNf34UL&#10;XEZazWrmTbEefSfOOMQmkIbZVIFAqoJtqNbw8f5yvwQRkyFrukCo4QsjrMvJTWFyGy70hud9qgWH&#10;UMyNBpdSn0sZK4fexGnokdg7hsGbxOdQSzuYC4f7TmZKLaQ3DXGDMz1uHVbt/uQ1LJV/bdvHbBf9&#10;w/ds7rZP4bn/1PrudtysQCQc098z/OAzOpTMdAgnslF0GnhI+lX25irjGQcNC5WBLAv5H768AgAA&#10;//8DAFBLAQItABQABgAIAAAAIQC2gziS/gAAAOEBAAATAAAAAAAAAAAAAAAAAAAAAABbQ29udGVu&#10;dF9UeXBlc10ueG1sUEsBAi0AFAAGAAgAAAAhADj9If/WAAAAlAEAAAsAAAAAAAAAAAAAAAAALwEA&#10;AF9yZWxzLy5yZWxzUEsBAi0AFAAGAAgAAAAhAP/O2c7DAQAASwMAAA4AAAAAAAAAAAAAAAAALgIA&#10;AGRycy9lMm9Eb2MueG1sUEsBAi0AFAAGAAgAAAAhAJ1MtTzZAAAABAEAAA8AAAAAAAAAAAAAAAAA&#10;HQQAAGRycy9kb3ducmV2LnhtbFBLBQYAAAAABAAEAPMAAAAjBQAAAAA=&#10;" filled="f" stroked="f">
                <v:textbox style="mso-fit-shape-to-text:t">
                  <w:txbxContent>
                    <w:p w14:paraId="7F6176A9" w14:textId="77777777" w:rsidR="00F51FA3" w:rsidRPr="0074720D" w:rsidRDefault="00F51FA3" w:rsidP="00F51FA3">
                      <w:pPr>
                        <w:pStyle w:val="Heading2"/>
                        <w:spacing w:before="0"/>
                        <w:rPr>
                          <w:sz w:val="24"/>
                          <w:szCs w:val="14"/>
                        </w:rPr>
                      </w:pPr>
                      <w:r w:rsidRPr="0074720D">
                        <w:rPr>
                          <w:sz w:val="24"/>
                          <w:szCs w:val="14"/>
                        </w:rPr>
                        <w:t>SW3 - Differentiated Conclusions Worksheet</w:t>
                      </w:r>
                    </w:p>
                  </w:txbxContent>
                </v:textbox>
                <w10:anchorlock/>
              </v:shape>
            </w:pict>
          </mc:Fallback>
        </mc:AlternateContent>
      </w:r>
    </w:p>
    <w:p w14:paraId="20492665" w14:textId="6541C973" w:rsidR="00317289" w:rsidRPr="00F51FA3" w:rsidRDefault="00F51FA3" w:rsidP="00F51FA3">
      <w:pPr>
        <w:ind w:left="720"/>
        <w:rPr>
          <w:rFonts w:eastAsia="Calibri" w:cs="Times New Roman"/>
          <w:szCs w:val="24"/>
        </w:rPr>
      </w:pPr>
      <w:r>
        <w:rPr>
          <w:rFonts w:eastAsia="Calibri" w:cs="Times New Roman"/>
          <w:noProof/>
          <w:szCs w:val="24"/>
        </w:rPr>
        <mc:AlternateContent>
          <mc:Choice Requires="wps">
            <w:drawing>
              <wp:inline distT="0" distB="0" distL="0" distR="0" wp14:anchorId="12AF5FA0" wp14:editId="6CF42DFA">
                <wp:extent cx="2120265" cy="634365"/>
                <wp:effectExtent l="0" t="0" r="0" b="0"/>
                <wp:docPr id="88" name="TextBox 2" descr="Conclusions"/>
                <wp:cNvGraphicFramePr/>
                <a:graphic xmlns:a="http://schemas.openxmlformats.org/drawingml/2006/main">
                  <a:graphicData uri="http://schemas.microsoft.com/office/word/2010/wordprocessingShape">
                    <wps:wsp>
                      <wps:cNvSpPr txBox="1"/>
                      <wps:spPr>
                        <a:xfrm>
                          <a:off x="0" y="0"/>
                          <a:ext cx="2120265" cy="634365"/>
                        </a:xfrm>
                        <a:prstGeom prst="rect">
                          <a:avLst/>
                        </a:prstGeom>
                        <a:noFill/>
                      </wps:spPr>
                      <wps:txbx>
                        <w:txbxContent>
                          <w:p w14:paraId="591230EC" w14:textId="77777777" w:rsidR="00F51FA3" w:rsidRPr="0074720D" w:rsidRDefault="00F51FA3" w:rsidP="00F51FA3">
                            <w:pPr>
                              <w:pStyle w:val="Heading3"/>
                              <w:rPr>
                                <w:sz w:val="48"/>
                                <w:szCs w:val="96"/>
                              </w:rPr>
                            </w:pPr>
                            <w:r w:rsidRPr="0074720D">
                              <w:rPr>
                                <w:sz w:val="48"/>
                                <w:szCs w:val="96"/>
                              </w:rPr>
                              <w:t>Conclusions</w:t>
                            </w:r>
                          </w:p>
                        </w:txbxContent>
                      </wps:txbx>
                      <wps:bodyPr wrap="none" rtlCol="0">
                        <a:spAutoFit/>
                      </wps:bodyPr>
                    </wps:wsp>
                  </a:graphicData>
                </a:graphic>
              </wp:inline>
            </w:drawing>
          </mc:Choice>
          <mc:Fallback>
            <w:pict>
              <v:shape w14:anchorId="12AF5FA0" id="TextBox 2" o:spid="_x0000_s1027" type="#_x0000_t202" alt="Conclusions" style="width:166.9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V0oAEAACcDAAAOAAAAZHJzL2Uyb0RvYy54bWysUttO4zAQfV+Jf7D8TpMGqFDUFHERvKxg&#10;JdgPcB27sWR7LI/bpH/P2C0F7b4hXhxnLsdnzpnlzeQs26mIBnzH57OaM+Ul9MZvOv737fH8mjNM&#10;wvfCglcd3yvkN6uzX8sxtKqBAWyvIiMQj+0YOj6kFNqqQjkoJ3AGQXlKaohOJPqNm6qPYiR0Z6um&#10;rhfVCLEPEaRCpOjDIclXBV9rJdOL1qgSsx0nbqmcsZzrfFarpWg3UYTByCMN8Q0WThhPj56gHkQS&#10;bBvNf1DOyAgIOs0kuAq0NlKVGWiaef3PNK+DCKrMQuJgOMmEPwcrn3d/IjN9x6/JKS8cefSmpnQH&#10;E2s46xVKUusevLTb7DFmxcaALTW+BmpNE5WS8x9xpGAWYtLR5S+NyChP2u9PehM+kxRs5k3dLK44&#10;k5RbXFxe0J3gq8/uEDE9KXAsXzoeyc8is9j9xnQo/SjJj3l4NNbmeKZ4oJJvaVpPZcgTzTX0e2I/&#10;kvMd97SanMVk76GsSYbCcLtNBFdeyRiHjiM0uVF4Hjcn2/31v1R97vfqHQAA//8DAFBLAwQUAAYA&#10;CAAAACEAa3KYYdkAAAAEAQAADwAAAGRycy9kb3ducmV2LnhtbEyPwU7DMBBE70j8g7VI3KjTBlCd&#10;xqlQgTO08AHbeBuHxOsodtvA12O4wGWl0Yxm3pbryfXiRGNoPWuYzzIQxLU3LTca3t+eb5YgQkQ2&#10;2HsmDZ8UYF1dXpRYGH/mLZ12sRGphEOBGmyMQyFlqC05DDM/ECfv4EeHMcmxkWbEcyp3vVxk2b10&#10;2HJasDjQxlLd7Y5OwzJzL12nFq/B3X7N7+zm0T8NH1pfX00PKxCRpvgXhh/8hA5VYtr7I5sgeg3p&#10;kfh7k5fnuQKx16CUAlmV8j989Q0AAP//AwBQSwECLQAUAAYACAAAACEAtoM4kv4AAADhAQAAEwAA&#10;AAAAAAAAAAAAAAAAAAAAW0NvbnRlbnRfVHlwZXNdLnhtbFBLAQItABQABgAIAAAAIQA4/SH/1gAA&#10;AJQBAAALAAAAAAAAAAAAAAAAAC8BAABfcmVscy8ucmVsc1BLAQItABQABgAIAAAAIQAqjyV0oAEA&#10;ACcDAAAOAAAAAAAAAAAAAAAAAC4CAABkcnMvZTJvRG9jLnhtbFBLAQItABQABgAIAAAAIQBrcphh&#10;2QAAAAQBAAAPAAAAAAAAAAAAAAAAAPoDAABkcnMvZG93bnJldi54bWxQSwUGAAAAAAQABADzAAAA&#10;AAUAAAAA&#10;" filled="f" stroked="f">
                <v:textbox style="mso-fit-shape-to-text:t">
                  <w:txbxContent>
                    <w:p w14:paraId="591230EC" w14:textId="77777777" w:rsidR="00F51FA3" w:rsidRPr="0074720D" w:rsidRDefault="00F51FA3" w:rsidP="00F51FA3">
                      <w:pPr>
                        <w:pStyle w:val="Heading3"/>
                        <w:rPr>
                          <w:sz w:val="48"/>
                          <w:szCs w:val="96"/>
                        </w:rPr>
                      </w:pPr>
                      <w:r w:rsidRPr="0074720D">
                        <w:rPr>
                          <w:sz w:val="48"/>
                          <w:szCs w:val="96"/>
                        </w:rPr>
                        <w:t>Conclusions</w:t>
                      </w:r>
                    </w:p>
                  </w:txbxContent>
                </v:textbox>
                <w10:anchorlock/>
              </v:shape>
            </w:pict>
          </mc:Fallback>
        </mc:AlternateContent>
      </w:r>
      <w:r>
        <w:rPr>
          <w:rFonts w:eastAsia="Calibri" w:cs="Times New Roman"/>
          <w:noProof/>
          <w:szCs w:val="24"/>
        </w:rPr>
        <mc:AlternateContent>
          <mc:Choice Requires="wps">
            <w:drawing>
              <wp:inline distT="0" distB="0" distL="0" distR="0" wp14:anchorId="6E94BA24" wp14:editId="5AB5EDB0">
                <wp:extent cx="5487035" cy="7568565"/>
                <wp:effectExtent l="0" t="0" r="0" b="0"/>
                <wp:docPr id="89" name="TextBox 3" descr="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wp:cNvGraphicFramePr/>
                <a:graphic xmlns:a="http://schemas.openxmlformats.org/drawingml/2006/main">
                  <a:graphicData uri="http://schemas.microsoft.com/office/word/2010/wordprocessingShape">
                    <wps:wsp>
                      <wps:cNvSpPr txBox="1"/>
                      <wps:spPr>
                        <a:xfrm>
                          <a:off x="0" y="0"/>
                          <a:ext cx="5487035" cy="7568565"/>
                        </a:xfrm>
                        <a:prstGeom prst="rect">
                          <a:avLst/>
                        </a:prstGeom>
                        <a:noFill/>
                      </wps:spPr>
                      <wps:txbx>
                        <w:txbxContent>
                          <w:p w14:paraId="29EBAD92"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516E79BA"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640BD8C"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CB469B1"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spAutoFit/>
                      </wps:bodyPr>
                    </wps:wsp>
                  </a:graphicData>
                </a:graphic>
              </wp:inline>
            </w:drawing>
          </mc:Choice>
          <mc:Fallback>
            <w:pict>
              <v:shape w14:anchorId="6E94BA24" id="TextBox 3" o:spid="_x0000_s1028" type="#_x0000_t202" alt="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style="width:432.05pt;height:5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swKgUAAFMLAAAOAAAAZHJzL2Uyb0RvYy54bWysVl1vHDUUfUfiP1wGCalS2E1b0oa0myg0&#10;FCqhgtQixKPH49kx8djG9mR23/oz4O/1l3CuZ2ZnNql4QDxks+uPcz/Oudf35dWuNXSnQtTOborH&#10;q9OClJWu0na7KX59//rr84JiErYSxlm1KfYqFleXn3/2svcX6olrnKlUIIDYeNH7TdGk5C/W6ygb&#10;1Yq4cl5ZbNYutCLhZ9iuqyB6oLdm/eT09Nm6d6HywUkVI1Zvhs3iMuPXtZLp57qOKpHZFPAt5c+Q&#10;P0v+XF++FBfbIHyj5eiG+A9etEJbGD1A3YgkqAv6AVSrZXDR1WklXbt2da2lyjEgmsen96J51wiv&#10;cixITvSHNMX/D1a+vfslkK42xfm3BVnRgqP3ape+czt6WlClokS2rm3SpXZJy0iVsx8//J1IdkFR&#10;ahRJcEguUG26E+obkSg2rsMab1ZOJuwFhXBbZfNBHxhVl7juSJAXSSub+McWRJUqJRWuvvpyd/1C&#10;PKKlaSkstqmLCuCOUlAwdqeDMKQtcw0RxpOl3dGT2aKYI1llE+VDE86a/UM7pZDwSx/ZenE/AaQj&#10;SZEdLPeIDc51cUXv50w88KhVlZbaqsghNcp46nVqMnDctz65Ng6eykf/isOR1Z3dCjOez+H9xnz0&#10;mQ6ICdVEul7kvBeRDsmpCPmdEzSnWNAngj+hsgNpiGzaJEYDt5oLPvOZ2PqMeEU/apsuMqe5EEpO&#10;53RDqiFOkP7WpQbV/EWGn++PgVjHKiFRmqygW23MsR/MAK7nRWwit0huo4JCHxk0O2luyAwDsvSE&#10;Zd5ZfgdtMHPHhxtxp2jrcIrFyIezCjSqaNLgIeH5pIWrvdgPkJmUNzXtXUeNqCi6Ftut20EDxmhL&#10;RtWJHDoq4PhUQKH50olQUR1cy9wFdaddB6E1KqbZKoov88zQSdzmQFsyAh4uqZRgzY3QRnGSwBHi&#10;GYFUdUXf77xBQxvMCxv7KSGZmpPs/Khjq9hVCJ5AGb555bxRaBBxwXvk9jDTGNEltGwQP/JTKuRx&#10;IUFQtIzxkNNcRGBP4K9loiqN9h5y49h7VI+DrufiHk0MLWI+Okl12TBWdJOb1KISKHolNXrzESS7&#10;dtgYdQXDeNyIZY5ehzTETqesTD6dczvKBwGIW1YlU463kJSJDxPVij21CnWYqT9ED2xYmnR6T6Nv&#10;3RElrOQsK6t6YA3d5dBCflfL9nB9EDcbGBp7jzRmwYwaOmLHdNK4nRjFOsSooH1ID2k4+DuY+/jh&#10;rzdAcrfUDoWHuBphauYqNZwtjzTm2uSHgrYsCNRDmQt1eAEYFR2MeeYqokEfEBCKnxuQxJPFHegW&#10;LoSoVpBevvhqyCGpUct9s4dNtOehDULmA/7QVKcSn1SNcsjq5DqyuMchHqcS78ayN4wX89OxuMk8&#10;c4yH9L9BnUUemPakW+/C1ClrbXVsICKJkudqqpdpXwj7JKvgjw6VH5PzOZ+cl9QE122bFb0W2uSn&#10;2dEICvcnWJYX+m1nuNwzkrjfPEvFIuWmileWte0dRqsyP4l4xHlz6tif6vGMW3cJHgwx84TV+3iB&#10;QeOdx6iRdhgtMClO6xGLPDjt6tDyf4xEhH3MavvDfIZ5hCQWz745f3769Kwgib3nZ8/Oz56dMc56&#10;vu5DTD8o9En+sikwd6Q8l4m7n2Iajk5H2Jp1rxEor7OPgy/8Le3K3eh46ao9/O4xI26K+GeHBlRQ&#10;SOaVyyMlo0R/3SUgZQN8fbgzomJyyy6OUyaPhsvf+dQ8C1/+AwAA//8DAFBLAwQUAAYACAAAACEA&#10;C7MaRdsAAAAGAQAADwAAAGRycy9kb3ducmV2LnhtbEyPzU7DMBCE70i8g7VI3KgTBFUb4lQVPxIH&#10;LpRw38ZLHBGvo3jbpG+P4UIvI61mNPNtuZl9r440xi6wgXyRgSJugu24NVB/vNysQEVBttgHJgMn&#10;irCpLi9KLGyY+J2OO2lVKuFYoAEnMhRax8aRx7gIA3HyvsLoUdI5ttqOOKVy3+vbLFtqjx2nBYcD&#10;PTpqvncHb0DEbvNT/ezj6+f89jS5rLnH2pjrq3n7AEpolv8w/OIndKgS0z4c2EbVG0iPyJ8mb7W8&#10;y0HtUyhf52vQVanP8asfAAAA//8DAFBLAQItABQABgAIAAAAIQC2gziS/gAAAOEBAAATAAAAAAAA&#10;AAAAAAAAAAAAAABbQ29udGVudF9UeXBlc10ueG1sUEsBAi0AFAAGAAgAAAAhADj9If/WAAAAlAEA&#10;AAsAAAAAAAAAAAAAAAAALwEAAF9yZWxzLy5yZWxzUEsBAi0AFAAGAAgAAAAhAF0NOzAqBQAAUwsA&#10;AA4AAAAAAAAAAAAAAAAALgIAAGRycy9lMm9Eb2MueG1sUEsBAi0AFAAGAAgAAAAhAAuzGkXbAAAA&#10;BgEAAA8AAAAAAAAAAAAAAAAAhAcAAGRycy9kb3ducmV2LnhtbFBLBQYAAAAABAAEAPMAAACMCAAA&#10;AAA=&#10;" filled="f" stroked="f">
                <v:textbox style="mso-fit-shape-to-text:t">
                  <w:txbxContent>
                    <w:p w14:paraId="29EBAD92"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516E79BA"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640BD8C"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CB469B1" w14:textId="77777777" w:rsidR="00F51FA3" w:rsidRDefault="00F51FA3" w:rsidP="00F51FA3">
                      <w:pPr>
                        <w:pStyle w:val="ListParagraph"/>
                        <w:numPr>
                          <w:ilvl w:val="0"/>
                          <w:numId w:val="118"/>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sectPr w:rsidR="00317289" w:rsidRPr="00F51FA3" w:rsidSect="00317289">
      <w:headerReference w:type="default" r:id="rId10"/>
      <w:headerReference w:type="first" r:id="rId11"/>
      <w:footerReference w:type="first" r:id="rId12"/>
      <w:type w:val="continuous"/>
      <w:pgSz w:w="11900" w:h="16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5C3"/>
    <w:rsid w:val="000041FF"/>
    <w:rsid w:val="000115AF"/>
    <w:rsid w:val="00014DB5"/>
    <w:rsid w:val="000234B8"/>
    <w:rsid w:val="000B731A"/>
    <w:rsid w:val="000E5413"/>
    <w:rsid w:val="000F1D2A"/>
    <w:rsid w:val="00117DE5"/>
    <w:rsid w:val="00130162"/>
    <w:rsid w:val="00131A1E"/>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11521"/>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90FF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252B5"/>
    <w:rsid w:val="00F32026"/>
    <w:rsid w:val="00F51FA3"/>
    <w:rsid w:val="00F52F9D"/>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2022-08-10T11:45:00Z</dcterms:created>
  <dcterms:modified xsi:type="dcterms:W3CDTF">2022-08-25T15:51:00Z</dcterms:modified>
</cp:coreProperties>
</file>