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0403" w14:textId="33C6549A" w:rsidR="006D475A" w:rsidRPr="001A17AD" w:rsidRDefault="00CE7E12" w:rsidP="006D475A">
      <w:pPr>
        <w:rPr>
          <w:b/>
          <w:bCs/>
          <w:sz w:val="28"/>
          <w:szCs w:val="28"/>
        </w:rPr>
      </w:pPr>
      <w:r w:rsidRPr="001A17AD">
        <w:rPr>
          <w:b/>
          <w:bCs/>
          <w:sz w:val="28"/>
          <w:szCs w:val="28"/>
        </w:rPr>
        <w:t>Vaccin</w:t>
      </w:r>
      <w:r w:rsidR="00787F0C" w:rsidRPr="001A17AD">
        <w:rPr>
          <w:b/>
          <w:bCs/>
          <w:sz w:val="28"/>
          <w:szCs w:val="28"/>
        </w:rPr>
        <w:t>es</w:t>
      </w:r>
      <w:r w:rsidRPr="001A17AD">
        <w:rPr>
          <w:b/>
          <w:bCs/>
          <w:sz w:val="28"/>
          <w:szCs w:val="28"/>
        </w:rPr>
        <w:t xml:space="preserve"> and Herd Immunity</w:t>
      </w:r>
      <w:r w:rsidR="00A6394E" w:rsidRPr="001A17AD">
        <w:rPr>
          <w:b/>
          <w:bCs/>
          <w:sz w:val="28"/>
          <w:szCs w:val="28"/>
        </w:rPr>
        <w:t xml:space="preserve"> </w:t>
      </w:r>
      <w:r w:rsidR="006D475A" w:rsidRPr="001A17AD">
        <w:rPr>
          <w:b/>
          <w:bCs/>
          <w:sz w:val="28"/>
          <w:szCs w:val="28"/>
        </w:rPr>
        <w:t>– Descriptive Transcript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80"/>
        <w:gridCol w:w="4627"/>
        <w:gridCol w:w="3260"/>
      </w:tblGrid>
      <w:tr w:rsidR="006D475A" w:rsidRPr="001A17AD" w14:paraId="032641A1" w14:textId="77777777" w:rsidTr="001A17AD">
        <w:tc>
          <w:tcPr>
            <w:tcW w:w="1180" w:type="dxa"/>
            <w:shd w:val="clear" w:color="auto" w:fill="302564" w:themeFill="text1"/>
          </w:tcPr>
          <w:p w14:paraId="369EC3E4" w14:textId="77777777" w:rsidR="006D475A" w:rsidRPr="001A17AD" w:rsidRDefault="006D475A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627" w:type="dxa"/>
            <w:shd w:val="clear" w:color="auto" w:fill="302564" w:themeFill="text1"/>
          </w:tcPr>
          <w:p w14:paraId="03CDE231" w14:textId="77777777" w:rsidR="006D475A" w:rsidRPr="001A17AD" w:rsidRDefault="006D475A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Audio</w:t>
            </w:r>
          </w:p>
        </w:tc>
        <w:tc>
          <w:tcPr>
            <w:tcW w:w="3260" w:type="dxa"/>
            <w:shd w:val="clear" w:color="auto" w:fill="302564" w:themeFill="text1"/>
          </w:tcPr>
          <w:p w14:paraId="0C6B158C" w14:textId="77777777" w:rsidR="006D475A" w:rsidRPr="001A17AD" w:rsidRDefault="006D475A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Visual</w:t>
            </w:r>
          </w:p>
        </w:tc>
      </w:tr>
      <w:tr w:rsidR="00E40331" w:rsidRPr="001A17AD" w14:paraId="16E5B30C" w14:textId="77777777" w:rsidTr="00E359CF">
        <w:tc>
          <w:tcPr>
            <w:tcW w:w="1180" w:type="dxa"/>
          </w:tcPr>
          <w:p w14:paraId="085211AB" w14:textId="3E32DBB4" w:rsidR="00E40331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0:00-0:04</w:t>
            </w:r>
          </w:p>
        </w:tc>
        <w:tc>
          <w:tcPr>
            <w:tcW w:w="4627" w:type="dxa"/>
          </w:tcPr>
          <w:p w14:paraId="4F7C7907" w14:textId="2F095E3E" w:rsidR="00E40331" w:rsidRPr="001A17AD" w:rsidRDefault="00787F0C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Memory response</w:t>
            </w:r>
          </w:p>
        </w:tc>
        <w:tc>
          <w:tcPr>
            <w:tcW w:w="3260" w:type="dxa"/>
          </w:tcPr>
          <w:p w14:paraId="753BEC50" w14:textId="04CEB549" w:rsidR="00E40331" w:rsidRPr="001A17AD" w:rsidRDefault="00787F0C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“Memory response”</w:t>
            </w:r>
          </w:p>
        </w:tc>
      </w:tr>
      <w:tr w:rsidR="00E359CF" w:rsidRPr="001A17AD" w14:paraId="08C2118E" w14:textId="77777777" w:rsidTr="00E359CF">
        <w:tc>
          <w:tcPr>
            <w:tcW w:w="1180" w:type="dxa"/>
          </w:tcPr>
          <w:p w14:paraId="6DB05F94" w14:textId="2D050DA6" w:rsidR="00E359CF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0:04-0:14</w:t>
            </w:r>
          </w:p>
        </w:tc>
        <w:tc>
          <w:tcPr>
            <w:tcW w:w="4627" w:type="dxa"/>
          </w:tcPr>
          <w:p w14:paraId="224FA369" w14:textId="57464989" w:rsidR="00E359CF" w:rsidRPr="001A17AD" w:rsidRDefault="00E359CF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A few of the B cells are stimulated by the T cells to remain as memory cells, and to retain the memory of the antigen-antibody encounter</w:t>
            </w:r>
          </w:p>
        </w:tc>
        <w:tc>
          <w:tcPr>
            <w:tcW w:w="3260" w:type="dxa"/>
            <w:vMerge w:val="restart"/>
          </w:tcPr>
          <w:p w14:paraId="643CBA40" w14:textId="01D8B88D" w:rsidR="00E359CF" w:rsidRPr="001A17AD" w:rsidRDefault="00E359CF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B cells travel through the body, and one attaches to a grey virus, labelled a “vaccine antigen”</w:t>
            </w:r>
          </w:p>
        </w:tc>
      </w:tr>
      <w:tr w:rsidR="00E359CF" w:rsidRPr="001A17AD" w14:paraId="6B9973B0" w14:textId="77777777" w:rsidTr="00E359CF">
        <w:tc>
          <w:tcPr>
            <w:tcW w:w="1180" w:type="dxa"/>
          </w:tcPr>
          <w:p w14:paraId="18282212" w14:textId="60421BF3" w:rsidR="00E359CF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0:16-0:32</w:t>
            </w:r>
          </w:p>
        </w:tc>
        <w:tc>
          <w:tcPr>
            <w:tcW w:w="4627" w:type="dxa"/>
          </w:tcPr>
          <w:p w14:paraId="56AFC9D4" w14:textId="6AA33802" w:rsidR="00E359CF" w:rsidRPr="001A17AD" w:rsidRDefault="00E359CF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When the memory cells meet the antigen again, either as a natural infection, or in a booster dose of vaccine, antibodies of the right specificity are produced much more quickly and in greater numbers than during the first response</w:t>
            </w:r>
          </w:p>
        </w:tc>
        <w:tc>
          <w:tcPr>
            <w:tcW w:w="3260" w:type="dxa"/>
            <w:vMerge/>
          </w:tcPr>
          <w:p w14:paraId="30DEBA2F" w14:textId="41AF557B" w:rsidR="00E359CF" w:rsidRPr="001A17AD" w:rsidRDefault="00E359CF" w:rsidP="00146C9C">
            <w:pPr>
              <w:rPr>
                <w:sz w:val="24"/>
                <w:szCs w:val="24"/>
              </w:rPr>
            </w:pPr>
          </w:p>
        </w:tc>
      </w:tr>
      <w:tr w:rsidR="00E359CF" w:rsidRPr="001A17AD" w14:paraId="4AFBA6A2" w14:textId="77777777" w:rsidTr="00E359CF">
        <w:tc>
          <w:tcPr>
            <w:tcW w:w="1180" w:type="dxa"/>
          </w:tcPr>
          <w:p w14:paraId="78F8263D" w14:textId="1A914583" w:rsidR="00E359CF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0:34-0:45</w:t>
            </w:r>
          </w:p>
        </w:tc>
        <w:tc>
          <w:tcPr>
            <w:tcW w:w="4627" w:type="dxa"/>
          </w:tcPr>
          <w:p w14:paraId="62DFE360" w14:textId="3443A18E" w:rsidR="00E359CF" w:rsidRPr="001A17AD" w:rsidRDefault="00E359CF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In contrast to the first response, when short-lasting IgM is made, the antibody produced is mainly IgG, which persists for longer</w:t>
            </w:r>
          </w:p>
        </w:tc>
        <w:tc>
          <w:tcPr>
            <w:tcW w:w="3260" w:type="dxa"/>
            <w:vMerge/>
          </w:tcPr>
          <w:p w14:paraId="4222C566" w14:textId="0E4D1760" w:rsidR="00E359CF" w:rsidRPr="001A17AD" w:rsidRDefault="00E359CF" w:rsidP="00146C9C">
            <w:pPr>
              <w:rPr>
                <w:sz w:val="24"/>
                <w:szCs w:val="24"/>
              </w:rPr>
            </w:pPr>
          </w:p>
        </w:tc>
      </w:tr>
      <w:tr w:rsidR="00E359CF" w:rsidRPr="001A17AD" w14:paraId="6F1E676A" w14:textId="77777777" w:rsidTr="00E359CF">
        <w:tc>
          <w:tcPr>
            <w:tcW w:w="1180" w:type="dxa"/>
          </w:tcPr>
          <w:p w14:paraId="333460C1" w14:textId="3E1C1D03" w:rsidR="00E359CF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0:47-0:54</w:t>
            </w:r>
          </w:p>
        </w:tc>
        <w:tc>
          <w:tcPr>
            <w:tcW w:w="4627" w:type="dxa"/>
          </w:tcPr>
          <w:p w14:paraId="7B70A606" w14:textId="3C727B99" w:rsidR="00E359CF" w:rsidRPr="001A17AD" w:rsidRDefault="00E359CF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Each time the memory cells encounter the same antigen, the immune response is boosted</w:t>
            </w:r>
          </w:p>
        </w:tc>
        <w:tc>
          <w:tcPr>
            <w:tcW w:w="3260" w:type="dxa"/>
            <w:vMerge/>
          </w:tcPr>
          <w:p w14:paraId="2B9E332F" w14:textId="1C8E24E8" w:rsidR="00E359CF" w:rsidRPr="001A17AD" w:rsidRDefault="00E359CF" w:rsidP="00146C9C">
            <w:pPr>
              <w:rPr>
                <w:sz w:val="24"/>
                <w:szCs w:val="24"/>
              </w:rPr>
            </w:pPr>
          </w:p>
        </w:tc>
      </w:tr>
      <w:tr w:rsidR="00E359CF" w:rsidRPr="001A17AD" w14:paraId="46B2C840" w14:textId="77777777" w:rsidTr="00E359CF">
        <w:tc>
          <w:tcPr>
            <w:tcW w:w="1180" w:type="dxa"/>
          </w:tcPr>
          <w:p w14:paraId="7C724970" w14:textId="29A1F431" w:rsidR="00E359CF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0:56-</w:t>
            </w:r>
            <w:r w:rsidR="00A87788" w:rsidRPr="001A17AD">
              <w:rPr>
                <w:b/>
                <w:bCs/>
                <w:sz w:val="24"/>
                <w:szCs w:val="24"/>
              </w:rPr>
              <w:t>1:07</w:t>
            </w:r>
          </w:p>
        </w:tc>
        <w:tc>
          <w:tcPr>
            <w:tcW w:w="4627" w:type="dxa"/>
          </w:tcPr>
          <w:p w14:paraId="4778384F" w14:textId="4D3FBCDE" w:rsidR="00E359CF" w:rsidRPr="001A17AD" w:rsidRDefault="00E359CF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Because a pathogen or a vaccine may contain many different antigens, many different B cells are stimulated at once</w:t>
            </w:r>
            <w:r w:rsidR="00FA055E" w:rsidRPr="001A17AD">
              <w:rPr>
                <w:sz w:val="24"/>
                <w:szCs w:val="24"/>
              </w:rPr>
              <w:t xml:space="preserve"> and many different an</w:t>
            </w:r>
            <w:r w:rsidR="00A87788" w:rsidRPr="001A17AD">
              <w:rPr>
                <w:sz w:val="24"/>
                <w:szCs w:val="24"/>
              </w:rPr>
              <w:t>tibodies may be produced</w:t>
            </w:r>
          </w:p>
        </w:tc>
        <w:tc>
          <w:tcPr>
            <w:tcW w:w="3260" w:type="dxa"/>
            <w:vMerge w:val="restart"/>
          </w:tcPr>
          <w:p w14:paraId="6A151AD2" w14:textId="2994F9AE" w:rsidR="00E359CF" w:rsidRPr="001A17AD" w:rsidRDefault="00E359CF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Two more B cells attach to the vaccine antigen</w:t>
            </w:r>
          </w:p>
        </w:tc>
      </w:tr>
      <w:tr w:rsidR="00A87788" w:rsidRPr="001A17AD" w14:paraId="464D2646" w14:textId="77777777" w:rsidTr="00E359CF">
        <w:tc>
          <w:tcPr>
            <w:tcW w:w="1180" w:type="dxa"/>
          </w:tcPr>
          <w:p w14:paraId="6ECE1C8E" w14:textId="34BAC0CC" w:rsidR="00A87788" w:rsidRPr="001A17AD" w:rsidRDefault="00A87788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1:08-1:13</w:t>
            </w:r>
          </w:p>
        </w:tc>
        <w:tc>
          <w:tcPr>
            <w:tcW w:w="4627" w:type="dxa"/>
          </w:tcPr>
          <w:p w14:paraId="742A6E51" w14:textId="396CFF1A" w:rsidR="00A87788" w:rsidRPr="001A17AD" w:rsidRDefault="00A87788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The capacity of our immune system is enormous, and can make billions of different antibodies</w:t>
            </w:r>
          </w:p>
        </w:tc>
        <w:tc>
          <w:tcPr>
            <w:tcW w:w="3260" w:type="dxa"/>
            <w:vMerge/>
          </w:tcPr>
          <w:p w14:paraId="1AD707A6" w14:textId="77777777" w:rsidR="00A87788" w:rsidRPr="001A17AD" w:rsidRDefault="00A87788" w:rsidP="00146C9C">
            <w:pPr>
              <w:rPr>
                <w:sz w:val="24"/>
                <w:szCs w:val="24"/>
              </w:rPr>
            </w:pPr>
          </w:p>
        </w:tc>
      </w:tr>
      <w:tr w:rsidR="00E359CF" w:rsidRPr="001A17AD" w14:paraId="564D0347" w14:textId="77777777" w:rsidTr="00E359CF">
        <w:tc>
          <w:tcPr>
            <w:tcW w:w="1180" w:type="dxa"/>
          </w:tcPr>
          <w:p w14:paraId="53B9108C" w14:textId="749B81BD" w:rsidR="00E359CF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1:14-</w:t>
            </w:r>
            <w:r w:rsidR="00A87788" w:rsidRPr="001A17AD">
              <w:rPr>
                <w:b/>
                <w:bCs/>
                <w:sz w:val="24"/>
                <w:szCs w:val="24"/>
              </w:rPr>
              <w:t>1:19</w:t>
            </w:r>
          </w:p>
        </w:tc>
        <w:tc>
          <w:tcPr>
            <w:tcW w:w="4627" w:type="dxa"/>
          </w:tcPr>
          <w:p w14:paraId="497D1366" w14:textId="5EC4C7ED" w:rsidR="00E359CF" w:rsidRPr="001A17AD" w:rsidRDefault="00E359CF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If different vaccines are given at the same time, different antibodies are produced at the same time</w:t>
            </w:r>
          </w:p>
        </w:tc>
        <w:tc>
          <w:tcPr>
            <w:tcW w:w="3260" w:type="dxa"/>
            <w:vMerge/>
          </w:tcPr>
          <w:p w14:paraId="5E5DFA02" w14:textId="1A6A5B1E" w:rsidR="00E359CF" w:rsidRPr="001A17AD" w:rsidRDefault="00E359CF" w:rsidP="00146C9C">
            <w:pPr>
              <w:rPr>
                <w:sz w:val="24"/>
                <w:szCs w:val="24"/>
              </w:rPr>
            </w:pPr>
          </w:p>
        </w:tc>
      </w:tr>
      <w:tr w:rsidR="004E06ED" w:rsidRPr="001A17AD" w14:paraId="33A5E1D8" w14:textId="77777777" w:rsidTr="00E359CF">
        <w:tc>
          <w:tcPr>
            <w:tcW w:w="1180" w:type="dxa"/>
          </w:tcPr>
          <w:p w14:paraId="6383B1DA" w14:textId="2105A788" w:rsidR="004E06ED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1:20-</w:t>
            </w:r>
            <w:r w:rsidR="00A87788" w:rsidRPr="001A17AD">
              <w:rPr>
                <w:b/>
                <w:bCs/>
                <w:sz w:val="24"/>
                <w:szCs w:val="24"/>
              </w:rPr>
              <w:t>1:28</w:t>
            </w:r>
          </w:p>
        </w:tc>
        <w:tc>
          <w:tcPr>
            <w:tcW w:w="4627" w:type="dxa"/>
          </w:tcPr>
          <w:p w14:paraId="4E4AEA16" w14:textId="23C4C4BB" w:rsidR="004E06ED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 xml:space="preserve">In a similar way to B cells, there are also T memory cells made </w:t>
            </w:r>
            <w:proofErr w:type="gramStart"/>
            <w:r w:rsidRPr="001A17AD">
              <w:rPr>
                <w:sz w:val="24"/>
                <w:szCs w:val="24"/>
              </w:rPr>
              <w:t>as a result of</w:t>
            </w:r>
            <w:proofErr w:type="gramEnd"/>
            <w:r w:rsidRPr="001A17AD">
              <w:rPr>
                <w:sz w:val="24"/>
                <w:szCs w:val="24"/>
              </w:rPr>
              <w:t xml:space="preserve"> the first encounter with the antigen</w:t>
            </w:r>
          </w:p>
        </w:tc>
        <w:tc>
          <w:tcPr>
            <w:tcW w:w="3260" w:type="dxa"/>
            <w:vMerge w:val="restart"/>
          </w:tcPr>
          <w:p w14:paraId="2B032B6E" w14:textId="003777FE" w:rsidR="004E06ED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T cell secreting cytokines</w:t>
            </w:r>
          </w:p>
        </w:tc>
      </w:tr>
      <w:tr w:rsidR="004E06ED" w:rsidRPr="001A17AD" w14:paraId="3B7ACCB5" w14:textId="77777777" w:rsidTr="00E359CF">
        <w:tc>
          <w:tcPr>
            <w:tcW w:w="1180" w:type="dxa"/>
          </w:tcPr>
          <w:p w14:paraId="7DD5EEDC" w14:textId="584BBE55" w:rsidR="004E06ED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1:28-</w:t>
            </w:r>
            <w:r w:rsidR="00A87788" w:rsidRPr="001A17AD">
              <w:rPr>
                <w:b/>
                <w:bCs/>
                <w:sz w:val="24"/>
                <w:szCs w:val="24"/>
              </w:rPr>
              <w:t>1:35</w:t>
            </w:r>
          </w:p>
        </w:tc>
        <w:tc>
          <w:tcPr>
            <w:tcW w:w="4627" w:type="dxa"/>
          </w:tcPr>
          <w:p w14:paraId="1339747F" w14:textId="185562D8" w:rsidR="004E06ED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 xml:space="preserve">When these T memory cells meet the antigen again, they </w:t>
            </w:r>
            <w:proofErr w:type="gramStart"/>
            <w:r w:rsidRPr="001A17AD">
              <w:rPr>
                <w:sz w:val="24"/>
                <w:szCs w:val="24"/>
              </w:rPr>
              <w:t>are able to</w:t>
            </w:r>
            <w:proofErr w:type="gramEnd"/>
            <w:r w:rsidRPr="001A17AD">
              <w:rPr>
                <w:sz w:val="24"/>
                <w:szCs w:val="24"/>
              </w:rPr>
              <w:t xml:space="preserve"> respond more quickly and effectively</w:t>
            </w:r>
          </w:p>
        </w:tc>
        <w:tc>
          <w:tcPr>
            <w:tcW w:w="3260" w:type="dxa"/>
            <w:vMerge/>
          </w:tcPr>
          <w:p w14:paraId="1E36E84E" w14:textId="6318B1D6" w:rsidR="004E06ED" w:rsidRPr="001A17AD" w:rsidRDefault="004E06ED" w:rsidP="00146C9C">
            <w:pPr>
              <w:rPr>
                <w:sz w:val="24"/>
                <w:szCs w:val="24"/>
              </w:rPr>
            </w:pPr>
          </w:p>
        </w:tc>
      </w:tr>
      <w:tr w:rsidR="006D475A" w:rsidRPr="001A17AD" w14:paraId="4A6C9693" w14:textId="77777777" w:rsidTr="00E359CF">
        <w:tc>
          <w:tcPr>
            <w:tcW w:w="1180" w:type="dxa"/>
          </w:tcPr>
          <w:p w14:paraId="710C0375" w14:textId="48FF678B" w:rsidR="006D475A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1:37-</w:t>
            </w:r>
            <w:r w:rsidR="00A87788" w:rsidRPr="001A17AD">
              <w:rPr>
                <w:b/>
                <w:bCs/>
                <w:sz w:val="24"/>
                <w:szCs w:val="24"/>
              </w:rPr>
              <w:t>1:46</w:t>
            </w:r>
          </w:p>
        </w:tc>
        <w:tc>
          <w:tcPr>
            <w:tcW w:w="4627" w:type="dxa"/>
          </w:tcPr>
          <w:p w14:paraId="74ED992F" w14:textId="7508CBB0" w:rsidR="006D475A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The specific humoral, cell-mediated and memory responses are known as acquired, or adaptive, immunity</w:t>
            </w:r>
          </w:p>
        </w:tc>
        <w:tc>
          <w:tcPr>
            <w:tcW w:w="3260" w:type="dxa"/>
          </w:tcPr>
          <w:p w14:paraId="5A1A9FAD" w14:textId="2FD2FBF1" w:rsidR="006D475A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 xml:space="preserve">Three sections, one with a B cell attaching to a virus, one with a T cell attaching to </w:t>
            </w:r>
            <w:proofErr w:type="gramStart"/>
            <w:r w:rsidRPr="001A17AD">
              <w:rPr>
                <w:sz w:val="24"/>
                <w:szCs w:val="24"/>
              </w:rPr>
              <w:t>a</w:t>
            </w:r>
            <w:proofErr w:type="gramEnd"/>
            <w:r w:rsidRPr="001A17AD">
              <w:rPr>
                <w:sz w:val="24"/>
                <w:szCs w:val="24"/>
              </w:rPr>
              <w:t xml:space="preserve"> MHC-antigen complex, and one with B cells attaching to a vaccine antigen</w:t>
            </w:r>
          </w:p>
        </w:tc>
      </w:tr>
      <w:tr w:rsidR="00A6394E" w:rsidRPr="001A17AD" w14:paraId="40F8C940" w14:textId="77777777" w:rsidTr="00E359CF">
        <w:tc>
          <w:tcPr>
            <w:tcW w:w="1180" w:type="dxa"/>
          </w:tcPr>
          <w:p w14:paraId="2EB421FA" w14:textId="0364A7E3" w:rsidR="00A6394E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1:48-</w:t>
            </w:r>
            <w:r w:rsidR="00A87788" w:rsidRPr="001A17AD">
              <w:rPr>
                <w:b/>
                <w:bCs/>
                <w:sz w:val="24"/>
                <w:szCs w:val="24"/>
              </w:rPr>
              <w:t>1:51</w:t>
            </w:r>
          </w:p>
        </w:tc>
        <w:tc>
          <w:tcPr>
            <w:tcW w:w="4627" w:type="dxa"/>
          </w:tcPr>
          <w:p w14:paraId="4F8849C3" w14:textId="093DB42B" w:rsidR="00A6394E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Vaccination</w:t>
            </w:r>
          </w:p>
        </w:tc>
        <w:tc>
          <w:tcPr>
            <w:tcW w:w="3260" w:type="dxa"/>
          </w:tcPr>
          <w:p w14:paraId="3A82A4CB" w14:textId="745463FB" w:rsidR="00A6394E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“Vaccination”</w:t>
            </w:r>
          </w:p>
        </w:tc>
      </w:tr>
      <w:tr w:rsidR="004E06ED" w:rsidRPr="001A17AD" w14:paraId="384C9EA4" w14:textId="77777777" w:rsidTr="00E359CF">
        <w:tc>
          <w:tcPr>
            <w:tcW w:w="1180" w:type="dxa"/>
          </w:tcPr>
          <w:p w14:paraId="582BEDD6" w14:textId="75910AB6" w:rsidR="004E06ED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1:51-</w:t>
            </w:r>
            <w:r w:rsidR="00A87788" w:rsidRPr="001A17AD">
              <w:rPr>
                <w:b/>
                <w:bCs/>
                <w:sz w:val="24"/>
                <w:szCs w:val="24"/>
              </w:rPr>
              <w:t>2:00</w:t>
            </w:r>
          </w:p>
        </w:tc>
        <w:tc>
          <w:tcPr>
            <w:tcW w:w="4627" w:type="dxa"/>
          </w:tcPr>
          <w:p w14:paraId="28501C09" w14:textId="7766B925" w:rsidR="004E06ED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Vaccination stimulates the immune response that has just been described, but importantly, it does so without the risks of the disease itself</w:t>
            </w:r>
          </w:p>
        </w:tc>
        <w:tc>
          <w:tcPr>
            <w:tcW w:w="3260" w:type="dxa"/>
          </w:tcPr>
          <w:p w14:paraId="24505153" w14:textId="0354AC35" w:rsidR="004E06ED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T cells, B cells, and antibodies move through the body</w:t>
            </w:r>
          </w:p>
        </w:tc>
      </w:tr>
      <w:tr w:rsidR="004E06ED" w:rsidRPr="001A17AD" w14:paraId="498AAF2A" w14:textId="77777777" w:rsidTr="00E359CF">
        <w:tc>
          <w:tcPr>
            <w:tcW w:w="1180" w:type="dxa"/>
          </w:tcPr>
          <w:p w14:paraId="1408DAF5" w14:textId="65379051" w:rsidR="004E06ED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lastRenderedPageBreak/>
              <w:t>2:02-</w:t>
            </w:r>
            <w:r w:rsidR="00A87788" w:rsidRPr="001A17AD">
              <w:rPr>
                <w:b/>
                <w:bCs/>
                <w:sz w:val="24"/>
                <w:szCs w:val="24"/>
              </w:rPr>
              <w:t>2:17</w:t>
            </w:r>
          </w:p>
        </w:tc>
        <w:tc>
          <w:tcPr>
            <w:tcW w:w="4627" w:type="dxa"/>
          </w:tcPr>
          <w:p w14:paraId="32C49523" w14:textId="5E030C99" w:rsidR="004E06ED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 xml:space="preserve">It works by stimulating a pool of B and T memory cells to be made, which, </w:t>
            </w:r>
            <w:proofErr w:type="gramStart"/>
            <w:r w:rsidRPr="001A17AD">
              <w:rPr>
                <w:sz w:val="24"/>
                <w:szCs w:val="24"/>
              </w:rPr>
              <w:t>if and when</w:t>
            </w:r>
            <w:proofErr w:type="gramEnd"/>
            <w:r w:rsidRPr="001A17AD">
              <w:rPr>
                <w:sz w:val="24"/>
                <w:szCs w:val="24"/>
              </w:rPr>
              <w:t xml:space="preserve"> the antigen is subsequently encountered, produce antigen-specific responses fast enough to prevent disease developing</w:t>
            </w:r>
          </w:p>
        </w:tc>
        <w:tc>
          <w:tcPr>
            <w:tcW w:w="3260" w:type="dxa"/>
          </w:tcPr>
          <w:p w14:paraId="3A9A3908" w14:textId="11E48BEF" w:rsidR="004E06ED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B cell and T cell are highlighted</w:t>
            </w:r>
          </w:p>
        </w:tc>
      </w:tr>
      <w:tr w:rsidR="004E06ED" w:rsidRPr="001A17AD" w14:paraId="06CD0A3D" w14:textId="77777777" w:rsidTr="00E359CF">
        <w:tc>
          <w:tcPr>
            <w:tcW w:w="1180" w:type="dxa"/>
          </w:tcPr>
          <w:p w14:paraId="39247B24" w14:textId="67964741" w:rsidR="004E06ED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2:18-</w:t>
            </w:r>
            <w:r w:rsidR="00A87788" w:rsidRPr="001A17AD">
              <w:rPr>
                <w:b/>
                <w:bCs/>
                <w:sz w:val="24"/>
                <w:szCs w:val="24"/>
              </w:rPr>
              <w:t>2:29</w:t>
            </w:r>
          </w:p>
        </w:tc>
        <w:tc>
          <w:tcPr>
            <w:tcW w:w="4627" w:type="dxa"/>
          </w:tcPr>
          <w:p w14:paraId="4794F58F" w14:textId="1E0DBF46" w:rsidR="004E06ED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It also stimulates the production of antigen-specific antibody, including IgG, which persists after vaccination and provides early defence against infection</w:t>
            </w:r>
          </w:p>
        </w:tc>
        <w:tc>
          <w:tcPr>
            <w:tcW w:w="3260" w:type="dxa"/>
            <w:vMerge w:val="restart"/>
          </w:tcPr>
          <w:p w14:paraId="389D54DA" w14:textId="55D86F0A" w:rsidR="004E06ED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Antibody appears next to the B and T cells</w:t>
            </w:r>
          </w:p>
        </w:tc>
      </w:tr>
      <w:tr w:rsidR="004E06ED" w:rsidRPr="001A17AD" w14:paraId="7C5E456B" w14:textId="77777777" w:rsidTr="00E359CF">
        <w:tc>
          <w:tcPr>
            <w:tcW w:w="1180" w:type="dxa"/>
          </w:tcPr>
          <w:p w14:paraId="5D94EF32" w14:textId="65679272" w:rsidR="004E06ED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2:31-</w:t>
            </w:r>
            <w:r w:rsidR="00A87788" w:rsidRPr="001A17AD">
              <w:rPr>
                <w:b/>
                <w:bCs/>
                <w:sz w:val="24"/>
                <w:szCs w:val="24"/>
              </w:rPr>
              <w:t>2:39</w:t>
            </w:r>
          </w:p>
        </w:tc>
        <w:tc>
          <w:tcPr>
            <w:tcW w:w="4627" w:type="dxa"/>
          </w:tcPr>
          <w:p w14:paraId="35A94694" w14:textId="73D2A2E1" w:rsidR="004E06ED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Knowledge of how vaccines interact with the immune system allows us to understand the vaccine schedule more clearly</w:t>
            </w:r>
          </w:p>
        </w:tc>
        <w:tc>
          <w:tcPr>
            <w:tcW w:w="3260" w:type="dxa"/>
            <w:vMerge/>
          </w:tcPr>
          <w:p w14:paraId="3A056772" w14:textId="77777777" w:rsidR="004E06ED" w:rsidRPr="001A17AD" w:rsidRDefault="004E06ED" w:rsidP="00146C9C">
            <w:pPr>
              <w:rPr>
                <w:sz w:val="24"/>
                <w:szCs w:val="24"/>
              </w:rPr>
            </w:pPr>
          </w:p>
        </w:tc>
      </w:tr>
      <w:tr w:rsidR="004E06ED" w:rsidRPr="001A17AD" w14:paraId="43BDF98B" w14:textId="77777777" w:rsidTr="00E359CF">
        <w:tc>
          <w:tcPr>
            <w:tcW w:w="1180" w:type="dxa"/>
          </w:tcPr>
          <w:p w14:paraId="79ABE672" w14:textId="51D5AD35" w:rsidR="004E06ED" w:rsidRPr="001A17AD" w:rsidRDefault="00A87788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2:42-2:48</w:t>
            </w:r>
          </w:p>
        </w:tc>
        <w:tc>
          <w:tcPr>
            <w:tcW w:w="4627" w:type="dxa"/>
          </w:tcPr>
          <w:p w14:paraId="52B498D3" w14:textId="117EEB94" w:rsidR="004E06ED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What is herd immunity and why is it important?</w:t>
            </w:r>
          </w:p>
        </w:tc>
        <w:tc>
          <w:tcPr>
            <w:tcW w:w="3260" w:type="dxa"/>
          </w:tcPr>
          <w:p w14:paraId="7557C8C4" w14:textId="76CDD7A7" w:rsidR="004E06ED" w:rsidRPr="001A17AD" w:rsidRDefault="004E06ED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 xml:space="preserve">“What is herd immunity and why is it </w:t>
            </w:r>
            <w:r w:rsidR="00FA055E" w:rsidRPr="001A17AD">
              <w:rPr>
                <w:sz w:val="24"/>
                <w:szCs w:val="24"/>
              </w:rPr>
              <w:t>important?”</w:t>
            </w:r>
          </w:p>
        </w:tc>
      </w:tr>
      <w:tr w:rsidR="00FA055E" w:rsidRPr="001A17AD" w14:paraId="42C18328" w14:textId="77777777" w:rsidTr="00E359CF">
        <w:tc>
          <w:tcPr>
            <w:tcW w:w="1180" w:type="dxa"/>
          </w:tcPr>
          <w:p w14:paraId="06AA424C" w14:textId="55BBD54D" w:rsidR="00FA055E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2:48-</w:t>
            </w:r>
            <w:r w:rsidR="00A87788" w:rsidRPr="001A17AD">
              <w:rPr>
                <w:b/>
                <w:bCs/>
                <w:sz w:val="24"/>
                <w:szCs w:val="24"/>
              </w:rPr>
              <w:t>2:56</w:t>
            </w:r>
          </w:p>
        </w:tc>
        <w:tc>
          <w:tcPr>
            <w:tcW w:w="4627" w:type="dxa"/>
          </w:tcPr>
          <w:p w14:paraId="4CBE035F" w14:textId="31CBF759" w:rsidR="00FA055E" w:rsidRPr="001A17AD" w:rsidRDefault="00FA055E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A small proportion of people in every population do not respond to vaccines and remain unprotected, despite vaccination</w:t>
            </w:r>
          </w:p>
        </w:tc>
        <w:tc>
          <w:tcPr>
            <w:tcW w:w="3260" w:type="dxa"/>
            <w:vMerge w:val="restart"/>
          </w:tcPr>
          <w:p w14:paraId="30944255" w14:textId="731C9218" w:rsidR="00FA055E" w:rsidRPr="001A17AD" w:rsidRDefault="00FA055E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Group of people mostly in blue, but some in white to represent being immunocompromised</w:t>
            </w:r>
          </w:p>
        </w:tc>
      </w:tr>
      <w:tr w:rsidR="00FA055E" w:rsidRPr="001A17AD" w14:paraId="688F2164" w14:textId="77777777" w:rsidTr="00E359CF">
        <w:tc>
          <w:tcPr>
            <w:tcW w:w="1180" w:type="dxa"/>
          </w:tcPr>
          <w:p w14:paraId="2DEE5E20" w14:textId="1395E19A" w:rsidR="00FA055E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2:57-</w:t>
            </w:r>
            <w:r w:rsidR="00A87788" w:rsidRPr="001A17AD">
              <w:rPr>
                <w:b/>
                <w:bCs/>
                <w:sz w:val="24"/>
                <w:szCs w:val="24"/>
              </w:rPr>
              <w:t>3:03</w:t>
            </w:r>
          </w:p>
        </w:tc>
        <w:tc>
          <w:tcPr>
            <w:tcW w:w="4627" w:type="dxa"/>
          </w:tcPr>
          <w:p w14:paraId="2C9DB789" w14:textId="7340F2EB" w:rsidR="00FA055E" w:rsidRPr="001A17AD" w:rsidRDefault="00FA055E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In addition, people who are severely immunocompromised are unable to receive live vaccines</w:t>
            </w:r>
          </w:p>
        </w:tc>
        <w:tc>
          <w:tcPr>
            <w:tcW w:w="3260" w:type="dxa"/>
            <w:vMerge/>
          </w:tcPr>
          <w:p w14:paraId="3996C84E" w14:textId="77777777" w:rsidR="00FA055E" w:rsidRPr="001A17AD" w:rsidRDefault="00FA055E" w:rsidP="00146C9C">
            <w:pPr>
              <w:rPr>
                <w:sz w:val="24"/>
                <w:szCs w:val="24"/>
              </w:rPr>
            </w:pPr>
          </w:p>
        </w:tc>
      </w:tr>
      <w:tr w:rsidR="00FA055E" w:rsidRPr="001A17AD" w14:paraId="50B317B4" w14:textId="77777777" w:rsidTr="00E359CF">
        <w:tc>
          <w:tcPr>
            <w:tcW w:w="1180" w:type="dxa"/>
          </w:tcPr>
          <w:p w14:paraId="24B41D2A" w14:textId="63BD9C2E" w:rsidR="00FA055E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3:04-</w:t>
            </w:r>
            <w:r w:rsidR="00A87788" w:rsidRPr="001A17AD">
              <w:rPr>
                <w:b/>
                <w:bCs/>
                <w:sz w:val="24"/>
                <w:szCs w:val="24"/>
              </w:rPr>
              <w:t>3:10</w:t>
            </w:r>
          </w:p>
        </w:tc>
        <w:tc>
          <w:tcPr>
            <w:tcW w:w="4627" w:type="dxa"/>
          </w:tcPr>
          <w:p w14:paraId="2CCF8796" w14:textId="39FB2160" w:rsidR="00FA055E" w:rsidRPr="001A17AD" w:rsidRDefault="00FA055E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Therefore, these people are dependent on not being exposed to infection in the first place</w:t>
            </w:r>
          </w:p>
        </w:tc>
        <w:tc>
          <w:tcPr>
            <w:tcW w:w="3260" w:type="dxa"/>
            <w:vMerge/>
          </w:tcPr>
          <w:p w14:paraId="3091493B" w14:textId="77777777" w:rsidR="00FA055E" w:rsidRPr="001A17AD" w:rsidRDefault="00FA055E" w:rsidP="00146C9C">
            <w:pPr>
              <w:rPr>
                <w:sz w:val="24"/>
                <w:szCs w:val="24"/>
              </w:rPr>
            </w:pPr>
          </w:p>
        </w:tc>
      </w:tr>
      <w:tr w:rsidR="00FA055E" w:rsidRPr="001A17AD" w14:paraId="58CFC402" w14:textId="77777777" w:rsidTr="00E359CF">
        <w:tc>
          <w:tcPr>
            <w:tcW w:w="1180" w:type="dxa"/>
          </w:tcPr>
          <w:p w14:paraId="11D274D7" w14:textId="259CD7F3" w:rsidR="00FA055E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3:11-</w:t>
            </w:r>
            <w:r w:rsidR="00A87788" w:rsidRPr="001A17AD">
              <w:rPr>
                <w:b/>
                <w:bCs/>
                <w:sz w:val="24"/>
                <w:szCs w:val="24"/>
              </w:rPr>
              <w:t>3:21</w:t>
            </w:r>
          </w:p>
        </w:tc>
        <w:tc>
          <w:tcPr>
            <w:tcW w:w="4627" w:type="dxa"/>
          </w:tcPr>
          <w:p w14:paraId="51D91A72" w14:textId="299EC677" w:rsidR="00FA055E" w:rsidRPr="001A17AD" w:rsidRDefault="00FA055E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 xml:space="preserve">If </w:t>
            </w:r>
            <w:proofErr w:type="gramStart"/>
            <w:r w:rsidRPr="001A17AD">
              <w:rPr>
                <w:sz w:val="24"/>
                <w:szCs w:val="24"/>
              </w:rPr>
              <w:t>a sufficient number of</w:t>
            </w:r>
            <w:proofErr w:type="gramEnd"/>
            <w:r w:rsidRPr="001A17AD">
              <w:rPr>
                <w:sz w:val="24"/>
                <w:szCs w:val="24"/>
              </w:rPr>
              <w:t xml:space="preserve"> people are vaccination in the population, vaccine preventable infections are not able to transmit successfully because most people are immune</w:t>
            </w:r>
          </w:p>
        </w:tc>
        <w:tc>
          <w:tcPr>
            <w:tcW w:w="3260" w:type="dxa"/>
            <w:vMerge/>
          </w:tcPr>
          <w:p w14:paraId="10D8660D" w14:textId="77777777" w:rsidR="00FA055E" w:rsidRPr="001A17AD" w:rsidRDefault="00FA055E" w:rsidP="00146C9C">
            <w:pPr>
              <w:rPr>
                <w:sz w:val="24"/>
                <w:szCs w:val="24"/>
              </w:rPr>
            </w:pPr>
          </w:p>
        </w:tc>
      </w:tr>
      <w:tr w:rsidR="00FA055E" w:rsidRPr="001A17AD" w14:paraId="3894B892" w14:textId="77777777" w:rsidTr="00E359CF">
        <w:tc>
          <w:tcPr>
            <w:tcW w:w="1180" w:type="dxa"/>
          </w:tcPr>
          <w:p w14:paraId="36BD807E" w14:textId="5ADC3A50" w:rsidR="00FA055E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3:22-</w:t>
            </w:r>
            <w:r w:rsidR="00A87788" w:rsidRPr="001A17AD">
              <w:rPr>
                <w:b/>
                <w:bCs/>
                <w:sz w:val="24"/>
                <w:szCs w:val="24"/>
              </w:rPr>
              <w:t>3:32</w:t>
            </w:r>
          </w:p>
        </w:tc>
        <w:tc>
          <w:tcPr>
            <w:tcW w:w="4627" w:type="dxa"/>
          </w:tcPr>
          <w:p w14:paraId="1EF72822" w14:textId="13215771" w:rsidR="00FA055E" w:rsidRPr="001A17AD" w:rsidRDefault="00FA055E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Therefore, people who are susceptible are indirectly protected by the presence of these immune individuals. This is known as “herd immunity”</w:t>
            </w:r>
          </w:p>
        </w:tc>
        <w:tc>
          <w:tcPr>
            <w:tcW w:w="3260" w:type="dxa"/>
            <w:vMerge/>
          </w:tcPr>
          <w:p w14:paraId="0ACB6956" w14:textId="77777777" w:rsidR="00FA055E" w:rsidRPr="001A17AD" w:rsidRDefault="00FA055E" w:rsidP="00146C9C">
            <w:pPr>
              <w:rPr>
                <w:sz w:val="24"/>
                <w:szCs w:val="24"/>
              </w:rPr>
            </w:pPr>
          </w:p>
        </w:tc>
      </w:tr>
      <w:tr w:rsidR="00FA055E" w:rsidRPr="001A17AD" w14:paraId="0289173B" w14:textId="77777777" w:rsidTr="00E359CF">
        <w:tc>
          <w:tcPr>
            <w:tcW w:w="1180" w:type="dxa"/>
          </w:tcPr>
          <w:p w14:paraId="310BFAC7" w14:textId="42E90773" w:rsidR="00FA055E" w:rsidRPr="001A17AD" w:rsidRDefault="00FA055E" w:rsidP="00146C9C">
            <w:pPr>
              <w:rPr>
                <w:b/>
                <w:bCs/>
                <w:sz w:val="24"/>
                <w:szCs w:val="24"/>
              </w:rPr>
            </w:pPr>
            <w:r w:rsidRPr="001A17AD">
              <w:rPr>
                <w:b/>
                <w:bCs/>
                <w:sz w:val="24"/>
                <w:szCs w:val="24"/>
              </w:rPr>
              <w:t>3:32-</w:t>
            </w:r>
            <w:r w:rsidR="00A87788" w:rsidRPr="001A17AD">
              <w:rPr>
                <w:b/>
                <w:bCs/>
                <w:sz w:val="24"/>
                <w:szCs w:val="24"/>
              </w:rPr>
              <w:t>3:42</w:t>
            </w:r>
          </w:p>
        </w:tc>
        <w:tc>
          <w:tcPr>
            <w:tcW w:w="4627" w:type="dxa"/>
          </w:tcPr>
          <w:p w14:paraId="33A06196" w14:textId="7F6977A1" w:rsidR="00FA055E" w:rsidRPr="001A17AD" w:rsidRDefault="00FA055E" w:rsidP="00146C9C">
            <w:pPr>
              <w:rPr>
                <w:sz w:val="24"/>
                <w:szCs w:val="24"/>
              </w:rPr>
            </w:pPr>
            <w:r w:rsidRPr="001A17AD">
              <w:rPr>
                <w:sz w:val="24"/>
                <w:szCs w:val="24"/>
              </w:rPr>
              <w:t>High levels of vaccine coverage must be maintained in the population to achieve and preserve herd immunity, and to protect those who cannot be immunised</w:t>
            </w:r>
          </w:p>
        </w:tc>
        <w:tc>
          <w:tcPr>
            <w:tcW w:w="3260" w:type="dxa"/>
            <w:vMerge/>
          </w:tcPr>
          <w:p w14:paraId="2ACC814C" w14:textId="77777777" w:rsidR="00FA055E" w:rsidRPr="001A17AD" w:rsidRDefault="00FA055E" w:rsidP="00146C9C">
            <w:pPr>
              <w:rPr>
                <w:sz w:val="24"/>
                <w:szCs w:val="24"/>
              </w:rPr>
            </w:pPr>
          </w:p>
        </w:tc>
      </w:tr>
    </w:tbl>
    <w:p w14:paraId="389C8FC0" w14:textId="77777777" w:rsidR="004E06ED" w:rsidRDefault="004E06ED"/>
    <w:sectPr w:rsidR="004E0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5A"/>
    <w:rsid w:val="001A17AD"/>
    <w:rsid w:val="004E06ED"/>
    <w:rsid w:val="005A1ED9"/>
    <w:rsid w:val="006D475A"/>
    <w:rsid w:val="00787F0C"/>
    <w:rsid w:val="009619AD"/>
    <w:rsid w:val="00A6394E"/>
    <w:rsid w:val="00A87788"/>
    <w:rsid w:val="00AD32F5"/>
    <w:rsid w:val="00B443C4"/>
    <w:rsid w:val="00B545FA"/>
    <w:rsid w:val="00C22D72"/>
    <w:rsid w:val="00CE7E12"/>
    <w:rsid w:val="00E359CF"/>
    <w:rsid w:val="00E40331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2982E"/>
  <w15:chartTrackingRefBased/>
  <w15:docId w15:val="{B4E4D1AF-BFFA-4C84-AF04-1615B8C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-Bug Theme">
  <a:themeElements>
    <a:clrScheme name="e-Bug master">
      <a:dk1>
        <a:srgbClr val="302564"/>
      </a:dk1>
      <a:lt1>
        <a:sysClr val="window" lastClr="FFFFFF"/>
      </a:lt1>
      <a:dk2>
        <a:srgbClr val="007C91"/>
      </a:dk2>
      <a:lt2>
        <a:srgbClr val="E7E6E6"/>
      </a:lt2>
      <a:accent1>
        <a:srgbClr val="F16436"/>
      </a:accent1>
      <a:accent2>
        <a:srgbClr val="FAC02B"/>
      </a:accent2>
      <a:accent3>
        <a:srgbClr val="8DC641"/>
      </a:accent3>
      <a:accent4>
        <a:srgbClr val="12B38F"/>
      </a:accent4>
      <a:accent5>
        <a:srgbClr val="2862A5"/>
      </a:accent5>
      <a:accent6>
        <a:srgbClr val="712B8F"/>
      </a:accent6>
      <a:hlink>
        <a:srgbClr val="302564"/>
      </a:hlink>
      <a:folHlink>
        <a:srgbClr val="712B8F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-Bug Theme" id="{CFC6615F-A158-4940-8C4F-47A41896CBB4}" vid="{4BE583EC-FB12-4F91-AF04-48D751E116C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Health Security Agency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Clayton</dc:creator>
  <cp:keywords/>
  <dc:description/>
  <cp:lastModifiedBy>Liam Clayton</cp:lastModifiedBy>
  <cp:revision>4</cp:revision>
  <dcterms:created xsi:type="dcterms:W3CDTF">2022-07-14T15:52:00Z</dcterms:created>
  <dcterms:modified xsi:type="dcterms:W3CDTF">2022-08-18T08:28:00Z</dcterms:modified>
</cp:coreProperties>
</file>